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80" w:rsidRDefault="003E5F80" w:rsidP="003E5F80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hd w:val="clear" w:color="auto" w:fill="FFFFFF"/>
        </w:rPr>
        <w:t>II турнир по стрельбе из лука</w:t>
      </w:r>
    </w:p>
    <w:p w:rsidR="003E5F80" w:rsidRDefault="003E5F80" w:rsidP="003E5F80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12 июня в рамках празднования Дня России в парке п.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Оксовский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пройдет II турнир по стрельбе из лука. Мероприятие проводится советом молодежи МО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Оксовское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в рамках проекта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Медногорье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». Все участники получат заряд хорошего настроения. Победителей ждут ценные призы!</w:t>
      </w:r>
    </w:p>
    <w:p w:rsidR="003E5F80" w:rsidRDefault="003E5F80" w:rsidP="003E5F80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Начало турнира – в 14:00. Участие – строго по предварительной заявке. Заявки принимаются по телефонам: 89523055930; 6-62-70.</w:t>
      </w:r>
    </w:p>
    <w:p w:rsidR="003E5F80" w:rsidRDefault="003E5F80" w:rsidP="003E5F80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noProof/>
          <w:color w:val="1E1D1E"/>
          <w:sz w:val="18"/>
          <w:szCs w:val="18"/>
        </w:rPr>
        <w:drawing>
          <wp:inline distT="0" distB="0" distL="0" distR="0">
            <wp:extent cx="4137660" cy="5852160"/>
            <wp:effectExtent l="19050" t="0" r="0" b="0"/>
            <wp:docPr id="1" name="Рисунок 0" descr="_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-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AD3" w:rsidRDefault="00510AD3"/>
    <w:sectPr w:rsidR="00510AD3" w:rsidSect="0051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5F80"/>
    <w:rsid w:val="003E5F80"/>
    <w:rsid w:val="0051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2023-07-25T06:46:00Z</dcterms:created>
  <dcterms:modified xsi:type="dcterms:W3CDTF">2023-07-25T06:47:00Z</dcterms:modified>
</cp:coreProperties>
</file>