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6A7A5" w14:textId="77777777" w:rsidR="00943D19" w:rsidRPr="00CD65F1" w:rsidRDefault="00943D19" w:rsidP="00943D19">
      <w:pPr>
        <w:jc w:val="center"/>
        <w:rPr>
          <w:b/>
          <w:sz w:val="28"/>
          <w:szCs w:val="28"/>
        </w:rPr>
      </w:pPr>
      <w:r w:rsidRPr="00CD65F1">
        <w:rPr>
          <w:b/>
          <w:sz w:val="28"/>
          <w:szCs w:val="28"/>
          <w:lang w:val="en-US"/>
        </w:rPr>
        <w:t>II</w:t>
      </w:r>
      <w:r w:rsidRPr="00CD65F1">
        <w:rPr>
          <w:b/>
          <w:sz w:val="28"/>
          <w:szCs w:val="28"/>
        </w:rPr>
        <w:t>. Основные результаты деятельности</w:t>
      </w:r>
    </w:p>
    <w:p w14:paraId="7E3A521C" w14:textId="60A87295" w:rsidR="00943D19" w:rsidRPr="00CD65F1" w:rsidRDefault="00943D19" w:rsidP="00943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Плесецкого муниципального округа</w:t>
      </w:r>
    </w:p>
    <w:p w14:paraId="1E6CEF0A" w14:textId="17FFA42E" w:rsidR="00943D19" w:rsidRPr="00A741A9" w:rsidRDefault="00943D19" w:rsidP="00943D19">
      <w:pPr>
        <w:jc w:val="center"/>
        <w:rPr>
          <w:b/>
          <w:sz w:val="28"/>
          <w:szCs w:val="28"/>
        </w:rPr>
      </w:pPr>
      <w:r w:rsidRPr="00CD65F1">
        <w:rPr>
          <w:b/>
          <w:sz w:val="28"/>
          <w:szCs w:val="28"/>
        </w:rPr>
        <w:t xml:space="preserve">по решению вопросов местного значения  </w:t>
      </w:r>
      <w:r>
        <w:rPr>
          <w:b/>
          <w:sz w:val="28"/>
          <w:szCs w:val="28"/>
        </w:rPr>
        <w:t xml:space="preserve"> </w:t>
      </w:r>
      <w:r w:rsidRPr="00CD65F1">
        <w:rPr>
          <w:b/>
          <w:sz w:val="28"/>
          <w:szCs w:val="28"/>
        </w:rPr>
        <w:t xml:space="preserve">и по социально-экономическому </w:t>
      </w:r>
      <w:r w:rsidRPr="005627B5">
        <w:rPr>
          <w:b/>
          <w:sz w:val="28"/>
          <w:szCs w:val="28"/>
        </w:rPr>
        <w:t xml:space="preserve">развитию </w:t>
      </w:r>
      <w:r w:rsidRPr="00A741A9">
        <w:rPr>
          <w:b/>
          <w:sz w:val="28"/>
          <w:szCs w:val="28"/>
        </w:rPr>
        <w:t>за 202</w:t>
      </w:r>
      <w:r w:rsidR="00A741A9" w:rsidRPr="00A741A9">
        <w:rPr>
          <w:b/>
          <w:sz w:val="28"/>
          <w:szCs w:val="28"/>
        </w:rPr>
        <w:t>3</w:t>
      </w:r>
      <w:r w:rsidRPr="00A741A9">
        <w:rPr>
          <w:b/>
          <w:sz w:val="28"/>
          <w:szCs w:val="28"/>
        </w:rPr>
        <w:t xml:space="preserve"> год и приоритеты работы на 3-летний период</w:t>
      </w:r>
    </w:p>
    <w:p w14:paraId="035F99BA" w14:textId="77777777" w:rsidR="00943D19" w:rsidRPr="00C71F5A" w:rsidRDefault="00943D19" w:rsidP="00943D19">
      <w:pPr>
        <w:ind w:firstLine="567"/>
        <w:jc w:val="both"/>
        <w:rPr>
          <w:sz w:val="28"/>
          <w:szCs w:val="28"/>
          <w:highlight w:val="yellow"/>
        </w:rPr>
      </w:pPr>
    </w:p>
    <w:p w14:paraId="57C0C49F" w14:textId="77777777" w:rsidR="004751C6" w:rsidRPr="00A741A9" w:rsidRDefault="004751C6" w:rsidP="004751C6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41A9">
        <w:rPr>
          <w:rFonts w:ascii="Times New Roman" w:hAnsi="Times New Roman" w:cs="Times New Roman"/>
          <w:sz w:val="28"/>
          <w:szCs w:val="28"/>
          <w:shd w:val="clear" w:color="auto" w:fill="FFFFFF"/>
        </w:rPr>
        <w:t>Плесецкий муниципальный округ находится на западе Архангельской области. Граничит: на северо-западе с </w:t>
      </w:r>
      <w:hyperlink r:id="rId8" w:history="1">
        <w:r w:rsidRPr="00A741A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Онежским районом</w:t>
        </w:r>
      </w:hyperlink>
      <w:r w:rsidRPr="00A741A9">
        <w:rPr>
          <w:rFonts w:ascii="Times New Roman" w:hAnsi="Times New Roman" w:cs="Times New Roman"/>
          <w:sz w:val="28"/>
          <w:szCs w:val="28"/>
          <w:shd w:val="clear" w:color="auto" w:fill="FFFFFF"/>
        </w:rPr>
        <w:t>; на севере с </w:t>
      </w:r>
      <w:hyperlink r:id="rId9" w:history="1">
        <w:r w:rsidRPr="00A741A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Приморским районом</w:t>
        </w:r>
      </w:hyperlink>
      <w:r w:rsidRPr="00A741A9">
        <w:rPr>
          <w:rFonts w:ascii="Times New Roman" w:hAnsi="Times New Roman" w:cs="Times New Roman"/>
          <w:sz w:val="28"/>
          <w:szCs w:val="28"/>
          <w:shd w:val="clear" w:color="auto" w:fill="FFFFFF"/>
        </w:rPr>
        <w:t>; на северо-востоке с </w:t>
      </w:r>
      <w:hyperlink r:id="rId10" w:history="1">
        <w:r w:rsidRPr="00A741A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Холмогорским районом</w:t>
        </w:r>
      </w:hyperlink>
      <w:r w:rsidRPr="00A741A9">
        <w:rPr>
          <w:rFonts w:ascii="Times New Roman" w:hAnsi="Times New Roman" w:cs="Times New Roman"/>
          <w:sz w:val="28"/>
          <w:szCs w:val="28"/>
          <w:shd w:val="clear" w:color="auto" w:fill="FFFFFF"/>
        </w:rPr>
        <w:t>; на востоке c </w:t>
      </w:r>
      <w:hyperlink r:id="rId11" w:history="1">
        <w:r w:rsidRPr="00A741A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Виноградовским </w:t>
        </w:r>
      </w:hyperlink>
      <w:r w:rsidRPr="00A741A9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районом; на востоке с </w:t>
      </w:r>
      <w:hyperlink r:id="rId12" w:history="1">
        <w:r w:rsidRPr="00A741A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городским округом Мирный</w:t>
        </w:r>
      </w:hyperlink>
      <w:r w:rsidRPr="00A741A9">
        <w:rPr>
          <w:rFonts w:ascii="Times New Roman" w:hAnsi="Times New Roman" w:cs="Times New Roman"/>
          <w:sz w:val="28"/>
          <w:szCs w:val="28"/>
          <w:shd w:val="clear" w:color="auto" w:fill="FFFFFF"/>
        </w:rPr>
        <w:t>, на юго-востоке c </w:t>
      </w:r>
      <w:hyperlink r:id="rId13" w:history="1">
        <w:r w:rsidRPr="00A741A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Шенкурским районом</w:t>
        </w:r>
      </w:hyperlink>
      <w:r w:rsidRPr="00A741A9">
        <w:rPr>
          <w:rFonts w:ascii="Times New Roman" w:hAnsi="Times New Roman" w:cs="Times New Roman"/>
          <w:sz w:val="28"/>
          <w:szCs w:val="28"/>
          <w:shd w:val="clear" w:color="auto" w:fill="FFFFFF"/>
        </w:rPr>
        <w:t>; на юге с </w:t>
      </w:r>
      <w:hyperlink r:id="rId14" w:history="1">
        <w:r w:rsidRPr="00A741A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Няндомским районом</w:t>
        </w:r>
      </w:hyperlink>
      <w:r w:rsidRPr="00A741A9">
        <w:rPr>
          <w:rFonts w:ascii="Times New Roman" w:hAnsi="Times New Roman" w:cs="Times New Roman"/>
          <w:sz w:val="28"/>
          <w:szCs w:val="28"/>
          <w:shd w:val="clear" w:color="auto" w:fill="FFFFFF"/>
        </w:rPr>
        <w:t>; на юго-западе с </w:t>
      </w:r>
      <w:hyperlink r:id="rId15" w:history="1">
        <w:r w:rsidRPr="00A741A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Каргопольским округом</w:t>
        </w:r>
      </w:hyperlink>
      <w:r w:rsidRPr="00A741A9">
        <w:rPr>
          <w:rFonts w:ascii="Times New Roman" w:hAnsi="Times New Roman" w:cs="Times New Roman"/>
          <w:sz w:val="28"/>
          <w:szCs w:val="28"/>
          <w:shd w:val="clear" w:color="auto" w:fill="FFFFFF"/>
        </w:rPr>
        <w:t>; на западе с </w:t>
      </w:r>
      <w:hyperlink r:id="rId16" w:history="1">
        <w:r w:rsidRPr="00A741A9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Пудожским районом республики Карелия</w:t>
        </w:r>
      </w:hyperlink>
      <w:r w:rsidRPr="00A741A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943D9BC" w14:textId="08934DEC" w:rsidR="004751C6" w:rsidRPr="00A741A9" w:rsidRDefault="004751C6" w:rsidP="004751C6">
      <w:pPr>
        <w:pStyle w:val="af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741A9">
        <w:rPr>
          <w:sz w:val="28"/>
          <w:szCs w:val="28"/>
        </w:rPr>
        <w:t xml:space="preserve">Административный центр — посёлок </w:t>
      </w:r>
      <w:hyperlink r:id="rId17" w:tooltip="Плесецк (посёлок)" w:history="1">
        <w:r w:rsidRPr="00A741A9">
          <w:rPr>
            <w:rStyle w:val="ac"/>
            <w:color w:val="auto"/>
            <w:sz w:val="28"/>
            <w:szCs w:val="28"/>
            <w:u w:val="none"/>
          </w:rPr>
          <w:t>Плесецк</w:t>
        </w:r>
      </w:hyperlink>
      <w:r w:rsidRPr="00A741A9">
        <w:rPr>
          <w:sz w:val="28"/>
          <w:szCs w:val="28"/>
        </w:rPr>
        <w:t>, расположенный на расстоянии в 302 км от </w:t>
      </w:r>
      <w:hyperlink r:id="rId18" w:tooltip="Архангельск" w:history="1">
        <w:r w:rsidRPr="00A741A9">
          <w:rPr>
            <w:rStyle w:val="ac"/>
            <w:color w:val="auto"/>
            <w:sz w:val="28"/>
            <w:szCs w:val="28"/>
            <w:u w:val="none"/>
          </w:rPr>
          <w:t>Архангельска</w:t>
        </w:r>
      </w:hyperlink>
      <w:r w:rsidRPr="00A741A9">
        <w:rPr>
          <w:sz w:val="28"/>
          <w:szCs w:val="28"/>
        </w:rPr>
        <w:t>.</w:t>
      </w:r>
    </w:p>
    <w:p w14:paraId="62B3F244" w14:textId="77777777" w:rsidR="004751C6" w:rsidRPr="00A741A9" w:rsidRDefault="004751C6" w:rsidP="004751C6">
      <w:pPr>
        <w:pStyle w:val="ae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41A9">
        <w:rPr>
          <w:rFonts w:ascii="Times New Roman" w:hAnsi="Times New Roman" w:cs="Times New Roman"/>
          <w:sz w:val="28"/>
          <w:szCs w:val="28"/>
          <w:shd w:val="clear" w:color="auto" w:fill="FFFFFF"/>
        </w:rPr>
        <w:t>По территории округа проходят:</w:t>
      </w:r>
    </w:p>
    <w:p w14:paraId="2C620E52" w14:textId="77777777" w:rsidR="004751C6" w:rsidRPr="00A741A9" w:rsidRDefault="004751C6" w:rsidP="004751C6">
      <w:pPr>
        <w:pStyle w:val="ae"/>
        <w:numPr>
          <w:ilvl w:val="0"/>
          <w:numId w:val="10"/>
        </w:numPr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41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железнодорожная магистраль Архангельск-Москва;</w:t>
      </w:r>
    </w:p>
    <w:p w14:paraId="599B7766" w14:textId="5B99263D" w:rsidR="004751C6" w:rsidRPr="00A741A9" w:rsidRDefault="00797303" w:rsidP="004751C6">
      <w:pPr>
        <w:pStyle w:val="ae"/>
        <w:numPr>
          <w:ilvl w:val="0"/>
          <w:numId w:val="10"/>
        </w:numPr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751C6" w:rsidRPr="00A74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трасса Р1 Архангельск-Каргополь-Вытегра-Санкт-Петербург;</w:t>
      </w:r>
    </w:p>
    <w:p w14:paraId="3C406011" w14:textId="72F5803B" w:rsidR="004751C6" w:rsidRPr="00A741A9" w:rsidRDefault="004751C6" w:rsidP="004751C6">
      <w:pPr>
        <w:pStyle w:val="ae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4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Протяженность автомобильных дорог 1285 км;</w:t>
      </w:r>
    </w:p>
    <w:p w14:paraId="2E66D395" w14:textId="6CF66A80" w:rsidR="00943D19" w:rsidRPr="00A741A9" w:rsidRDefault="00943D19" w:rsidP="00943D19">
      <w:pPr>
        <w:ind w:firstLine="567"/>
        <w:jc w:val="both"/>
        <w:rPr>
          <w:sz w:val="28"/>
          <w:szCs w:val="28"/>
        </w:rPr>
      </w:pPr>
      <w:r w:rsidRPr="00A741A9">
        <w:rPr>
          <w:sz w:val="28"/>
          <w:szCs w:val="28"/>
        </w:rPr>
        <w:t>Территория Плесецкого муниципального округа составляет 26,05 тыс. квадратных километров.</w:t>
      </w:r>
    </w:p>
    <w:p w14:paraId="39CFCF46" w14:textId="362C8EAF" w:rsidR="00943D19" w:rsidRPr="00C907F0" w:rsidRDefault="00C907F0" w:rsidP="00943D19">
      <w:pPr>
        <w:ind w:firstLine="567"/>
        <w:jc w:val="both"/>
        <w:rPr>
          <w:sz w:val="28"/>
          <w:szCs w:val="28"/>
        </w:rPr>
      </w:pPr>
      <w:r w:rsidRPr="00C907F0">
        <w:rPr>
          <w:sz w:val="28"/>
          <w:szCs w:val="28"/>
        </w:rPr>
        <w:t>Н</w:t>
      </w:r>
      <w:r w:rsidR="00943D19" w:rsidRPr="00C907F0">
        <w:rPr>
          <w:sz w:val="28"/>
          <w:szCs w:val="28"/>
        </w:rPr>
        <w:t>аселение Плесецкого муниципального округа на 1 января 202</w:t>
      </w:r>
      <w:r w:rsidRPr="00C907F0">
        <w:rPr>
          <w:sz w:val="28"/>
          <w:szCs w:val="28"/>
        </w:rPr>
        <w:t>4</w:t>
      </w:r>
      <w:r w:rsidR="00943D19" w:rsidRPr="00C907F0">
        <w:rPr>
          <w:sz w:val="28"/>
          <w:szCs w:val="28"/>
        </w:rPr>
        <w:t xml:space="preserve"> года составляет 3</w:t>
      </w:r>
      <w:r w:rsidR="0019078A" w:rsidRPr="00C907F0">
        <w:rPr>
          <w:sz w:val="28"/>
          <w:szCs w:val="28"/>
        </w:rPr>
        <w:t>3</w:t>
      </w:r>
      <w:r w:rsidRPr="00C907F0">
        <w:rPr>
          <w:sz w:val="28"/>
          <w:szCs w:val="28"/>
        </w:rPr>
        <w:t>077</w:t>
      </w:r>
      <w:r w:rsidR="0019078A" w:rsidRPr="00C907F0">
        <w:rPr>
          <w:sz w:val="28"/>
          <w:szCs w:val="28"/>
        </w:rPr>
        <w:t xml:space="preserve"> </w:t>
      </w:r>
      <w:r w:rsidR="00943D19" w:rsidRPr="00C907F0">
        <w:rPr>
          <w:sz w:val="28"/>
          <w:szCs w:val="28"/>
        </w:rPr>
        <w:t>чел</w:t>
      </w:r>
      <w:r w:rsidR="0019078A" w:rsidRPr="00C907F0">
        <w:rPr>
          <w:sz w:val="28"/>
          <w:szCs w:val="28"/>
        </w:rPr>
        <w:t>овек</w:t>
      </w:r>
      <w:r w:rsidR="00943D19" w:rsidRPr="00C907F0">
        <w:rPr>
          <w:sz w:val="28"/>
          <w:szCs w:val="28"/>
        </w:rPr>
        <w:t>, в том числе городское население 2</w:t>
      </w:r>
      <w:r w:rsidR="0019078A" w:rsidRPr="00C907F0">
        <w:rPr>
          <w:sz w:val="28"/>
          <w:szCs w:val="28"/>
        </w:rPr>
        <w:t>2</w:t>
      </w:r>
      <w:r w:rsidRPr="00C907F0">
        <w:rPr>
          <w:sz w:val="28"/>
          <w:szCs w:val="28"/>
        </w:rPr>
        <w:t>110</w:t>
      </w:r>
      <w:r w:rsidR="00943D19" w:rsidRPr="00C907F0">
        <w:rPr>
          <w:sz w:val="28"/>
          <w:szCs w:val="28"/>
        </w:rPr>
        <w:t xml:space="preserve"> чел</w:t>
      </w:r>
      <w:r w:rsidR="0019078A" w:rsidRPr="00C907F0">
        <w:rPr>
          <w:sz w:val="28"/>
          <w:szCs w:val="28"/>
        </w:rPr>
        <w:t>овек</w:t>
      </w:r>
      <w:r w:rsidR="00943D19" w:rsidRPr="00C907F0">
        <w:rPr>
          <w:sz w:val="28"/>
          <w:szCs w:val="28"/>
        </w:rPr>
        <w:t>, сельское население 1</w:t>
      </w:r>
      <w:r w:rsidRPr="00C907F0">
        <w:rPr>
          <w:sz w:val="28"/>
          <w:szCs w:val="28"/>
        </w:rPr>
        <w:t>0967</w:t>
      </w:r>
      <w:r w:rsidR="00943D19" w:rsidRPr="00C907F0">
        <w:rPr>
          <w:sz w:val="28"/>
          <w:szCs w:val="28"/>
        </w:rPr>
        <w:t xml:space="preserve"> чел</w:t>
      </w:r>
      <w:r w:rsidR="0019078A" w:rsidRPr="00C907F0">
        <w:rPr>
          <w:sz w:val="28"/>
          <w:szCs w:val="28"/>
        </w:rPr>
        <w:t>овек</w:t>
      </w:r>
      <w:r w:rsidR="00943D19" w:rsidRPr="00C907F0">
        <w:rPr>
          <w:sz w:val="28"/>
          <w:szCs w:val="28"/>
        </w:rPr>
        <w:t>.</w:t>
      </w:r>
    </w:p>
    <w:p w14:paraId="69C0694C" w14:textId="77777777" w:rsidR="00141534" w:rsidRPr="00C907F0" w:rsidRDefault="00141534" w:rsidP="00141534">
      <w:pPr>
        <w:pStyle w:val="ae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907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Географическая особенность округа – значительная удаленность отдельных населенных пунктов от центра и наличие труднодоступных местностей с низкой плотностью населения.</w:t>
      </w:r>
    </w:p>
    <w:p w14:paraId="45678F40" w14:textId="380912AD" w:rsidR="00943D19" w:rsidRPr="00C907F0" w:rsidRDefault="00943D19" w:rsidP="00943D19">
      <w:pPr>
        <w:ind w:firstLine="567"/>
        <w:jc w:val="both"/>
        <w:rPr>
          <w:color w:val="00B0F0"/>
          <w:sz w:val="28"/>
          <w:szCs w:val="28"/>
        </w:rPr>
      </w:pPr>
      <w:r w:rsidRPr="00C907F0">
        <w:rPr>
          <w:sz w:val="28"/>
          <w:szCs w:val="28"/>
        </w:rPr>
        <w:t>На 1 января 202</w:t>
      </w:r>
      <w:r w:rsidR="00C907F0" w:rsidRPr="00C907F0">
        <w:rPr>
          <w:sz w:val="28"/>
          <w:szCs w:val="28"/>
        </w:rPr>
        <w:t>4</w:t>
      </w:r>
      <w:r w:rsidRPr="00C907F0">
        <w:rPr>
          <w:sz w:val="28"/>
          <w:szCs w:val="28"/>
        </w:rPr>
        <w:t xml:space="preserve"> года на территории Плесецкого муниципального округа всего зарегистрировано </w:t>
      </w:r>
      <w:r w:rsidR="000A30AB" w:rsidRPr="00C907F0">
        <w:rPr>
          <w:sz w:val="28"/>
          <w:szCs w:val="28"/>
        </w:rPr>
        <w:t>39</w:t>
      </w:r>
      <w:r w:rsidR="00C907F0" w:rsidRPr="00C907F0">
        <w:rPr>
          <w:sz w:val="28"/>
          <w:szCs w:val="28"/>
        </w:rPr>
        <w:t>9</w:t>
      </w:r>
      <w:r w:rsidRPr="00C907F0">
        <w:rPr>
          <w:sz w:val="28"/>
          <w:szCs w:val="28"/>
        </w:rPr>
        <w:t xml:space="preserve"> организаций, по сравнению с показателем на 1 января 202</w:t>
      </w:r>
      <w:r w:rsidR="00C907F0" w:rsidRPr="00C907F0">
        <w:rPr>
          <w:sz w:val="28"/>
          <w:szCs w:val="28"/>
        </w:rPr>
        <w:t>3</w:t>
      </w:r>
      <w:r w:rsidRPr="00C907F0">
        <w:rPr>
          <w:sz w:val="28"/>
          <w:szCs w:val="28"/>
        </w:rPr>
        <w:t xml:space="preserve"> года количество организаций у</w:t>
      </w:r>
      <w:r w:rsidR="00C907F0" w:rsidRPr="00C907F0">
        <w:rPr>
          <w:sz w:val="28"/>
          <w:szCs w:val="28"/>
        </w:rPr>
        <w:t>в</w:t>
      </w:r>
      <w:r w:rsidRPr="00C907F0">
        <w:rPr>
          <w:sz w:val="28"/>
          <w:szCs w:val="28"/>
        </w:rPr>
        <w:t>е</w:t>
      </w:r>
      <w:r w:rsidR="00C907F0" w:rsidRPr="00C907F0">
        <w:rPr>
          <w:sz w:val="28"/>
          <w:szCs w:val="28"/>
        </w:rPr>
        <w:t>личил</w:t>
      </w:r>
      <w:r w:rsidRPr="00C907F0">
        <w:rPr>
          <w:sz w:val="28"/>
          <w:szCs w:val="28"/>
        </w:rPr>
        <w:t xml:space="preserve">ось на </w:t>
      </w:r>
      <w:r w:rsidR="00C907F0" w:rsidRPr="00C907F0">
        <w:rPr>
          <w:sz w:val="28"/>
          <w:szCs w:val="28"/>
        </w:rPr>
        <w:t>3</w:t>
      </w:r>
      <w:r w:rsidRPr="00C907F0">
        <w:rPr>
          <w:sz w:val="28"/>
          <w:szCs w:val="28"/>
        </w:rPr>
        <w:t>.</w:t>
      </w:r>
      <w:r w:rsidRPr="00C907F0">
        <w:rPr>
          <w:color w:val="00B0F0"/>
          <w:sz w:val="28"/>
          <w:szCs w:val="28"/>
        </w:rPr>
        <w:t xml:space="preserve"> </w:t>
      </w:r>
    </w:p>
    <w:p w14:paraId="30EF7420" w14:textId="7BCF345F" w:rsidR="00943D19" w:rsidRPr="00C907F0" w:rsidRDefault="00943D19" w:rsidP="00943D19">
      <w:pPr>
        <w:ind w:firstLine="567"/>
        <w:jc w:val="both"/>
        <w:rPr>
          <w:sz w:val="28"/>
          <w:szCs w:val="28"/>
        </w:rPr>
      </w:pPr>
      <w:r w:rsidRPr="00C907F0">
        <w:rPr>
          <w:sz w:val="28"/>
          <w:szCs w:val="28"/>
        </w:rPr>
        <w:t>Согласно единому реестру субъектов малого и среднего предпринимательства на 10.01.202</w:t>
      </w:r>
      <w:r w:rsidR="00C907F0" w:rsidRPr="00C907F0">
        <w:rPr>
          <w:sz w:val="28"/>
          <w:szCs w:val="28"/>
        </w:rPr>
        <w:t>4</w:t>
      </w:r>
      <w:r w:rsidRPr="00C907F0">
        <w:rPr>
          <w:sz w:val="28"/>
          <w:szCs w:val="28"/>
        </w:rPr>
        <w:t xml:space="preserve">  включено в реестр  </w:t>
      </w:r>
      <w:r w:rsidR="00360185" w:rsidRPr="00C907F0">
        <w:rPr>
          <w:sz w:val="28"/>
          <w:szCs w:val="28"/>
        </w:rPr>
        <w:t>79</w:t>
      </w:r>
      <w:r w:rsidR="00C907F0" w:rsidRPr="00C907F0">
        <w:rPr>
          <w:sz w:val="28"/>
          <w:szCs w:val="28"/>
        </w:rPr>
        <w:t>7</w:t>
      </w:r>
      <w:r w:rsidRPr="00C907F0">
        <w:rPr>
          <w:sz w:val="28"/>
          <w:szCs w:val="28"/>
        </w:rPr>
        <w:t xml:space="preserve">  субъектов МСП, в том числе </w:t>
      </w:r>
      <w:r w:rsidR="00360185" w:rsidRPr="00C907F0">
        <w:rPr>
          <w:sz w:val="28"/>
          <w:szCs w:val="28"/>
        </w:rPr>
        <w:t>5</w:t>
      </w:r>
      <w:r w:rsidR="00C907F0" w:rsidRPr="00C907F0">
        <w:rPr>
          <w:sz w:val="28"/>
          <w:szCs w:val="28"/>
        </w:rPr>
        <w:t>7</w:t>
      </w:r>
      <w:r w:rsidR="00360185" w:rsidRPr="00C907F0">
        <w:rPr>
          <w:sz w:val="28"/>
          <w:szCs w:val="28"/>
        </w:rPr>
        <w:t>8</w:t>
      </w:r>
      <w:r w:rsidRPr="00C907F0">
        <w:rPr>
          <w:sz w:val="28"/>
          <w:szCs w:val="28"/>
        </w:rPr>
        <w:t xml:space="preserve"> индивидуальных предпринимател</w:t>
      </w:r>
      <w:r w:rsidR="00C907F0" w:rsidRPr="00C907F0">
        <w:rPr>
          <w:sz w:val="28"/>
          <w:szCs w:val="28"/>
        </w:rPr>
        <w:t>ей</w:t>
      </w:r>
      <w:r w:rsidRPr="00C907F0">
        <w:rPr>
          <w:sz w:val="28"/>
          <w:szCs w:val="28"/>
        </w:rPr>
        <w:t>, по сравнению с показателем на 10.01.202</w:t>
      </w:r>
      <w:r w:rsidR="00C907F0" w:rsidRPr="00C907F0">
        <w:rPr>
          <w:sz w:val="28"/>
          <w:szCs w:val="28"/>
        </w:rPr>
        <w:t>3</w:t>
      </w:r>
      <w:r w:rsidRPr="00C907F0">
        <w:rPr>
          <w:sz w:val="28"/>
          <w:szCs w:val="28"/>
        </w:rPr>
        <w:t xml:space="preserve">  количество субъектов МСП  включенных в реестр уменьшилось на </w:t>
      </w:r>
      <w:r w:rsidR="00C907F0" w:rsidRPr="00C907F0">
        <w:rPr>
          <w:sz w:val="28"/>
          <w:szCs w:val="28"/>
        </w:rPr>
        <w:t>2</w:t>
      </w:r>
      <w:r w:rsidRPr="00C907F0">
        <w:rPr>
          <w:sz w:val="28"/>
          <w:szCs w:val="28"/>
        </w:rPr>
        <w:t>. За период с 01.01.202</w:t>
      </w:r>
      <w:r w:rsidR="00C907F0" w:rsidRPr="00C907F0">
        <w:rPr>
          <w:sz w:val="28"/>
          <w:szCs w:val="28"/>
        </w:rPr>
        <w:t>3</w:t>
      </w:r>
      <w:r w:rsidRPr="00C907F0">
        <w:rPr>
          <w:sz w:val="28"/>
          <w:szCs w:val="28"/>
        </w:rPr>
        <w:t xml:space="preserve"> по 31.12.202</w:t>
      </w:r>
      <w:r w:rsidR="00C907F0" w:rsidRPr="00C907F0">
        <w:rPr>
          <w:sz w:val="28"/>
          <w:szCs w:val="28"/>
        </w:rPr>
        <w:t>3</w:t>
      </w:r>
      <w:r w:rsidRPr="00C907F0">
        <w:rPr>
          <w:sz w:val="28"/>
          <w:szCs w:val="28"/>
        </w:rPr>
        <w:t xml:space="preserve"> вновь зарегистрированных субъектов МСП составило </w:t>
      </w:r>
      <w:r w:rsidR="00690278" w:rsidRPr="00C907F0">
        <w:rPr>
          <w:sz w:val="28"/>
          <w:szCs w:val="28"/>
        </w:rPr>
        <w:t>1</w:t>
      </w:r>
      <w:r w:rsidR="00360185" w:rsidRPr="00C907F0">
        <w:rPr>
          <w:sz w:val="28"/>
          <w:szCs w:val="28"/>
        </w:rPr>
        <w:t>33</w:t>
      </w:r>
      <w:r w:rsidR="00690278" w:rsidRPr="00C907F0">
        <w:rPr>
          <w:sz w:val="28"/>
          <w:szCs w:val="28"/>
        </w:rPr>
        <w:t xml:space="preserve"> </w:t>
      </w:r>
      <w:r w:rsidRPr="00C907F0">
        <w:rPr>
          <w:sz w:val="28"/>
          <w:szCs w:val="28"/>
        </w:rPr>
        <w:t xml:space="preserve">из них </w:t>
      </w:r>
      <w:r w:rsidR="00690278" w:rsidRPr="00C907F0">
        <w:rPr>
          <w:sz w:val="28"/>
          <w:szCs w:val="28"/>
        </w:rPr>
        <w:t>12</w:t>
      </w:r>
      <w:r w:rsidR="00C907F0" w:rsidRPr="00C907F0">
        <w:rPr>
          <w:sz w:val="28"/>
          <w:szCs w:val="28"/>
        </w:rPr>
        <w:t>0</w:t>
      </w:r>
      <w:r w:rsidRPr="00C907F0">
        <w:rPr>
          <w:sz w:val="28"/>
          <w:szCs w:val="28"/>
        </w:rPr>
        <w:t xml:space="preserve"> индивидуальны</w:t>
      </w:r>
      <w:r w:rsidR="00C907F0" w:rsidRPr="00C907F0">
        <w:rPr>
          <w:sz w:val="28"/>
          <w:szCs w:val="28"/>
        </w:rPr>
        <w:t>х</w:t>
      </w:r>
      <w:r w:rsidRPr="00C907F0">
        <w:rPr>
          <w:sz w:val="28"/>
          <w:szCs w:val="28"/>
        </w:rPr>
        <w:t xml:space="preserve"> предпринимател</w:t>
      </w:r>
      <w:r w:rsidR="00C907F0" w:rsidRPr="00C907F0">
        <w:rPr>
          <w:sz w:val="28"/>
          <w:szCs w:val="28"/>
        </w:rPr>
        <w:t>ей</w:t>
      </w:r>
      <w:r w:rsidRPr="00C907F0">
        <w:rPr>
          <w:sz w:val="28"/>
          <w:szCs w:val="28"/>
        </w:rPr>
        <w:t>.</w:t>
      </w:r>
    </w:p>
    <w:p w14:paraId="7870A8B1" w14:textId="30D59D63" w:rsidR="00141534" w:rsidRDefault="00CA2D62" w:rsidP="00943D19">
      <w:pPr>
        <w:ind w:firstLine="567"/>
        <w:jc w:val="both"/>
        <w:rPr>
          <w:sz w:val="28"/>
          <w:szCs w:val="28"/>
        </w:rPr>
      </w:pPr>
      <w:proofErr w:type="gramStart"/>
      <w:r w:rsidRPr="00C907F0">
        <w:rPr>
          <w:sz w:val="28"/>
          <w:szCs w:val="28"/>
        </w:rPr>
        <w:t>Основными отраслями</w:t>
      </w:r>
      <w:proofErr w:type="gramEnd"/>
      <w:r w:rsidRPr="00C907F0">
        <w:rPr>
          <w:sz w:val="28"/>
          <w:szCs w:val="28"/>
        </w:rPr>
        <w:t xml:space="preserve"> образующими экономику Плесецкого муниципального округа являются добыча полезных ископаемых, лесопромышленный комплекс и торговля.</w:t>
      </w:r>
    </w:p>
    <w:p w14:paraId="143C9A45" w14:textId="77777777" w:rsidR="00384774" w:rsidRPr="00C907F0" w:rsidRDefault="00384774" w:rsidP="00943D19">
      <w:pPr>
        <w:ind w:firstLine="567"/>
        <w:jc w:val="both"/>
        <w:rPr>
          <w:sz w:val="28"/>
          <w:szCs w:val="28"/>
        </w:rPr>
      </w:pPr>
    </w:p>
    <w:p w14:paraId="25E12F50" w14:textId="7AB83643" w:rsidR="00943D19" w:rsidRPr="00C907F0" w:rsidRDefault="00943D19" w:rsidP="00943D19">
      <w:pPr>
        <w:jc w:val="center"/>
        <w:rPr>
          <w:b/>
          <w:sz w:val="28"/>
          <w:szCs w:val="28"/>
        </w:rPr>
      </w:pPr>
      <w:r w:rsidRPr="00C907F0">
        <w:rPr>
          <w:b/>
          <w:sz w:val="28"/>
          <w:szCs w:val="28"/>
        </w:rPr>
        <w:t>Итоги социально-экономического развития за 20</w:t>
      </w:r>
      <w:r w:rsidR="00690278" w:rsidRPr="00C907F0">
        <w:rPr>
          <w:b/>
          <w:sz w:val="28"/>
          <w:szCs w:val="28"/>
        </w:rPr>
        <w:t>2</w:t>
      </w:r>
      <w:r w:rsidR="00C907F0" w:rsidRPr="00C907F0">
        <w:rPr>
          <w:b/>
          <w:sz w:val="28"/>
          <w:szCs w:val="28"/>
        </w:rPr>
        <w:t>3</w:t>
      </w:r>
      <w:r w:rsidRPr="00C907F0">
        <w:rPr>
          <w:b/>
          <w:sz w:val="28"/>
          <w:szCs w:val="28"/>
        </w:rPr>
        <w:t xml:space="preserve"> год</w:t>
      </w:r>
    </w:p>
    <w:p w14:paraId="6D06AA46" w14:textId="6B4A741A" w:rsidR="00921701" w:rsidRPr="009D0C07" w:rsidRDefault="00CA2D62" w:rsidP="00CE628C">
      <w:pPr>
        <w:ind w:firstLine="567"/>
        <w:jc w:val="both"/>
        <w:rPr>
          <w:sz w:val="28"/>
          <w:szCs w:val="28"/>
        </w:rPr>
      </w:pPr>
      <w:r w:rsidRPr="009D0C07">
        <w:rPr>
          <w:sz w:val="28"/>
          <w:szCs w:val="28"/>
        </w:rPr>
        <w:t>Организациями округа з</w:t>
      </w:r>
      <w:r w:rsidR="00CE628C" w:rsidRPr="009D0C07">
        <w:rPr>
          <w:sz w:val="28"/>
          <w:szCs w:val="28"/>
        </w:rPr>
        <w:t>а 202</w:t>
      </w:r>
      <w:r w:rsidR="009D0C07" w:rsidRPr="009D0C07">
        <w:rPr>
          <w:sz w:val="28"/>
          <w:szCs w:val="28"/>
        </w:rPr>
        <w:t>3</w:t>
      </w:r>
      <w:r w:rsidR="00CE628C" w:rsidRPr="009D0C07">
        <w:rPr>
          <w:sz w:val="28"/>
          <w:szCs w:val="28"/>
        </w:rPr>
        <w:t xml:space="preserve"> год </w:t>
      </w:r>
      <w:r w:rsidRPr="009D0C07">
        <w:rPr>
          <w:sz w:val="28"/>
          <w:szCs w:val="28"/>
        </w:rPr>
        <w:t>отгружено</w:t>
      </w:r>
      <w:r w:rsidR="00CE628C" w:rsidRPr="009D0C07">
        <w:rPr>
          <w:sz w:val="28"/>
          <w:szCs w:val="28"/>
        </w:rPr>
        <w:t xml:space="preserve"> товаров собственного производства, выполнен</w:t>
      </w:r>
      <w:r w:rsidRPr="009D0C07">
        <w:rPr>
          <w:sz w:val="28"/>
          <w:szCs w:val="28"/>
        </w:rPr>
        <w:t>о</w:t>
      </w:r>
      <w:r w:rsidR="00CE628C" w:rsidRPr="009D0C07">
        <w:rPr>
          <w:sz w:val="28"/>
          <w:szCs w:val="28"/>
        </w:rPr>
        <w:t xml:space="preserve"> работ и услуг собственными силами по вид</w:t>
      </w:r>
      <w:r w:rsidRPr="009D0C07">
        <w:rPr>
          <w:sz w:val="28"/>
          <w:szCs w:val="28"/>
        </w:rPr>
        <w:t>ам</w:t>
      </w:r>
      <w:r w:rsidR="00CE628C" w:rsidRPr="009D0C07">
        <w:rPr>
          <w:sz w:val="28"/>
          <w:szCs w:val="28"/>
        </w:rPr>
        <w:t xml:space="preserve"> экономической деятельности</w:t>
      </w:r>
      <w:r w:rsidR="00921701" w:rsidRPr="009D0C07">
        <w:rPr>
          <w:sz w:val="28"/>
          <w:szCs w:val="28"/>
        </w:rPr>
        <w:t>:</w:t>
      </w:r>
    </w:p>
    <w:p w14:paraId="5098711F" w14:textId="025BD972" w:rsidR="00921701" w:rsidRPr="009D0C07" w:rsidRDefault="00CE628C" w:rsidP="00CE628C">
      <w:pPr>
        <w:ind w:firstLine="567"/>
        <w:jc w:val="both"/>
        <w:rPr>
          <w:sz w:val="28"/>
          <w:szCs w:val="28"/>
        </w:rPr>
      </w:pPr>
      <w:r w:rsidRPr="009D0C07">
        <w:rPr>
          <w:sz w:val="28"/>
          <w:szCs w:val="28"/>
        </w:rPr>
        <w:lastRenderedPageBreak/>
        <w:t xml:space="preserve"> </w:t>
      </w:r>
      <w:r w:rsidRPr="009D0C07">
        <w:rPr>
          <w:i/>
          <w:sz w:val="28"/>
          <w:szCs w:val="28"/>
        </w:rPr>
        <w:t>«Добыча полезных ископаемых»</w:t>
      </w:r>
      <w:r w:rsidRPr="009D0C07">
        <w:rPr>
          <w:sz w:val="28"/>
          <w:szCs w:val="28"/>
        </w:rPr>
        <w:t xml:space="preserve"> составил</w:t>
      </w:r>
      <w:r w:rsidR="001721EB" w:rsidRPr="009D0C07">
        <w:rPr>
          <w:sz w:val="28"/>
          <w:szCs w:val="28"/>
        </w:rPr>
        <w:t>а</w:t>
      </w:r>
      <w:r w:rsidRPr="009D0C07">
        <w:rPr>
          <w:sz w:val="28"/>
          <w:szCs w:val="28"/>
        </w:rPr>
        <w:t xml:space="preserve"> </w:t>
      </w:r>
      <w:r w:rsidR="009D0C07" w:rsidRPr="009D0C07">
        <w:rPr>
          <w:sz w:val="28"/>
          <w:szCs w:val="28"/>
        </w:rPr>
        <w:t>583474,8</w:t>
      </w:r>
      <w:r w:rsidRPr="009D0C07">
        <w:rPr>
          <w:sz w:val="28"/>
          <w:szCs w:val="28"/>
        </w:rPr>
        <w:t xml:space="preserve"> тыс. рублей, что на </w:t>
      </w:r>
      <w:r w:rsidR="009D0C07" w:rsidRPr="009D0C07">
        <w:rPr>
          <w:sz w:val="28"/>
          <w:szCs w:val="28"/>
        </w:rPr>
        <w:t>6,5</w:t>
      </w:r>
      <w:r w:rsidRPr="009D0C07">
        <w:rPr>
          <w:sz w:val="28"/>
          <w:szCs w:val="28"/>
        </w:rPr>
        <w:t xml:space="preserve">% </w:t>
      </w:r>
      <w:r w:rsidR="009D0C07" w:rsidRPr="009D0C07">
        <w:rPr>
          <w:sz w:val="28"/>
          <w:szCs w:val="28"/>
        </w:rPr>
        <w:t>ниже</w:t>
      </w:r>
      <w:r w:rsidRPr="009D0C07">
        <w:rPr>
          <w:sz w:val="28"/>
          <w:szCs w:val="28"/>
        </w:rPr>
        <w:t xml:space="preserve"> уровня 202</w:t>
      </w:r>
      <w:r w:rsidR="009D0C07" w:rsidRPr="009D0C07">
        <w:rPr>
          <w:sz w:val="28"/>
          <w:szCs w:val="28"/>
        </w:rPr>
        <w:t>2</w:t>
      </w:r>
      <w:r w:rsidRPr="009D0C07">
        <w:rPr>
          <w:sz w:val="28"/>
          <w:szCs w:val="28"/>
        </w:rPr>
        <w:t xml:space="preserve"> года</w:t>
      </w:r>
      <w:r w:rsidR="00921701" w:rsidRPr="009D0C07">
        <w:rPr>
          <w:sz w:val="28"/>
          <w:szCs w:val="28"/>
        </w:rPr>
        <w:t>.</w:t>
      </w:r>
    </w:p>
    <w:p w14:paraId="537A7E10" w14:textId="77777777" w:rsidR="00921701" w:rsidRPr="009D0C07" w:rsidRDefault="00921701" w:rsidP="00921701">
      <w:pPr>
        <w:shd w:val="clear" w:color="auto" w:fill="FFFFFF"/>
        <w:tabs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9D0C07">
        <w:rPr>
          <w:color w:val="000000" w:themeColor="text1"/>
          <w:sz w:val="28"/>
          <w:szCs w:val="28"/>
        </w:rPr>
        <w:t>Основными производителями по данному виду деятельности являются:</w:t>
      </w:r>
    </w:p>
    <w:p w14:paraId="1D43002F" w14:textId="77777777" w:rsidR="00921701" w:rsidRPr="009D0C07" w:rsidRDefault="00921701" w:rsidP="00921701">
      <w:pPr>
        <w:shd w:val="clear" w:color="auto" w:fill="FFFFFF"/>
        <w:tabs>
          <w:tab w:val="left" w:pos="284"/>
        </w:tabs>
        <w:ind w:firstLine="709"/>
        <w:jc w:val="both"/>
        <w:rPr>
          <w:sz w:val="28"/>
          <w:szCs w:val="28"/>
        </w:rPr>
      </w:pPr>
      <w:r w:rsidRPr="009D0C07">
        <w:rPr>
          <w:color w:val="000000" w:themeColor="text1"/>
          <w:sz w:val="28"/>
          <w:szCs w:val="28"/>
        </w:rPr>
        <w:t>- АО «Северо-Онежский бокситовый рудник» (СОБР). Основной продукцией горнодобывающего предприятия является боксит для глиноземного производства. АО «СОБР» выпускает огнеупорную глину для производства огнеупорных изделий и пропанов, глину для производства цемента, глину малосернистую для мартеновского сталелитейного производства.</w:t>
      </w:r>
    </w:p>
    <w:p w14:paraId="2E6AD2C8" w14:textId="77777777" w:rsidR="00921701" w:rsidRPr="009D0C07" w:rsidRDefault="00921701" w:rsidP="00921701">
      <w:pPr>
        <w:shd w:val="clear" w:color="auto" w:fill="FFFFFF"/>
        <w:tabs>
          <w:tab w:val="left" w:pos="284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9D0C07">
        <w:rPr>
          <w:sz w:val="28"/>
          <w:szCs w:val="28"/>
        </w:rPr>
        <w:t xml:space="preserve">- </w:t>
      </w:r>
      <w:r w:rsidRPr="009D0C07">
        <w:rPr>
          <w:color w:val="000000"/>
          <w:sz w:val="28"/>
          <w:szCs w:val="28"/>
          <w:shd w:val="clear" w:color="auto" w:fill="FFFFFF"/>
        </w:rPr>
        <w:t>ООО "</w:t>
      </w:r>
      <w:proofErr w:type="spellStart"/>
      <w:r w:rsidRPr="009D0C07">
        <w:rPr>
          <w:color w:val="000000"/>
          <w:sz w:val="28"/>
          <w:szCs w:val="28"/>
          <w:shd w:val="clear" w:color="auto" w:fill="FFFFFF"/>
        </w:rPr>
        <w:t>Булатовский</w:t>
      </w:r>
      <w:proofErr w:type="spellEnd"/>
      <w:r w:rsidRPr="009D0C07">
        <w:rPr>
          <w:color w:val="000000"/>
          <w:sz w:val="28"/>
          <w:szCs w:val="28"/>
          <w:shd w:val="clear" w:color="auto" w:fill="FFFFFF"/>
        </w:rPr>
        <w:t xml:space="preserve"> Базальт". </w:t>
      </w:r>
      <w:r w:rsidRPr="009D0C07">
        <w:rPr>
          <w:sz w:val="28"/>
          <w:szCs w:val="28"/>
          <w:shd w:val="clear" w:color="auto" w:fill="FFFFFF"/>
        </w:rPr>
        <w:t xml:space="preserve">Основным видом деятельности является: добыча камня для строительства, добыча известняка, гипсового камня и мела, а также разработка гравийных и песчаных карьеров. </w:t>
      </w:r>
    </w:p>
    <w:p w14:paraId="41D7CC8B" w14:textId="37A4B55E" w:rsidR="00CE628C" w:rsidRPr="009D0C07" w:rsidRDefault="00CE628C" w:rsidP="00CE628C">
      <w:pPr>
        <w:ind w:firstLine="567"/>
        <w:jc w:val="both"/>
        <w:rPr>
          <w:sz w:val="28"/>
          <w:szCs w:val="28"/>
        </w:rPr>
      </w:pPr>
      <w:r w:rsidRPr="009D0C07">
        <w:rPr>
          <w:sz w:val="28"/>
          <w:szCs w:val="28"/>
        </w:rPr>
        <w:t xml:space="preserve">  </w:t>
      </w:r>
      <w:r w:rsidRPr="009D0C07">
        <w:rPr>
          <w:i/>
          <w:sz w:val="28"/>
          <w:szCs w:val="28"/>
        </w:rPr>
        <w:t>«Обрабатывающие производства»</w:t>
      </w:r>
      <w:r w:rsidRPr="009D0C07">
        <w:rPr>
          <w:sz w:val="28"/>
          <w:szCs w:val="28"/>
        </w:rPr>
        <w:t xml:space="preserve"> – </w:t>
      </w:r>
      <w:r w:rsidR="009D0C07" w:rsidRPr="009D0C07">
        <w:rPr>
          <w:sz w:val="28"/>
          <w:szCs w:val="28"/>
        </w:rPr>
        <w:t>248010,3</w:t>
      </w:r>
      <w:r w:rsidRPr="009D0C07">
        <w:rPr>
          <w:sz w:val="28"/>
          <w:szCs w:val="28"/>
        </w:rPr>
        <w:t xml:space="preserve"> тыс. рублей, что </w:t>
      </w:r>
      <w:r w:rsidR="009D0C07" w:rsidRPr="009D0C07">
        <w:rPr>
          <w:sz w:val="28"/>
          <w:szCs w:val="28"/>
        </w:rPr>
        <w:t>на 6,4</w:t>
      </w:r>
      <w:proofErr w:type="gramStart"/>
      <w:r w:rsidR="009D0C07" w:rsidRPr="009D0C07">
        <w:rPr>
          <w:sz w:val="28"/>
          <w:szCs w:val="28"/>
        </w:rPr>
        <w:t>%</w:t>
      </w:r>
      <w:r w:rsidR="00577839" w:rsidRPr="009D0C07">
        <w:rPr>
          <w:sz w:val="28"/>
          <w:szCs w:val="28"/>
        </w:rPr>
        <w:t xml:space="preserve"> </w:t>
      </w:r>
      <w:r w:rsidRPr="009D0C07">
        <w:rPr>
          <w:sz w:val="28"/>
          <w:szCs w:val="28"/>
        </w:rPr>
        <w:t xml:space="preserve"> </w:t>
      </w:r>
      <w:r w:rsidR="009D0C07" w:rsidRPr="009D0C07">
        <w:rPr>
          <w:sz w:val="28"/>
          <w:szCs w:val="28"/>
        </w:rPr>
        <w:t>ниж</w:t>
      </w:r>
      <w:r w:rsidRPr="009D0C07">
        <w:rPr>
          <w:sz w:val="28"/>
          <w:szCs w:val="28"/>
        </w:rPr>
        <w:t>е</w:t>
      </w:r>
      <w:proofErr w:type="gramEnd"/>
      <w:r w:rsidRPr="009D0C07">
        <w:rPr>
          <w:sz w:val="28"/>
          <w:szCs w:val="28"/>
        </w:rPr>
        <w:t xml:space="preserve"> уровня 202</w:t>
      </w:r>
      <w:r w:rsidR="009D0C07" w:rsidRPr="009D0C07">
        <w:rPr>
          <w:sz w:val="28"/>
          <w:szCs w:val="28"/>
        </w:rPr>
        <w:t>2</w:t>
      </w:r>
      <w:r w:rsidRPr="009D0C07">
        <w:rPr>
          <w:sz w:val="28"/>
          <w:szCs w:val="28"/>
        </w:rPr>
        <w:t xml:space="preserve"> года. </w:t>
      </w:r>
      <w:r w:rsidRPr="009D0C07">
        <w:rPr>
          <w:i/>
          <w:sz w:val="28"/>
          <w:szCs w:val="28"/>
        </w:rPr>
        <w:t>Обеспечение электрической энергией, газом и паром; кондиционирование воздуха»</w:t>
      </w:r>
      <w:r w:rsidRPr="009D0C07">
        <w:rPr>
          <w:sz w:val="28"/>
          <w:szCs w:val="28"/>
        </w:rPr>
        <w:t xml:space="preserve"> – </w:t>
      </w:r>
      <w:r w:rsidR="009D0C07" w:rsidRPr="009D0C07">
        <w:rPr>
          <w:rStyle w:val="a9"/>
          <w:rFonts w:ascii="Times New Roman" w:hAnsi="Times New Roman"/>
          <w:sz w:val="28"/>
          <w:szCs w:val="28"/>
        </w:rPr>
        <w:t>309776,5</w:t>
      </w:r>
      <w:r w:rsidRPr="009D0C07"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9D0C07">
        <w:rPr>
          <w:sz w:val="28"/>
          <w:szCs w:val="28"/>
        </w:rPr>
        <w:t xml:space="preserve">тыс. рублей, </w:t>
      </w:r>
      <w:bookmarkStart w:id="0" w:name="_Hlk127862911"/>
      <w:r w:rsidRPr="009D0C07">
        <w:rPr>
          <w:sz w:val="28"/>
          <w:szCs w:val="28"/>
        </w:rPr>
        <w:t>что на 1</w:t>
      </w:r>
      <w:r w:rsidR="009D0C07" w:rsidRPr="009D0C07">
        <w:rPr>
          <w:sz w:val="28"/>
          <w:szCs w:val="28"/>
        </w:rPr>
        <w:t>6</w:t>
      </w:r>
      <w:r w:rsidRPr="009D0C07">
        <w:rPr>
          <w:sz w:val="28"/>
          <w:szCs w:val="28"/>
        </w:rPr>
        <w:t>,</w:t>
      </w:r>
      <w:r w:rsidR="009D0C07" w:rsidRPr="009D0C07">
        <w:rPr>
          <w:sz w:val="28"/>
          <w:szCs w:val="28"/>
        </w:rPr>
        <w:t>8</w:t>
      </w:r>
      <w:r w:rsidRPr="009D0C07">
        <w:rPr>
          <w:sz w:val="28"/>
          <w:szCs w:val="28"/>
        </w:rPr>
        <w:t xml:space="preserve">% </w:t>
      </w:r>
      <w:r w:rsidR="00577839" w:rsidRPr="009D0C07">
        <w:rPr>
          <w:sz w:val="28"/>
          <w:szCs w:val="28"/>
        </w:rPr>
        <w:t>ниж</w:t>
      </w:r>
      <w:r w:rsidRPr="009D0C07">
        <w:rPr>
          <w:sz w:val="28"/>
          <w:szCs w:val="28"/>
        </w:rPr>
        <w:t>е уровня 202</w:t>
      </w:r>
      <w:r w:rsidR="009D0C07" w:rsidRPr="009D0C07">
        <w:rPr>
          <w:sz w:val="28"/>
          <w:szCs w:val="28"/>
        </w:rPr>
        <w:t>2</w:t>
      </w:r>
      <w:r w:rsidRPr="009D0C07">
        <w:rPr>
          <w:sz w:val="28"/>
          <w:szCs w:val="28"/>
        </w:rPr>
        <w:t xml:space="preserve"> года</w:t>
      </w:r>
      <w:bookmarkEnd w:id="0"/>
      <w:r w:rsidRPr="009D0C07">
        <w:rPr>
          <w:sz w:val="28"/>
          <w:szCs w:val="28"/>
        </w:rPr>
        <w:t xml:space="preserve">, </w:t>
      </w:r>
      <w:r w:rsidRPr="009D0C07">
        <w:rPr>
          <w:i/>
          <w:sz w:val="28"/>
          <w:szCs w:val="28"/>
        </w:rPr>
        <w:t>«Водоснабжение; водоотведение, организация сбора и утилизации отходов, деятельность по ликвидации загрязнений»</w:t>
      </w:r>
      <w:r w:rsidRPr="009D0C07">
        <w:rPr>
          <w:sz w:val="28"/>
          <w:szCs w:val="28"/>
        </w:rPr>
        <w:t xml:space="preserve"> –</w:t>
      </w:r>
      <w:bookmarkStart w:id="1" w:name="_Hlk127863000"/>
      <w:r w:rsidR="009D0C07" w:rsidRPr="009D0C07">
        <w:rPr>
          <w:sz w:val="28"/>
          <w:szCs w:val="28"/>
        </w:rPr>
        <w:t xml:space="preserve"> 42271,5</w:t>
      </w:r>
      <w:r w:rsidRPr="009D0C07">
        <w:rPr>
          <w:sz w:val="28"/>
          <w:szCs w:val="28"/>
        </w:rPr>
        <w:t xml:space="preserve"> тыс. рублей, что на </w:t>
      </w:r>
      <w:r w:rsidR="009D0C07" w:rsidRPr="009D0C07">
        <w:rPr>
          <w:sz w:val="28"/>
          <w:szCs w:val="28"/>
        </w:rPr>
        <w:t>13</w:t>
      </w:r>
      <w:r w:rsidR="00577839" w:rsidRPr="009D0C07">
        <w:rPr>
          <w:sz w:val="28"/>
          <w:szCs w:val="28"/>
        </w:rPr>
        <w:t>,</w:t>
      </w:r>
      <w:r w:rsidR="009D0C07" w:rsidRPr="009D0C07">
        <w:rPr>
          <w:sz w:val="28"/>
          <w:szCs w:val="28"/>
        </w:rPr>
        <w:t>8</w:t>
      </w:r>
      <w:r w:rsidRPr="009D0C07">
        <w:rPr>
          <w:sz w:val="28"/>
          <w:szCs w:val="28"/>
        </w:rPr>
        <w:t xml:space="preserve">% </w:t>
      </w:r>
      <w:r w:rsidR="009D0C07" w:rsidRPr="009D0C07">
        <w:rPr>
          <w:sz w:val="28"/>
          <w:szCs w:val="28"/>
        </w:rPr>
        <w:t>выш</w:t>
      </w:r>
      <w:r w:rsidRPr="009D0C07">
        <w:rPr>
          <w:sz w:val="28"/>
          <w:szCs w:val="28"/>
        </w:rPr>
        <w:t>е уровня 202</w:t>
      </w:r>
      <w:r w:rsidR="009D0C07" w:rsidRPr="009D0C07">
        <w:rPr>
          <w:sz w:val="28"/>
          <w:szCs w:val="28"/>
        </w:rPr>
        <w:t>2</w:t>
      </w:r>
      <w:r w:rsidRPr="009D0C07">
        <w:rPr>
          <w:sz w:val="28"/>
          <w:szCs w:val="28"/>
        </w:rPr>
        <w:t xml:space="preserve"> года</w:t>
      </w:r>
      <w:bookmarkEnd w:id="1"/>
      <w:r w:rsidRPr="009D0C07">
        <w:rPr>
          <w:sz w:val="28"/>
          <w:szCs w:val="28"/>
        </w:rPr>
        <w:t xml:space="preserve">, </w:t>
      </w:r>
      <w:r w:rsidRPr="009D0C07">
        <w:rPr>
          <w:i/>
          <w:sz w:val="28"/>
          <w:szCs w:val="28"/>
        </w:rPr>
        <w:t>«Лесоводство и лесозаготовки»</w:t>
      </w:r>
      <w:r w:rsidR="009D0C07" w:rsidRPr="009D0C07">
        <w:rPr>
          <w:i/>
          <w:sz w:val="28"/>
          <w:szCs w:val="28"/>
        </w:rPr>
        <w:t xml:space="preserve"> - </w:t>
      </w:r>
      <w:r w:rsidR="009D0C07" w:rsidRPr="009D0C07">
        <w:rPr>
          <w:iCs/>
          <w:sz w:val="28"/>
          <w:szCs w:val="28"/>
        </w:rPr>
        <w:t>87900,09 тыс. рублей, что на 47,5%</w:t>
      </w:r>
      <w:r w:rsidRPr="009D0C07">
        <w:rPr>
          <w:sz w:val="28"/>
          <w:szCs w:val="28"/>
        </w:rPr>
        <w:t xml:space="preserve">  </w:t>
      </w:r>
      <w:bookmarkStart w:id="2" w:name="_Hlk127863060"/>
      <w:r w:rsidR="0079175B" w:rsidRPr="009D0C07">
        <w:rPr>
          <w:sz w:val="28"/>
          <w:szCs w:val="28"/>
        </w:rPr>
        <w:t>ниж</w:t>
      </w:r>
      <w:r w:rsidRPr="009D0C07">
        <w:rPr>
          <w:sz w:val="28"/>
          <w:szCs w:val="28"/>
        </w:rPr>
        <w:t>е уровня 20</w:t>
      </w:r>
      <w:r w:rsidR="0079175B" w:rsidRPr="009D0C07">
        <w:rPr>
          <w:sz w:val="28"/>
          <w:szCs w:val="28"/>
        </w:rPr>
        <w:t>2</w:t>
      </w:r>
      <w:r w:rsidR="009D0C07" w:rsidRPr="009D0C07">
        <w:rPr>
          <w:sz w:val="28"/>
          <w:szCs w:val="28"/>
        </w:rPr>
        <w:t>2</w:t>
      </w:r>
      <w:r w:rsidRPr="009D0C07">
        <w:rPr>
          <w:sz w:val="28"/>
          <w:szCs w:val="28"/>
        </w:rPr>
        <w:t xml:space="preserve"> года</w:t>
      </w:r>
      <w:bookmarkEnd w:id="2"/>
      <w:r w:rsidRPr="009D0C07">
        <w:rPr>
          <w:sz w:val="28"/>
          <w:szCs w:val="28"/>
        </w:rPr>
        <w:t>.</w:t>
      </w:r>
    </w:p>
    <w:p w14:paraId="0ECEC40B" w14:textId="679CEC5B" w:rsidR="00CE628C" w:rsidRPr="009D0C07" w:rsidRDefault="00CE628C" w:rsidP="00CE628C">
      <w:pPr>
        <w:ind w:firstLine="567"/>
        <w:jc w:val="both"/>
        <w:rPr>
          <w:sz w:val="28"/>
          <w:szCs w:val="28"/>
        </w:rPr>
      </w:pPr>
      <w:r w:rsidRPr="009D0C07">
        <w:rPr>
          <w:i/>
          <w:sz w:val="28"/>
          <w:szCs w:val="28"/>
        </w:rPr>
        <w:t>Объем продукции сельского хозяйства</w:t>
      </w:r>
      <w:r w:rsidRPr="009D0C07">
        <w:rPr>
          <w:sz w:val="28"/>
          <w:szCs w:val="28"/>
        </w:rPr>
        <w:t xml:space="preserve"> в хозяйствах всех категорий составил 3</w:t>
      </w:r>
      <w:r w:rsidR="009D0C07" w:rsidRPr="009D0C07">
        <w:rPr>
          <w:sz w:val="28"/>
          <w:szCs w:val="28"/>
        </w:rPr>
        <w:t>82</w:t>
      </w:r>
      <w:r w:rsidRPr="009D0C07">
        <w:rPr>
          <w:sz w:val="28"/>
          <w:szCs w:val="28"/>
        </w:rPr>
        <w:t>,</w:t>
      </w:r>
      <w:r w:rsidR="009D0C07" w:rsidRPr="009D0C07">
        <w:rPr>
          <w:sz w:val="28"/>
          <w:szCs w:val="28"/>
        </w:rPr>
        <w:t>3</w:t>
      </w:r>
      <w:r w:rsidRPr="009D0C07">
        <w:rPr>
          <w:sz w:val="28"/>
          <w:szCs w:val="28"/>
        </w:rPr>
        <w:t xml:space="preserve"> млн. рублей (9</w:t>
      </w:r>
      <w:r w:rsidR="009D0C07" w:rsidRPr="009D0C07">
        <w:rPr>
          <w:sz w:val="28"/>
          <w:szCs w:val="28"/>
        </w:rPr>
        <w:t>5</w:t>
      </w:r>
      <w:r w:rsidRPr="009D0C07">
        <w:rPr>
          <w:sz w:val="28"/>
          <w:szCs w:val="28"/>
        </w:rPr>
        <w:t>,</w:t>
      </w:r>
      <w:r w:rsidR="009D0C07" w:rsidRPr="009D0C07">
        <w:rPr>
          <w:sz w:val="28"/>
          <w:szCs w:val="28"/>
        </w:rPr>
        <w:t>6</w:t>
      </w:r>
      <w:r w:rsidRPr="009D0C07">
        <w:rPr>
          <w:sz w:val="28"/>
          <w:szCs w:val="28"/>
        </w:rPr>
        <w:t xml:space="preserve"> % к уровню 202</w:t>
      </w:r>
      <w:r w:rsidR="009D0C07" w:rsidRPr="009D0C07">
        <w:rPr>
          <w:sz w:val="28"/>
          <w:szCs w:val="28"/>
        </w:rPr>
        <w:t>2</w:t>
      </w:r>
      <w:r w:rsidRPr="009D0C07">
        <w:rPr>
          <w:sz w:val="28"/>
          <w:szCs w:val="28"/>
        </w:rPr>
        <w:t xml:space="preserve"> года в сопоставимых ценах).</w:t>
      </w:r>
    </w:p>
    <w:p w14:paraId="3C9B13F3" w14:textId="77777777" w:rsidR="00DF3FD7" w:rsidRPr="00C71F5A" w:rsidRDefault="00DF3FD7" w:rsidP="00CE628C">
      <w:pPr>
        <w:ind w:firstLine="567"/>
        <w:jc w:val="both"/>
        <w:rPr>
          <w:b/>
          <w:sz w:val="28"/>
          <w:szCs w:val="28"/>
          <w:highlight w:val="yellow"/>
        </w:rPr>
      </w:pPr>
    </w:p>
    <w:p w14:paraId="10196BA3" w14:textId="4E0F50C9" w:rsidR="00CE628C" w:rsidRPr="009D0C07" w:rsidRDefault="00CE628C" w:rsidP="00CE628C">
      <w:pPr>
        <w:ind w:firstLine="567"/>
        <w:jc w:val="both"/>
        <w:rPr>
          <w:b/>
          <w:sz w:val="28"/>
          <w:szCs w:val="28"/>
        </w:rPr>
      </w:pPr>
      <w:r w:rsidRPr="009D0C07">
        <w:rPr>
          <w:b/>
          <w:sz w:val="28"/>
          <w:szCs w:val="28"/>
        </w:rPr>
        <w:t>Производство основных видов промышленной продукции.</w:t>
      </w:r>
    </w:p>
    <w:p w14:paraId="3A4300E4" w14:textId="1756D291" w:rsidR="00CE628C" w:rsidRPr="00EE468D" w:rsidRDefault="00CE628C" w:rsidP="00CE628C">
      <w:pPr>
        <w:ind w:firstLine="567"/>
        <w:jc w:val="both"/>
        <w:rPr>
          <w:sz w:val="28"/>
          <w:szCs w:val="28"/>
        </w:rPr>
      </w:pPr>
      <w:r w:rsidRPr="009D0C07">
        <w:rPr>
          <w:sz w:val="28"/>
          <w:szCs w:val="28"/>
        </w:rPr>
        <w:t>За 202</w:t>
      </w:r>
      <w:r w:rsidR="009D0C07" w:rsidRPr="009D0C07">
        <w:rPr>
          <w:sz w:val="28"/>
          <w:szCs w:val="28"/>
        </w:rPr>
        <w:t>3</w:t>
      </w:r>
      <w:r w:rsidRPr="009D0C07">
        <w:rPr>
          <w:sz w:val="28"/>
          <w:szCs w:val="28"/>
        </w:rPr>
        <w:t xml:space="preserve"> год </w:t>
      </w:r>
      <w:r w:rsidRPr="00EE468D">
        <w:rPr>
          <w:sz w:val="28"/>
          <w:szCs w:val="28"/>
        </w:rPr>
        <w:t xml:space="preserve">производство необработанных лесоматериалов </w:t>
      </w:r>
      <w:r w:rsidR="009D0C07" w:rsidRPr="00EE468D">
        <w:rPr>
          <w:sz w:val="28"/>
          <w:szCs w:val="28"/>
        </w:rPr>
        <w:t>сниз</w:t>
      </w:r>
      <w:r w:rsidRPr="00EE468D">
        <w:rPr>
          <w:sz w:val="28"/>
          <w:szCs w:val="28"/>
        </w:rPr>
        <w:t xml:space="preserve">илось </w:t>
      </w:r>
      <w:r w:rsidR="009D0C07" w:rsidRPr="00EE468D">
        <w:rPr>
          <w:sz w:val="28"/>
          <w:szCs w:val="28"/>
        </w:rPr>
        <w:t xml:space="preserve">до 24,8 тыс. </w:t>
      </w:r>
      <w:proofErr w:type="gramStart"/>
      <w:r w:rsidR="009D0C07" w:rsidRPr="00EE468D">
        <w:rPr>
          <w:sz w:val="28"/>
          <w:szCs w:val="28"/>
        </w:rPr>
        <w:t>плотн.м</w:t>
      </w:r>
      <w:proofErr w:type="gramEnd"/>
      <w:r w:rsidR="009D0C07" w:rsidRPr="00EE468D">
        <w:rPr>
          <w:sz w:val="28"/>
          <w:szCs w:val="28"/>
          <w:vertAlign w:val="superscript"/>
        </w:rPr>
        <w:t>3</w:t>
      </w:r>
      <w:r w:rsidR="009D0C07" w:rsidRPr="00EE468D">
        <w:rPr>
          <w:sz w:val="28"/>
          <w:szCs w:val="28"/>
        </w:rPr>
        <w:t>, что составляет 31</w:t>
      </w:r>
      <w:r w:rsidRPr="00EE468D">
        <w:rPr>
          <w:sz w:val="28"/>
          <w:szCs w:val="28"/>
        </w:rPr>
        <w:t xml:space="preserve">% </w:t>
      </w:r>
      <w:r w:rsidR="009D0C07" w:rsidRPr="00EE468D">
        <w:rPr>
          <w:sz w:val="28"/>
          <w:szCs w:val="28"/>
        </w:rPr>
        <w:t>к</w:t>
      </w:r>
      <w:r w:rsidRPr="00EE468D">
        <w:rPr>
          <w:sz w:val="28"/>
          <w:szCs w:val="28"/>
        </w:rPr>
        <w:t xml:space="preserve"> аналогичн</w:t>
      </w:r>
      <w:r w:rsidR="009D0C07" w:rsidRPr="00EE468D">
        <w:rPr>
          <w:sz w:val="28"/>
          <w:szCs w:val="28"/>
        </w:rPr>
        <w:t>о</w:t>
      </w:r>
      <w:r w:rsidRPr="00EE468D">
        <w:rPr>
          <w:sz w:val="28"/>
          <w:szCs w:val="28"/>
        </w:rPr>
        <w:t>м</w:t>
      </w:r>
      <w:r w:rsidR="009D0C07" w:rsidRPr="00EE468D">
        <w:rPr>
          <w:sz w:val="28"/>
          <w:szCs w:val="28"/>
        </w:rPr>
        <w:t>у</w:t>
      </w:r>
      <w:r w:rsidRPr="00EE468D">
        <w:rPr>
          <w:sz w:val="28"/>
          <w:szCs w:val="28"/>
        </w:rPr>
        <w:t xml:space="preserve"> период</w:t>
      </w:r>
      <w:r w:rsidR="009D0C07" w:rsidRPr="00EE468D">
        <w:rPr>
          <w:sz w:val="28"/>
          <w:szCs w:val="28"/>
        </w:rPr>
        <w:t>у</w:t>
      </w:r>
      <w:r w:rsidRPr="00EE468D">
        <w:rPr>
          <w:sz w:val="28"/>
          <w:szCs w:val="28"/>
        </w:rPr>
        <w:t xml:space="preserve"> 202</w:t>
      </w:r>
      <w:r w:rsidR="009D0C07" w:rsidRPr="00EE468D">
        <w:rPr>
          <w:sz w:val="28"/>
          <w:szCs w:val="28"/>
        </w:rPr>
        <w:t>2</w:t>
      </w:r>
      <w:r w:rsidRPr="00EE468D">
        <w:rPr>
          <w:sz w:val="28"/>
          <w:szCs w:val="28"/>
        </w:rPr>
        <w:t xml:space="preserve"> года</w:t>
      </w:r>
      <w:r w:rsidR="00EE468D" w:rsidRPr="00EE468D">
        <w:rPr>
          <w:sz w:val="28"/>
          <w:szCs w:val="28"/>
        </w:rPr>
        <w:t>.</w:t>
      </w:r>
      <w:r w:rsidRPr="00EE468D">
        <w:rPr>
          <w:sz w:val="28"/>
          <w:szCs w:val="28"/>
        </w:rPr>
        <w:t xml:space="preserve"> Производство пиломатериалов хвойных пород снизилось </w:t>
      </w:r>
      <w:r w:rsidR="00EE468D" w:rsidRPr="00EE468D">
        <w:rPr>
          <w:sz w:val="28"/>
          <w:szCs w:val="28"/>
        </w:rPr>
        <w:t xml:space="preserve">до 160,6 тыс.  </w:t>
      </w:r>
      <w:proofErr w:type="gramStart"/>
      <w:r w:rsidR="00EE468D" w:rsidRPr="00EE468D">
        <w:rPr>
          <w:sz w:val="28"/>
          <w:szCs w:val="28"/>
        </w:rPr>
        <w:t>плотн.м</w:t>
      </w:r>
      <w:proofErr w:type="gramEnd"/>
      <w:r w:rsidR="00EE468D" w:rsidRPr="00EE468D">
        <w:rPr>
          <w:sz w:val="28"/>
          <w:szCs w:val="28"/>
          <w:vertAlign w:val="superscript"/>
        </w:rPr>
        <w:t>3</w:t>
      </w:r>
      <w:r w:rsidR="00EE468D" w:rsidRPr="00EE468D">
        <w:rPr>
          <w:sz w:val="28"/>
          <w:szCs w:val="28"/>
        </w:rPr>
        <w:t>, что составило 27</w:t>
      </w:r>
      <w:r w:rsidRPr="00EE468D">
        <w:rPr>
          <w:sz w:val="28"/>
          <w:szCs w:val="28"/>
        </w:rPr>
        <w:t>,</w:t>
      </w:r>
      <w:r w:rsidR="00EE468D" w:rsidRPr="00EE468D">
        <w:rPr>
          <w:sz w:val="28"/>
          <w:szCs w:val="28"/>
        </w:rPr>
        <w:t>2</w:t>
      </w:r>
      <w:r w:rsidRPr="00EE468D">
        <w:rPr>
          <w:sz w:val="28"/>
          <w:szCs w:val="28"/>
        </w:rPr>
        <w:t>%</w:t>
      </w:r>
      <w:r w:rsidR="00EE468D" w:rsidRPr="00EE468D">
        <w:rPr>
          <w:sz w:val="28"/>
          <w:szCs w:val="28"/>
        </w:rPr>
        <w:t xml:space="preserve"> к аналогичному периоду 2022 года.</w:t>
      </w:r>
      <w:r w:rsidRPr="00EE468D">
        <w:rPr>
          <w:sz w:val="28"/>
          <w:szCs w:val="28"/>
        </w:rPr>
        <w:t xml:space="preserve"> Производство хлебобулочных изделий за 202</w:t>
      </w:r>
      <w:r w:rsidR="00EE468D" w:rsidRPr="00EE468D">
        <w:rPr>
          <w:sz w:val="28"/>
          <w:szCs w:val="28"/>
        </w:rPr>
        <w:t>3</w:t>
      </w:r>
      <w:r w:rsidRPr="00EE468D">
        <w:rPr>
          <w:sz w:val="28"/>
          <w:szCs w:val="28"/>
        </w:rPr>
        <w:t xml:space="preserve"> год сократилось на </w:t>
      </w:r>
      <w:r w:rsidR="00EE468D" w:rsidRPr="00EE468D">
        <w:rPr>
          <w:sz w:val="28"/>
          <w:szCs w:val="28"/>
        </w:rPr>
        <w:t>42</w:t>
      </w:r>
      <w:r w:rsidR="00C34DB2" w:rsidRPr="00EE468D">
        <w:rPr>
          <w:sz w:val="28"/>
          <w:szCs w:val="28"/>
        </w:rPr>
        <w:t>,</w:t>
      </w:r>
      <w:r w:rsidR="00EE468D" w:rsidRPr="00EE468D">
        <w:rPr>
          <w:sz w:val="28"/>
          <w:szCs w:val="28"/>
        </w:rPr>
        <w:t>5</w:t>
      </w:r>
      <w:r w:rsidRPr="00EE468D">
        <w:rPr>
          <w:sz w:val="28"/>
          <w:szCs w:val="28"/>
        </w:rPr>
        <w:t xml:space="preserve">%. </w:t>
      </w:r>
    </w:p>
    <w:p w14:paraId="09F2256E" w14:textId="77777777" w:rsidR="00DF3FD7" w:rsidRPr="00C71F5A" w:rsidRDefault="00DF3FD7" w:rsidP="00CE628C">
      <w:pPr>
        <w:pStyle w:val="a6"/>
        <w:rPr>
          <w:rFonts w:ascii="Times New Roman" w:hAnsi="Times New Roman"/>
          <w:b/>
          <w:sz w:val="28"/>
          <w:szCs w:val="28"/>
          <w:highlight w:val="yellow"/>
        </w:rPr>
      </w:pPr>
    </w:p>
    <w:p w14:paraId="29AA9A19" w14:textId="07FEC670" w:rsidR="00CE628C" w:rsidRPr="00EE468D" w:rsidRDefault="00CE628C" w:rsidP="00CE628C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EE468D">
        <w:rPr>
          <w:rFonts w:ascii="Times New Roman" w:hAnsi="Times New Roman"/>
          <w:b/>
          <w:sz w:val="28"/>
          <w:szCs w:val="28"/>
        </w:rPr>
        <w:t>Жилищное строительство</w:t>
      </w:r>
      <w:r w:rsidRPr="00EE468D">
        <w:rPr>
          <w:rFonts w:ascii="Times New Roman" w:hAnsi="Times New Roman"/>
          <w:sz w:val="28"/>
          <w:szCs w:val="28"/>
        </w:rPr>
        <w:t xml:space="preserve">. </w:t>
      </w:r>
      <w:r w:rsidRPr="00EE468D">
        <w:rPr>
          <w:rFonts w:ascii="Times New Roman" w:hAnsi="Times New Roman"/>
          <w:color w:val="000000"/>
          <w:sz w:val="28"/>
          <w:szCs w:val="28"/>
        </w:rPr>
        <w:t>В 202</w:t>
      </w:r>
      <w:r w:rsidR="00EE468D" w:rsidRPr="00EE468D">
        <w:rPr>
          <w:rFonts w:ascii="Times New Roman" w:hAnsi="Times New Roman"/>
          <w:color w:val="000000"/>
          <w:sz w:val="28"/>
          <w:szCs w:val="28"/>
        </w:rPr>
        <w:t>3</w:t>
      </w:r>
      <w:r w:rsidRPr="00EE468D">
        <w:rPr>
          <w:rFonts w:ascii="Times New Roman" w:hAnsi="Times New Roman"/>
          <w:color w:val="000000"/>
          <w:sz w:val="28"/>
          <w:szCs w:val="28"/>
        </w:rPr>
        <w:t xml:space="preserve"> году за счет всех источников финансирования введен </w:t>
      </w:r>
      <w:r w:rsidR="00EE468D" w:rsidRPr="00EE468D">
        <w:rPr>
          <w:rFonts w:ascii="Times New Roman" w:hAnsi="Times New Roman"/>
          <w:color w:val="000000"/>
          <w:sz w:val="28"/>
          <w:szCs w:val="28"/>
        </w:rPr>
        <w:t>6801</w:t>
      </w:r>
      <w:r w:rsidRPr="00EE468D">
        <w:rPr>
          <w:rFonts w:ascii="Times New Roman" w:hAnsi="Times New Roman"/>
          <w:color w:val="000000"/>
          <w:sz w:val="28"/>
          <w:szCs w:val="28"/>
        </w:rPr>
        <w:t xml:space="preserve"> кв</w:t>
      </w:r>
      <w:r w:rsidR="00473F7F" w:rsidRPr="00EE468D">
        <w:rPr>
          <w:rFonts w:ascii="Times New Roman" w:hAnsi="Times New Roman"/>
          <w:color w:val="000000"/>
          <w:sz w:val="28"/>
          <w:szCs w:val="28"/>
        </w:rPr>
        <w:t>адратны</w:t>
      </w:r>
      <w:r w:rsidR="00EE468D" w:rsidRPr="00EE468D">
        <w:rPr>
          <w:rFonts w:ascii="Times New Roman" w:hAnsi="Times New Roman"/>
          <w:color w:val="000000"/>
          <w:sz w:val="28"/>
          <w:szCs w:val="28"/>
        </w:rPr>
        <w:t>й</w:t>
      </w:r>
      <w:r w:rsidRPr="00EE468D">
        <w:rPr>
          <w:rFonts w:ascii="Times New Roman" w:hAnsi="Times New Roman"/>
          <w:color w:val="000000"/>
          <w:sz w:val="28"/>
          <w:szCs w:val="28"/>
        </w:rPr>
        <w:t xml:space="preserve"> метр жилых помещений, что </w:t>
      </w:r>
      <w:r w:rsidR="00473F7F" w:rsidRPr="00EE468D">
        <w:rPr>
          <w:rFonts w:ascii="Times New Roman" w:hAnsi="Times New Roman"/>
          <w:color w:val="000000"/>
          <w:sz w:val="28"/>
          <w:szCs w:val="28"/>
        </w:rPr>
        <w:t xml:space="preserve">составляет </w:t>
      </w:r>
      <w:r w:rsidR="00EE468D" w:rsidRPr="00EE468D">
        <w:rPr>
          <w:rFonts w:ascii="Times New Roman" w:hAnsi="Times New Roman"/>
          <w:color w:val="000000"/>
          <w:sz w:val="28"/>
          <w:szCs w:val="28"/>
        </w:rPr>
        <w:t>60</w:t>
      </w:r>
      <w:r w:rsidRPr="00EE468D">
        <w:rPr>
          <w:rFonts w:ascii="Times New Roman" w:hAnsi="Times New Roman"/>
          <w:color w:val="000000"/>
          <w:sz w:val="28"/>
          <w:szCs w:val="28"/>
        </w:rPr>
        <w:t>,</w:t>
      </w:r>
      <w:r w:rsidR="00EE468D" w:rsidRPr="00EE468D">
        <w:rPr>
          <w:rFonts w:ascii="Times New Roman" w:hAnsi="Times New Roman"/>
          <w:color w:val="000000"/>
          <w:sz w:val="28"/>
          <w:szCs w:val="28"/>
        </w:rPr>
        <w:t>9</w:t>
      </w:r>
      <w:r w:rsidR="00473F7F" w:rsidRPr="00EE468D">
        <w:rPr>
          <w:rFonts w:ascii="Times New Roman" w:hAnsi="Times New Roman"/>
          <w:color w:val="000000"/>
          <w:sz w:val="28"/>
          <w:szCs w:val="28"/>
        </w:rPr>
        <w:t>%</w:t>
      </w:r>
      <w:r w:rsidRPr="00EE46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3F7F" w:rsidRPr="00EE468D">
        <w:rPr>
          <w:rFonts w:ascii="Times New Roman" w:hAnsi="Times New Roman"/>
          <w:color w:val="000000"/>
          <w:sz w:val="28"/>
          <w:szCs w:val="28"/>
        </w:rPr>
        <w:t>от</w:t>
      </w:r>
      <w:r w:rsidRPr="00EE468D">
        <w:rPr>
          <w:rFonts w:ascii="Times New Roman" w:hAnsi="Times New Roman"/>
          <w:color w:val="000000"/>
          <w:sz w:val="28"/>
          <w:szCs w:val="28"/>
        </w:rPr>
        <w:t xml:space="preserve"> уровня 202</w:t>
      </w:r>
      <w:r w:rsidR="00EE468D" w:rsidRPr="00EE468D">
        <w:rPr>
          <w:rFonts w:ascii="Times New Roman" w:hAnsi="Times New Roman"/>
          <w:color w:val="000000"/>
          <w:sz w:val="28"/>
          <w:szCs w:val="28"/>
        </w:rPr>
        <w:t>2</w:t>
      </w:r>
      <w:r w:rsidRPr="00EE468D">
        <w:rPr>
          <w:rFonts w:ascii="Times New Roman" w:hAnsi="Times New Roman"/>
          <w:color w:val="000000"/>
          <w:sz w:val="28"/>
          <w:szCs w:val="28"/>
        </w:rPr>
        <w:t xml:space="preserve"> года. </w:t>
      </w:r>
      <w:r w:rsidR="00473F7F" w:rsidRPr="00EE468D">
        <w:rPr>
          <w:rFonts w:ascii="Times New Roman" w:hAnsi="Times New Roman"/>
          <w:color w:val="000000"/>
          <w:sz w:val="28"/>
          <w:szCs w:val="28"/>
        </w:rPr>
        <w:t>В</w:t>
      </w:r>
      <w:r w:rsidRPr="00EE468D">
        <w:rPr>
          <w:rFonts w:ascii="Times New Roman" w:hAnsi="Times New Roman"/>
          <w:color w:val="000000"/>
          <w:sz w:val="28"/>
          <w:szCs w:val="28"/>
        </w:rPr>
        <w:t xml:space="preserve">вод жилья </w:t>
      </w:r>
      <w:r w:rsidR="00473F7F" w:rsidRPr="00EE468D">
        <w:rPr>
          <w:rFonts w:ascii="Times New Roman" w:hAnsi="Times New Roman"/>
          <w:color w:val="000000"/>
          <w:sz w:val="28"/>
          <w:szCs w:val="28"/>
        </w:rPr>
        <w:t xml:space="preserve">был осуществлен </w:t>
      </w:r>
      <w:r w:rsidRPr="00EE468D">
        <w:rPr>
          <w:rFonts w:ascii="Times New Roman" w:hAnsi="Times New Roman"/>
          <w:color w:val="000000"/>
          <w:sz w:val="28"/>
          <w:szCs w:val="28"/>
        </w:rPr>
        <w:t>индивидуальными застройщиками</w:t>
      </w:r>
      <w:r w:rsidR="00473F7F" w:rsidRPr="00EE468D">
        <w:rPr>
          <w:rFonts w:ascii="Times New Roman" w:hAnsi="Times New Roman"/>
          <w:color w:val="000000"/>
          <w:sz w:val="28"/>
          <w:szCs w:val="28"/>
        </w:rPr>
        <w:t>.</w:t>
      </w:r>
      <w:r w:rsidRPr="00EE468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9F390EA" w14:textId="77777777" w:rsidR="00DF3FD7" w:rsidRPr="00C71F5A" w:rsidRDefault="00DF3FD7" w:rsidP="00CE628C">
      <w:pPr>
        <w:pStyle w:val="a6"/>
        <w:rPr>
          <w:rFonts w:ascii="Times New Roman" w:hAnsi="Times New Roman"/>
          <w:b/>
          <w:sz w:val="28"/>
          <w:szCs w:val="28"/>
          <w:highlight w:val="yellow"/>
        </w:rPr>
      </w:pPr>
    </w:p>
    <w:p w14:paraId="0F7E9747" w14:textId="26A2A9B6" w:rsidR="00CE628C" w:rsidRPr="00EE468D" w:rsidRDefault="00CE628C" w:rsidP="00CE628C">
      <w:pPr>
        <w:pStyle w:val="a6"/>
        <w:rPr>
          <w:rFonts w:ascii="Times New Roman" w:hAnsi="Times New Roman"/>
          <w:sz w:val="28"/>
          <w:szCs w:val="28"/>
        </w:rPr>
      </w:pPr>
      <w:r w:rsidRPr="00EE468D">
        <w:rPr>
          <w:rFonts w:ascii="Times New Roman" w:hAnsi="Times New Roman"/>
          <w:b/>
          <w:sz w:val="28"/>
          <w:szCs w:val="28"/>
        </w:rPr>
        <w:t>Строительная деятельность</w:t>
      </w:r>
      <w:r w:rsidRPr="00EE468D">
        <w:rPr>
          <w:rFonts w:ascii="Times New Roman" w:hAnsi="Times New Roman"/>
          <w:sz w:val="28"/>
          <w:szCs w:val="28"/>
        </w:rPr>
        <w:t>. Объем работ, выполненных по виду экономической деятельности «Строительство» организациями (без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предпринимательства), в 202</w:t>
      </w:r>
      <w:r w:rsidR="00EE468D" w:rsidRPr="00EE468D">
        <w:rPr>
          <w:rFonts w:ascii="Times New Roman" w:hAnsi="Times New Roman"/>
          <w:sz w:val="28"/>
          <w:szCs w:val="28"/>
        </w:rPr>
        <w:t>3</w:t>
      </w:r>
      <w:r w:rsidRPr="00EE468D">
        <w:rPr>
          <w:rFonts w:ascii="Times New Roman" w:hAnsi="Times New Roman"/>
          <w:sz w:val="28"/>
          <w:szCs w:val="28"/>
        </w:rPr>
        <w:t xml:space="preserve"> году составил </w:t>
      </w:r>
      <w:r w:rsidR="00EE468D" w:rsidRPr="00EE468D">
        <w:rPr>
          <w:rFonts w:ascii="Times New Roman" w:hAnsi="Times New Roman"/>
          <w:sz w:val="28"/>
          <w:szCs w:val="28"/>
        </w:rPr>
        <w:t>339937,0</w:t>
      </w:r>
      <w:r w:rsidRPr="00EE468D">
        <w:rPr>
          <w:rFonts w:ascii="Times New Roman" w:hAnsi="Times New Roman"/>
          <w:sz w:val="28"/>
          <w:szCs w:val="28"/>
        </w:rPr>
        <w:t xml:space="preserve"> тыс. рублей, что </w:t>
      </w:r>
      <w:r w:rsidR="0086535C" w:rsidRPr="00EE468D">
        <w:rPr>
          <w:rFonts w:ascii="Times New Roman" w:hAnsi="Times New Roman"/>
          <w:sz w:val="28"/>
          <w:szCs w:val="28"/>
        </w:rPr>
        <w:t xml:space="preserve">на </w:t>
      </w:r>
      <w:r w:rsidRPr="00EE468D">
        <w:rPr>
          <w:rFonts w:ascii="Times New Roman" w:hAnsi="Times New Roman"/>
          <w:sz w:val="28"/>
          <w:szCs w:val="28"/>
        </w:rPr>
        <w:t xml:space="preserve"> </w:t>
      </w:r>
      <w:r w:rsidR="00EE468D" w:rsidRPr="00EE468D">
        <w:rPr>
          <w:rFonts w:ascii="Times New Roman" w:hAnsi="Times New Roman"/>
          <w:sz w:val="28"/>
          <w:szCs w:val="28"/>
        </w:rPr>
        <w:t>20</w:t>
      </w:r>
      <w:r w:rsidRPr="00EE468D">
        <w:rPr>
          <w:rFonts w:ascii="Times New Roman" w:hAnsi="Times New Roman"/>
          <w:sz w:val="28"/>
          <w:szCs w:val="28"/>
        </w:rPr>
        <w:t>,</w:t>
      </w:r>
      <w:r w:rsidR="0086535C" w:rsidRPr="00EE468D">
        <w:rPr>
          <w:rFonts w:ascii="Times New Roman" w:hAnsi="Times New Roman"/>
          <w:sz w:val="28"/>
          <w:szCs w:val="28"/>
        </w:rPr>
        <w:t>9 %</w:t>
      </w:r>
      <w:r w:rsidRPr="00EE468D">
        <w:rPr>
          <w:rFonts w:ascii="Times New Roman" w:hAnsi="Times New Roman"/>
          <w:sz w:val="28"/>
          <w:szCs w:val="28"/>
        </w:rPr>
        <w:t xml:space="preserve"> </w:t>
      </w:r>
      <w:r w:rsidR="0086535C" w:rsidRPr="00EE468D">
        <w:rPr>
          <w:rFonts w:ascii="Times New Roman" w:hAnsi="Times New Roman"/>
          <w:sz w:val="28"/>
          <w:szCs w:val="28"/>
        </w:rPr>
        <w:t>мен</w:t>
      </w:r>
      <w:r w:rsidRPr="00EE468D">
        <w:rPr>
          <w:rFonts w:ascii="Times New Roman" w:hAnsi="Times New Roman"/>
          <w:sz w:val="28"/>
          <w:szCs w:val="28"/>
        </w:rPr>
        <w:t xml:space="preserve">ьше  уровня предыдущего года в </w:t>
      </w:r>
      <w:r w:rsidR="00EE468D" w:rsidRPr="00EE468D">
        <w:rPr>
          <w:rFonts w:ascii="Times New Roman" w:hAnsi="Times New Roman"/>
          <w:sz w:val="28"/>
          <w:szCs w:val="28"/>
        </w:rPr>
        <w:t>действующи</w:t>
      </w:r>
      <w:r w:rsidRPr="00EE468D">
        <w:rPr>
          <w:rFonts w:ascii="Times New Roman" w:hAnsi="Times New Roman"/>
          <w:sz w:val="28"/>
          <w:szCs w:val="28"/>
        </w:rPr>
        <w:t xml:space="preserve">х ценах. </w:t>
      </w:r>
    </w:p>
    <w:p w14:paraId="2074BCBE" w14:textId="77777777" w:rsidR="00DF3FD7" w:rsidRPr="00C71F5A" w:rsidRDefault="00DF3FD7" w:rsidP="00CE628C">
      <w:pPr>
        <w:ind w:firstLine="567"/>
        <w:jc w:val="both"/>
        <w:rPr>
          <w:b/>
          <w:sz w:val="28"/>
          <w:szCs w:val="28"/>
          <w:highlight w:val="yellow"/>
        </w:rPr>
      </w:pPr>
    </w:p>
    <w:p w14:paraId="355AD036" w14:textId="61471E03" w:rsidR="00CE628C" w:rsidRPr="00EE468D" w:rsidRDefault="00CE628C" w:rsidP="00CE628C">
      <w:pPr>
        <w:ind w:firstLine="567"/>
        <w:jc w:val="both"/>
        <w:rPr>
          <w:sz w:val="28"/>
          <w:szCs w:val="28"/>
        </w:rPr>
      </w:pPr>
      <w:r w:rsidRPr="00EE468D">
        <w:rPr>
          <w:b/>
          <w:sz w:val="28"/>
          <w:szCs w:val="28"/>
        </w:rPr>
        <w:t xml:space="preserve">Объем инвестиций в основной капитал </w:t>
      </w:r>
      <w:r w:rsidRPr="00EE468D">
        <w:rPr>
          <w:sz w:val="28"/>
          <w:szCs w:val="28"/>
        </w:rPr>
        <w:t>организаций</w:t>
      </w:r>
      <w:r w:rsidR="0086535C" w:rsidRPr="00EE468D">
        <w:rPr>
          <w:sz w:val="28"/>
          <w:szCs w:val="28"/>
        </w:rPr>
        <w:t xml:space="preserve"> </w:t>
      </w:r>
      <w:r w:rsidRPr="00EE468D">
        <w:rPr>
          <w:sz w:val="28"/>
          <w:szCs w:val="28"/>
        </w:rPr>
        <w:t xml:space="preserve">(без субъектов малого предпринимательства и объема инвестиций, не наблюдаемых прямыми статистическими методами), направленных на развитие экономики и </w:t>
      </w:r>
      <w:r w:rsidRPr="00EE468D">
        <w:rPr>
          <w:sz w:val="28"/>
          <w:szCs w:val="28"/>
        </w:rPr>
        <w:lastRenderedPageBreak/>
        <w:t>социальной сферы, в январе-сентябре 202</w:t>
      </w:r>
      <w:r w:rsidR="00EE468D" w:rsidRPr="00EE468D">
        <w:rPr>
          <w:sz w:val="28"/>
          <w:szCs w:val="28"/>
        </w:rPr>
        <w:t>3</w:t>
      </w:r>
      <w:r w:rsidRPr="00EE468D">
        <w:rPr>
          <w:sz w:val="28"/>
          <w:szCs w:val="28"/>
        </w:rPr>
        <w:t xml:space="preserve"> года использован на </w:t>
      </w:r>
      <w:r w:rsidR="00EE468D" w:rsidRPr="00EE468D">
        <w:rPr>
          <w:sz w:val="28"/>
          <w:szCs w:val="28"/>
        </w:rPr>
        <w:t>307384</w:t>
      </w:r>
      <w:r w:rsidRPr="00EE468D">
        <w:rPr>
          <w:sz w:val="28"/>
          <w:szCs w:val="28"/>
        </w:rPr>
        <w:t xml:space="preserve"> тыс. рублей, что на </w:t>
      </w:r>
      <w:r w:rsidR="00EE468D" w:rsidRPr="00EE468D">
        <w:rPr>
          <w:sz w:val="28"/>
          <w:szCs w:val="28"/>
        </w:rPr>
        <w:t>5</w:t>
      </w:r>
      <w:r w:rsidR="0086535C" w:rsidRPr="00EE468D">
        <w:rPr>
          <w:sz w:val="28"/>
          <w:szCs w:val="28"/>
        </w:rPr>
        <w:t>,</w:t>
      </w:r>
      <w:r w:rsidR="00EE468D" w:rsidRPr="00EE468D">
        <w:rPr>
          <w:sz w:val="28"/>
          <w:szCs w:val="28"/>
        </w:rPr>
        <w:t>3</w:t>
      </w:r>
      <w:r w:rsidRPr="00EE468D">
        <w:rPr>
          <w:sz w:val="28"/>
          <w:szCs w:val="28"/>
        </w:rPr>
        <w:t xml:space="preserve">% </w:t>
      </w:r>
      <w:r w:rsidR="0086535C" w:rsidRPr="00EE468D">
        <w:rPr>
          <w:sz w:val="28"/>
          <w:szCs w:val="28"/>
        </w:rPr>
        <w:t>выш</w:t>
      </w:r>
      <w:r w:rsidRPr="00EE468D">
        <w:rPr>
          <w:sz w:val="28"/>
          <w:szCs w:val="28"/>
        </w:rPr>
        <w:t xml:space="preserve">е  уровня соответствующего периода предыдущего года в </w:t>
      </w:r>
      <w:r w:rsidR="0086535C" w:rsidRPr="00EE468D">
        <w:rPr>
          <w:sz w:val="28"/>
          <w:szCs w:val="28"/>
        </w:rPr>
        <w:t>фактически действовавших</w:t>
      </w:r>
      <w:r w:rsidRPr="00EE468D">
        <w:rPr>
          <w:sz w:val="28"/>
          <w:szCs w:val="28"/>
        </w:rPr>
        <w:t xml:space="preserve"> ценах.</w:t>
      </w:r>
    </w:p>
    <w:p w14:paraId="05C2A4A6" w14:textId="77777777" w:rsidR="00DF3FD7" w:rsidRPr="00C71F5A" w:rsidRDefault="00DF3FD7" w:rsidP="00CE628C">
      <w:pPr>
        <w:spacing w:before="60"/>
        <w:ind w:firstLine="567"/>
        <w:jc w:val="both"/>
        <w:rPr>
          <w:b/>
          <w:sz w:val="28"/>
          <w:szCs w:val="28"/>
          <w:highlight w:val="yellow"/>
        </w:rPr>
      </w:pPr>
    </w:p>
    <w:p w14:paraId="412394BF" w14:textId="2E46D50E" w:rsidR="0086535C" w:rsidRPr="00F57445" w:rsidRDefault="00CE628C" w:rsidP="0086535C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F57445">
        <w:rPr>
          <w:rFonts w:ascii="Times New Roman" w:hAnsi="Times New Roman"/>
          <w:b/>
          <w:sz w:val="28"/>
          <w:szCs w:val="28"/>
        </w:rPr>
        <w:t>Сельское хозяйство.</w:t>
      </w:r>
      <w:r w:rsidRPr="00F57445">
        <w:rPr>
          <w:sz w:val="28"/>
          <w:szCs w:val="28"/>
        </w:rPr>
        <w:t xml:space="preserve"> </w:t>
      </w:r>
      <w:r w:rsidR="0086535C" w:rsidRPr="00F57445">
        <w:rPr>
          <w:rFonts w:ascii="Times New Roman" w:hAnsi="Times New Roman"/>
          <w:color w:val="000000"/>
          <w:sz w:val="28"/>
          <w:szCs w:val="28"/>
        </w:rPr>
        <w:t>В сельскохозяйственных организациях муниципального округа на 1 января 202</w:t>
      </w:r>
      <w:r w:rsidR="00EE468D" w:rsidRPr="00F57445">
        <w:rPr>
          <w:rFonts w:ascii="Times New Roman" w:hAnsi="Times New Roman"/>
          <w:color w:val="000000"/>
          <w:sz w:val="28"/>
          <w:szCs w:val="28"/>
        </w:rPr>
        <w:t>4</w:t>
      </w:r>
      <w:r w:rsidR="0086535C" w:rsidRPr="00F57445">
        <w:rPr>
          <w:rFonts w:ascii="Times New Roman" w:hAnsi="Times New Roman"/>
          <w:color w:val="000000"/>
          <w:sz w:val="28"/>
          <w:szCs w:val="28"/>
        </w:rPr>
        <w:t xml:space="preserve"> года по сравнению с соответствующей датой 202</w:t>
      </w:r>
      <w:r w:rsidR="00EE468D" w:rsidRPr="00F57445">
        <w:rPr>
          <w:rFonts w:ascii="Times New Roman" w:hAnsi="Times New Roman"/>
          <w:color w:val="000000"/>
          <w:sz w:val="28"/>
          <w:szCs w:val="28"/>
        </w:rPr>
        <w:t>3</w:t>
      </w:r>
      <w:r w:rsidR="0086535C" w:rsidRPr="00F57445">
        <w:rPr>
          <w:rFonts w:ascii="Times New Roman" w:hAnsi="Times New Roman"/>
          <w:color w:val="000000"/>
          <w:sz w:val="28"/>
          <w:szCs w:val="28"/>
        </w:rPr>
        <w:t xml:space="preserve"> года поголовье крупного рогатого скота снизилось на </w:t>
      </w:r>
      <w:r w:rsidR="00EE468D" w:rsidRPr="00F57445">
        <w:rPr>
          <w:rFonts w:ascii="Times New Roman" w:hAnsi="Times New Roman"/>
          <w:color w:val="000000"/>
          <w:sz w:val="28"/>
          <w:szCs w:val="28"/>
        </w:rPr>
        <w:t>58</w:t>
      </w:r>
      <w:r w:rsidR="0086535C" w:rsidRPr="00F57445">
        <w:rPr>
          <w:rFonts w:ascii="Times New Roman" w:hAnsi="Times New Roman"/>
          <w:color w:val="000000"/>
          <w:sz w:val="28"/>
          <w:szCs w:val="28"/>
        </w:rPr>
        <w:t>,</w:t>
      </w:r>
      <w:r w:rsidR="00EE468D" w:rsidRPr="00F57445">
        <w:rPr>
          <w:rFonts w:ascii="Times New Roman" w:hAnsi="Times New Roman"/>
          <w:color w:val="000000"/>
          <w:sz w:val="28"/>
          <w:szCs w:val="28"/>
        </w:rPr>
        <w:t>8</w:t>
      </w:r>
      <w:r w:rsidR="0086535C" w:rsidRPr="00F57445">
        <w:rPr>
          <w:rFonts w:ascii="Times New Roman" w:hAnsi="Times New Roman"/>
          <w:color w:val="000000"/>
          <w:sz w:val="28"/>
          <w:szCs w:val="28"/>
        </w:rPr>
        <w:t xml:space="preserve">%, из него коров </w:t>
      </w:r>
      <w:r w:rsidR="00EF1450" w:rsidRPr="00F57445">
        <w:rPr>
          <w:rFonts w:ascii="Times New Roman" w:hAnsi="Times New Roman"/>
          <w:color w:val="000000"/>
          <w:sz w:val="28"/>
          <w:szCs w:val="28"/>
        </w:rPr>
        <w:t>– на 2</w:t>
      </w:r>
      <w:r w:rsidR="00EE468D" w:rsidRPr="00F57445">
        <w:rPr>
          <w:rFonts w:ascii="Times New Roman" w:hAnsi="Times New Roman"/>
          <w:color w:val="000000"/>
          <w:sz w:val="28"/>
          <w:szCs w:val="28"/>
        </w:rPr>
        <w:t>6</w:t>
      </w:r>
      <w:r w:rsidR="00EF1450" w:rsidRPr="00F57445">
        <w:rPr>
          <w:rFonts w:ascii="Times New Roman" w:hAnsi="Times New Roman"/>
          <w:color w:val="000000"/>
          <w:sz w:val="28"/>
          <w:szCs w:val="28"/>
        </w:rPr>
        <w:t>,</w:t>
      </w:r>
      <w:r w:rsidR="00EE468D" w:rsidRPr="00F57445">
        <w:rPr>
          <w:rFonts w:ascii="Times New Roman" w:hAnsi="Times New Roman"/>
          <w:color w:val="000000"/>
          <w:sz w:val="28"/>
          <w:szCs w:val="28"/>
        </w:rPr>
        <w:t>7</w:t>
      </w:r>
      <w:r w:rsidR="00EF1450" w:rsidRPr="00F57445">
        <w:rPr>
          <w:rFonts w:ascii="Times New Roman" w:hAnsi="Times New Roman"/>
          <w:color w:val="000000"/>
          <w:sz w:val="28"/>
          <w:szCs w:val="28"/>
        </w:rPr>
        <w:t>%</w:t>
      </w:r>
      <w:r w:rsidR="00EE468D" w:rsidRPr="00F57445">
        <w:rPr>
          <w:rFonts w:ascii="Times New Roman" w:hAnsi="Times New Roman"/>
          <w:color w:val="000000"/>
          <w:sz w:val="28"/>
          <w:szCs w:val="28"/>
        </w:rPr>
        <w:t>.</w:t>
      </w:r>
      <w:r w:rsidR="00EF1450" w:rsidRPr="00F5744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D9EC21B" w14:textId="4EE22404" w:rsidR="00EF1450" w:rsidRPr="00F57445" w:rsidRDefault="00EF1450" w:rsidP="00EF1450">
      <w:pPr>
        <w:pStyle w:val="a6"/>
        <w:rPr>
          <w:rFonts w:ascii="Times New Roman" w:hAnsi="Times New Roman"/>
          <w:color w:val="000000"/>
          <w:sz w:val="28"/>
          <w:szCs w:val="28"/>
        </w:rPr>
      </w:pPr>
      <w:r w:rsidRPr="00F57445">
        <w:rPr>
          <w:rFonts w:ascii="Times New Roman" w:hAnsi="Times New Roman"/>
          <w:color w:val="000000"/>
          <w:sz w:val="28"/>
          <w:szCs w:val="28"/>
        </w:rPr>
        <w:t>В сельскохозяйственных организациях муниципального округа в 202</w:t>
      </w:r>
      <w:r w:rsidR="00EE468D" w:rsidRPr="00F57445">
        <w:rPr>
          <w:rFonts w:ascii="Times New Roman" w:hAnsi="Times New Roman"/>
          <w:color w:val="000000"/>
          <w:sz w:val="28"/>
          <w:szCs w:val="28"/>
        </w:rPr>
        <w:t>3</w:t>
      </w:r>
      <w:r w:rsidRPr="00F57445">
        <w:rPr>
          <w:rFonts w:ascii="Times New Roman" w:hAnsi="Times New Roman"/>
          <w:color w:val="000000"/>
          <w:sz w:val="28"/>
          <w:szCs w:val="28"/>
        </w:rPr>
        <w:t xml:space="preserve"> году по сравнению с </w:t>
      </w:r>
      <w:r w:rsidR="00EE468D" w:rsidRPr="00F57445">
        <w:rPr>
          <w:rFonts w:ascii="Times New Roman" w:hAnsi="Times New Roman"/>
          <w:color w:val="000000"/>
          <w:sz w:val="28"/>
          <w:szCs w:val="28"/>
        </w:rPr>
        <w:t>2022</w:t>
      </w:r>
      <w:r w:rsidRPr="00F57445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EE468D" w:rsidRPr="00F57445">
        <w:rPr>
          <w:rFonts w:ascii="Times New Roman" w:hAnsi="Times New Roman"/>
          <w:color w:val="000000"/>
          <w:sz w:val="28"/>
          <w:szCs w:val="28"/>
        </w:rPr>
        <w:t>ом</w:t>
      </w:r>
      <w:r w:rsidRPr="00F57445">
        <w:rPr>
          <w:rFonts w:ascii="Times New Roman" w:hAnsi="Times New Roman"/>
          <w:color w:val="000000"/>
          <w:sz w:val="28"/>
          <w:szCs w:val="28"/>
        </w:rPr>
        <w:t xml:space="preserve"> производство скота и птицы на убой (в живом весе) сократилось на </w:t>
      </w:r>
      <w:r w:rsidR="00EE468D" w:rsidRPr="00F57445">
        <w:rPr>
          <w:rFonts w:ascii="Times New Roman" w:hAnsi="Times New Roman"/>
          <w:color w:val="000000"/>
          <w:sz w:val="28"/>
          <w:szCs w:val="28"/>
        </w:rPr>
        <w:t>50</w:t>
      </w:r>
      <w:r w:rsidRPr="00F57445">
        <w:rPr>
          <w:rFonts w:ascii="Times New Roman" w:hAnsi="Times New Roman"/>
          <w:color w:val="000000"/>
          <w:sz w:val="28"/>
          <w:szCs w:val="28"/>
        </w:rPr>
        <w:t>,</w:t>
      </w:r>
      <w:r w:rsidR="00EE468D" w:rsidRPr="00F57445">
        <w:rPr>
          <w:rFonts w:ascii="Times New Roman" w:hAnsi="Times New Roman"/>
          <w:color w:val="000000"/>
          <w:sz w:val="28"/>
          <w:szCs w:val="28"/>
        </w:rPr>
        <w:t>9</w:t>
      </w:r>
      <w:r w:rsidRPr="00F57445">
        <w:rPr>
          <w:rFonts w:ascii="Times New Roman" w:hAnsi="Times New Roman"/>
          <w:color w:val="000000"/>
          <w:sz w:val="28"/>
          <w:szCs w:val="28"/>
        </w:rPr>
        <w:t xml:space="preserve">%, производство молока - на </w:t>
      </w:r>
      <w:r w:rsidR="00EE468D" w:rsidRPr="00F57445">
        <w:rPr>
          <w:rFonts w:ascii="Times New Roman" w:hAnsi="Times New Roman"/>
          <w:color w:val="000000"/>
          <w:sz w:val="28"/>
          <w:szCs w:val="28"/>
        </w:rPr>
        <w:t>88</w:t>
      </w:r>
      <w:r w:rsidRPr="00F57445">
        <w:rPr>
          <w:rFonts w:ascii="Times New Roman" w:hAnsi="Times New Roman"/>
          <w:color w:val="000000"/>
          <w:sz w:val="28"/>
          <w:szCs w:val="28"/>
        </w:rPr>
        <w:t>,</w:t>
      </w:r>
      <w:r w:rsidR="00EE468D" w:rsidRPr="00F57445">
        <w:rPr>
          <w:rFonts w:ascii="Times New Roman" w:hAnsi="Times New Roman"/>
          <w:color w:val="000000"/>
          <w:sz w:val="28"/>
          <w:szCs w:val="28"/>
        </w:rPr>
        <w:t>1</w:t>
      </w:r>
      <w:r w:rsidRPr="00F57445">
        <w:rPr>
          <w:rFonts w:ascii="Times New Roman" w:hAnsi="Times New Roman"/>
          <w:color w:val="000000"/>
          <w:sz w:val="28"/>
          <w:szCs w:val="28"/>
        </w:rPr>
        <w:t>%.</w:t>
      </w:r>
    </w:p>
    <w:p w14:paraId="1F33E4B8" w14:textId="77777777" w:rsidR="00DF3FD7" w:rsidRPr="00F57445" w:rsidRDefault="00DF3FD7" w:rsidP="00CE628C">
      <w:pPr>
        <w:spacing w:before="60"/>
        <w:ind w:firstLine="567"/>
        <w:jc w:val="both"/>
        <w:rPr>
          <w:b/>
          <w:sz w:val="28"/>
          <w:szCs w:val="28"/>
        </w:rPr>
      </w:pPr>
    </w:p>
    <w:p w14:paraId="6E93AB56" w14:textId="3B049972" w:rsidR="00CE628C" w:rsidRPr="00F57445" w:rsidRDefault="00CE628C" w:rsidP="00CE628C">
      <w:pPr>
        <w:spacing w:before="60"/>
        <w:ind w:firstLine="567"/>
        <w:jc w:val="both"/>
        <w:rPr>
          <w:sz w:val="28"/>
          <w:szCs w:val="28"/>
        </w:rPr>
      </w:pPr>
      <w:r w:rsidRPr="00F57445">
        <w:rPr>
          <w:b/>
          <w:sz w:val="28"/>
          <w:szCs w:val="28"/>
        </w:rPr>
        <w:t xml:space="preserve">Потребительский рынок. </w:t>
      </w:r>
      <w:r w:rsidRPr="00F57445">
        <w:rPr>
          <w:b/>
          <w:i/>
          <w:sz w:val="28"/>
          <w:szCs w:val="28"/>
        </w:rPr>
        <w:t>Оборот розничной торговли</w:t>
      </w:r>
      <w:r w:rsidRPr="00F57445">
        <w:rPr>
          <w:sz w:val="28"/>
          <w:szCs w:val="28"/>
        </w:rPr>
        <w:t xml:space="preserve"> по организациям (без субъектов малого предпринимательства и </w:t>
      </w:r>
      <w:proofErr w:type="gramStart"/>
      <w:r w:rsidRPr="00F57445">
        <w:rPr>
          <w:sz w:val="28"/>
          <w:szCs w:val="28"/>
        </w:rPr>
        <w:t>организаций с численностью</w:t>
      </w:r>
      <w:proofErr w:type="gramEnd"/>
      <w:r w:rsidR="00EF1450" w:rsidRPr="00F57445">
        <w:rPr>
          <w:sz w:val="28"/>
          <w:szCs w:val="28"/>
        </w:rPr>
        <w:t xml:space="preserve"> </w:t>
      </w:r>
      <w:r w:rsidRPr="00F57445">
        <w:rPr>
          <w:sz w:val="28"/>
          <w:szCs w:val="28"/>
        </w:rPr>
        <w:t xml:space="preserve">работающих менее 15 человек, не являющихся субъектами малого предпринимательства) составил </w:t>
      </w:r>
      <w:r w:rsidR="00DD75C9" w:rsidRPr="00F57445">
        <w:rPr>
          <w:sz w:val="28"/>
          <w:szCs w:val="28"/>
        </w:rPr>
        <w:t>3</w:t>
      </w:r>
      <w:r w:rsidR="00EE468D" w:rsidRPr="00F57445">
        <w:rPr>
          <w:sz w:val="28"/>
          <w:szCs w:val="28"/>
        </w:rPr>
        <w:t>97</w:t>
      </w:r>
      <w:r w:rsidR="00F57445" w:rsidRPr="00F57445">
        <w:rPr>
          <w:sz w:val="28"/>
          <w:szCs w:val="28"/>
        </w:rPr>
        <w:t>0415</w:t>
      </w:r>
      <w:r w:rsidRPr="00F57445">
        <w:rPr>
          <w:sz w:val="28"/>
          <w:szCs w:val="28"/>
        </w:rPr>
        <w:t xml:space="preserve"> тыс. рублей, что в сопоставимых ценах на </w:t>
      </w:r>
      <w:r w:rsidR="00F57445" w:rsidRPr="00F57445">
        <w:rPr>
          <w:sz w:val="28"/>
          <w:szCs w:val="28"/>
        </w:rPr>
        <w:t>18</w:t>
      </w:r>
      <w:r w:rsidRPr="00F57445">
        <w:rPr>
          <w:sz w:val="28"/>
          <w:szCs w:val="28"/>
        </w:rPr>
        <w:t>,</w:t>
      </w:r>
      <w:r w:rsidR="00F57445" w:rsidRPr="00F57445">
        <w:rPr>
          <w:sz w:val="28"/>
          <w:szCs w:val="28"/>
        </w:rPr>
        <w:t>9</w:t>
      </w:r>
      <w:r w:rsidRPr="00F57445">
        <w:rPr>
          <w:sz w:val="28"/>
          <w:szCs w:val="28"/>
        </w:rPr>
        <w:t>% выше, чем за 202</w:t>
      </w:r>
      <w:r w:rsidR="00F57445" w:rsidRPr="00F57445">
        <w:rPr>
          <w:sz w:val="28"/>
          <w:szCs w:val="28"/>
        </w:rPr>
        <w:t>2</w:t>
      </w:r>
      <w:r w:rsidRPr="00F57445">
        <w:rPr>
          <w:sz w:val="28"/>
          <w:szCs w:val="28"/>
        </w:rPr>
        <w:t xml:space="preserve"> год. </w:t>
      </w:r>
      <w:r w:rsidR="002363BA" w:rsidRPr="00F57445">
        <w:rPr>
          <w:sz w:val="28"/>
          <w:szCs w:val="28"/>
        </w:rPr>
        <w:t>В макроструктуре оборота розничной торговли организаций преобладающую долю занимают пищевые продукты, включая напитки, и табачные изделия – 7</w:t>
      </w:r>
      <w:r w:rsidR="00F57445" w:rsidRPr="00F57445">
        <w:rPr>
          <w:sz w:val="28"/>
          <w:szCs w:val="28"/>
        </w:rPr>
        <w:t>2</w:t>
      </w:r>
      <w:r w:rsidR="002363BA" w:rsidRPr="00F57445">
        <w:rPr>
          <w:sz w:val="28"/>
          <w:szCs w:val="28"/>
        </w:rPr>
        <w:t>,</w:t>
      </w:r>
      <w:r w:rsidR="00F57445" w:rsidRPr="00F57445">
        <w:rPr>
          <w:sz w:val="28"/>
          <w:szCs w:val="28"/>
        </w:rPr>
        <w:t>8</w:t>
      </w:r>
      <w:r w:rsidR="002363BA" w:rsidRPr="00F57445">
        <w:rPr>
          <w:sz w:val="28"/>
          <w:szCs w:val="28"/>
        </w:rPr>
        <w:t xml:space="preserve">%. Коме того, </w:t>
      </w:r>
      <w:r w:rsidR="00F57445" w:rsidRPr="00F57445">
        <w:rPr>
          <w:sz w:val="28"/>
          <w:szCs w:val="28"/>
        </w:rPr>
        <w:t>оборот</w:t>
      </w:r>
      <w:r w:rsidR="002363BA" w:rsidRPr="00F57445">
        <w:rPr>
          <w:sz w:val="28"/>
          <w:szCs w:val="28"/>
        </w:rPr>
        <w:t xml:space="preserve"> общественного питания</w:t>
      </w:r>
      <w:r w:rsidR="00F57445" w:rsidRPr="00F57445">
        <w:rPr>
          <w:sz w:val="28"/>
          <w:szCs w:val="28"/>
        </w:rPr>
        <w:t xml:space="preserve"> организациями</w:t>
      </w:r>
      <w:r w:rsidR="00026C79" w:rsidRPr="00F57445">
        <w:rPr>
          <w:sz w:val="28"/>
          <w:szCs w:val="28"/>
        </w:rPr>
        <w:t xml:space="preserve"> (без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предпринимательства) </w:t>
      </w:r>
      <w:proofErr w:type="gramStart"/>
      <w:r w:rsidR="00F57445" w:rsidRPr="00F57445">
        <w:rPr>
          <w:sz w:val="28"/>
          <w:szCs w:val="28"/>
        </w:rPr>
        <w:t xml:space="preserve">составил </w:t>
      </w:r>
      <w:r w:rsidR="00026C79" w:rsidRPr="00F57445">
        <w:rPr>
          <w:sz w:val="28"/>
          <w:szCs w:val="28"/>
        </w:rPr>
        <w:t xml:space="preserve"> </w:t>
      </w:r>
      <w:r w:rsidR="00F57445" w:rsidRPr="00F57445">
        <w:rPr>
          <w:sz w:val="28"/>
          <w:szCs w:val="28"/>
        </w:rPr>
        <w:t>68367</w:t>
      </w:r>
      <w:proofErr w:type="gramEnd"/>
      <w:r w:rsidR="00026C79" w:rsidRPr="00F57445">
        <w:rPr>
          <w:sz w:val="28"/>
          <w:szCs w:val="28"/>
        </w:rPr>
        <w:t xml:space="preserve"> тыс. рублей ( на </w:t>
      </w:r>
      <w:r w:rsidR="00F57445" w:rsidRPr="00F57445">
        <w:rPr>
          <w:sz w:val="28"/>
          <w:szCs w:val="28"/>
        </w:rPr>
        <w:t>21</w:t>
      </w:r>
      <w:r w:rsidR="00026C79" w:rsidRPr="00F57445">
        <w:rPr>
          <w:sz w:val="28"/>
          <w:szCs w:val="28"/>
        </w:rPr>
        <w:t xml:space="preserve">,9% </w:t>
      </w:r>
      <w:r w:rsidR="00F57445" w:rsidRPr="00F57445">
        <w:rPr>
          <w:sz w:val="28"/>
          <w:szCs w:val="28"/>
        </w:rPr>
        <w:t>мен</w:t>
      </w:r>
      <w:r w:rsidR="00026C79" w:rsidRPr="00F57445">
        <w:rPr>
          <w:sz w:val="28"/>
          <w:szCs w:val="28"/>
        </w:rPr>
        <w:t>ьше уровня 202</w:t>
      </w:r>
      <w:r w:rsidR="00F57445" w:rsidRPr="00F57445">
        <w:rPr>
          <w:sz w:val="28"/>
          <w:szCs w:val="28"/>
        </w:rPr>
        <w:t>2</w:t>
      </w:r>
      <w:r w:rsidR="00026C79" w:rsidRPr="00F57445">
        <w:rPr>
          <w:sz w:val="28"/>
          <w:szCs w:val="28"/>
        </w:rPr>
        <w:t xml:space="preserve"> года в сопоставимых ценах). </w:t>
      </w:r>
    </w:p>
    <w:p w14:paraId="3220E872" w14:textId="58D42E50" w:rsidR="00CE628C" w:rsidRPr="00F57445" w:rsidRDefault="00CE628C" w:rsidP="00CE628C">
      <w:pPr>
        <w:spacing w:before="60"/>
        <w:ind w:firstLine="567"/>
        <w:jc w:val="both"/>
        <w:rPr>
          <w:sz w:val="28"/>
          <w:szCs w:val="28"/>
        </w:rPr>
      </w:pPr>
      <w:r w:rsidRPr="00F57445">
        <w:rPr>
          <w:b/>
          <w:i/>
          <w:sz w:val="28"/>
          <w:szCs w:val="28"/>
        </w:rPr>
        <w:t>Оборот оптовой торговли организаций</w:t>
      </w:r>
      <w:r w:rsidRPr="00F57445">
        <w:rPr>
          <w:sz w:val="28"/>
          <w:szCs w:val="28"/>
        </w:rPr>
        <w:t xml:space="preserve"> (без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предпринимательства) всех видов деятельности в 202</w:t>
      </w:r>
      <w:r w:rsidR="00F57445" w:rsidRPr="00F57445">
        <w:rPr>
          <w:sz w:val="28"/>
          <w:szCs w:val="28"/>
        </w:rPr>
        <w:t>3</w:t>
      </w:r>
      <w:r w:rsidRPr="00F57445">
        <w:rPr>
          <w:sz w:val="28"/>
          <w:szCs w:val="28"/>
        </w:rPr>
        <w:t xml:space="preserve"> году составил </w:t>
      </w:r>
      <w:r w:rsidR="00F57445" w:rsidRPr="00F57445">
        <w:rPr>
          <w:sz w:val="28"/>
          <w:szCs w:val="28"/>
        </w:rPr>
        <w:t>226456</w:t>
      </w:r>
      <w:r w:rsidRPr="00F57445">
        <w:rPr>
          <w:sz w:val="28"/>
          <w:szCs w:val="28"/>
        </w:rPr>
        <w:t xml:space="preserve"> тыс. рублей, что в сопоставимых ценах на </w:t>
      </w:r>
      <w:r w:rsidR="00F57445" w:rsidRPr="00F57445">
        <w:rPr>
          <w:sz w:val="28"/>
          <w:szCs w:val="28"/>
        </w:rPr>
        <w:t>39</w:t>
      </w:r>
      <w:r w:rsidR="00AE02FC" w:rsidRPr="00F57445">
        <w:rPr>
          <w:sz w:val="28"/>
          <w:szCs w:val="28"/>
        </w:rPr>
        <w:t>,</w:t>
      </w:r>
      <w:r w:rsidR="00F57445" w:rsidRPr="00F57445">
        <w:rPr>
          <w:sz w:val="28"/>
          <w:szCs w:val="28"/>
        </w:rPr>
        <w:t>6</w:t>
      </w:r>
      <w:r w:rsidRPr="00F57445">
        <w:rPr>
          <w:sz w:val="28"/>
          <w:szCs w:val="28"/>
        </w:rPr>
        <w:t>% ниже уровня 202</w:t>
      </w:r>
      <w:r w:rsidR="00F57445" w:rsidRPr="00F57445">
        <w:rPr>
          <w:sz w:val="28"/>
          <w:szCs w:val="28"/>
        </w:rPr>
        <w:t>2</w:t>
      </w:r>
      <w:r w:rsidRPr="00F57445">
        <w:rPr>
          <w:sz w:val="28"/>
          <w:szCs w:val="28"/>
        </w:rPr>
        <w:t xml:space="preserve"> года.</w:t>
      </w:r>
    </w:p>
    <w:p w14:paraId="0FF83E1A" w14:textId="54CA0721" w:rsidR="00AE02FC" w:rsidRPr="00F57445" w:rsidRDefault="00AE02FC" w:rsidP="00CE628C">
      <w:pPr>
        <w:spacing w:before="60"/>
        <w:ind w:firstLine="567"/>
        <w:jc w:val="both"/>
        <w:rPr>
          <w:sz w:val="28"/>
          <w:szCs w:val="28"/>
        </w:rPr>
      </w:pPr>
      <w:r w:rsidRPr="00F57445">
        <w:rPr>
          <w:sz w:val="28"/>
          <w:szCs w:val="28"/>
        </w:rPr>
        <w:t xml:space="preserve">Организации оптовой торговли (без субъектов малого предпринимательства и </w:t>
      </w:r>
      <w:proofErr w:type="gramStart"/>
      <w:r w:rsidRPr="00F57445">
        <w:rPr>
          <w:sz w:val="28"/>
          <w:szCs w:val="28"/>
        </w:rPr>
        <w:t>организаций с численностью</w:t>
      </w:r>
      <w:proofErr w:type="gramEnd"/>
      <w:r w:rsidRPr="00F57445">
        <w:rPr>
          <w:sz w:val="28"/>
          <w:szCs w:val="28"/>
        </w:rPr>
        <w:t xml:space="preserve"> работающих менее 15 человек, не являющихся субъектами малого предпринимательства) за 202</w:t>
      </w:r>
      <w:r w:rsidR="00F57445" w:rsidRPr="00F57445">
        <w:rPr>
          <w:sz w:val="28"/>
          <w:szCs w:val="28"/>
        </w:rPr>
        <w:t>3</w:t>
      </w:r>
      <w:r w:rsidRPr="00F57445">
        <w:rPr>
          <w:sz w:val="28"/>
          <w:szCs w:val="28"/>
        </w:rPr>
        <w:t xml:space="preserve"> год продали продукции и товаров на </w:t>
      </w:r>
      <w:r w:rsidR="00F57445" w:rsidRPr="00F57445">
        <w:rPr>
          <w:sz w:val="28"/>
          <w:szCs w:val="28"/>
        </w:rPr>
        <w:t>69,6</w:t>
      </w:r>
      <w:r w:rsidRPr="00F57445">
        <w:rPr>
          <w:sz w:val="28"/>
          <w:szCs w:val="28"/>
        </w:rPr>
        <w:t>% ниже, чем в 202</w:t>
      </w:r>
      <w:r w:rsidR="00F57445" w:rsidRPr="00F57445">
        <w:rPr>
          <w:sz w:val="28"/>
          <w:szCs w:val="28"/>
        </w:rPr>
        <w:t>2</w:t>
      </w:r>
      <w:r w:rsidRPr="00F57445">
        <w:rPr>
          <w:sz w:val="28"/>
          <w:szCs w:val="28"/>
        </w:rPr>
        <w:t xml:space="preserve"> году в сопоставимых ценах.</w:t>
      </w:r>
    </w:p>
    <w:p w14:paraId="629FFA60" w14:textId="146C2B7B" w:rsidR="00DF3FD7" w:rsidRPr="00C71F5A" w:rsidRDefault="00DF3FD7" w:rsidP="00EC4C60">
      <w:pPr>
        <w:spacing w:before="60"/>
        <w:ind w:firstLine="567"/>
        <w:jc w:val="both"/>
        <w:rPr>
          <w:b/>
          <w:sz w:val="28"/>
          <w:szCs w:val="28"/>
          <w:highlight w:val="yellow"/>
        </w:rPr>
      </w:pPr>
    </w:p>
    <w:p w14:paraId="51FF0B7D" w14:textId="0A0EDE12" w:rsidR="00EC4C60" w:rsidRPr="00A762D6" w:rsidRDefault="00943D19" w:rsidP="00EC4C60">
      <w:pPr>
        <w:spacing w:before="60"/>
        <w:ind w:firstLine="567"/>
        <w:jc w:val="both"/>
        <w:rPr>
          <w:sz w:val="28"/>
          <w:szCs w:val="28"/>
        </w:rPr>
      </w:pPr>
      <w:r w:rsidRPr="00A762D6">
        <w:rPr>
          <w:b/>
          <w:sz w:val="28"/>
          <w:szCs w:val="28"/>
        </w:rPr>
        <w:t xml:space="preserve">Платные услуги населению. </w:t>
      </w:r>
      <w:r w:rsidR="00EC4C60" w:rsidRPr="00A762D6">
        <w:rPr>
          <w:sz w:val="28"/>
          <w:szCs w:val="28"/>
        </w:rPr>
        <w:t xml:space="preserve">Объем платных услуг, оказанных населению </w:t>
      </w:r>
      <w:r w:rsidR="00AE02FC" w:rsidRPr="00A762D6">
        <w:rPr>
          <w:sz w:val="28"/>
          <w:szCs w:val="28"/>
        </w:rPr>
        <w:t>округа</w:t>
      </w:r>
      <w:r w:rsidR="00EC4C60" w:rsidRPr="00A762D6">
        <w:rPr>
          <w:sz w:val="28"/>
          <w:szCs w:val="28"/>
        </w:rPr>
        <w:t xml:space="preserve"> в 202</w:t>
      </w:r>
      <w:r w:rsidR="00F57445" w:rsidRPr="00A762D6">
        <w:rPr>
          <w:sz w:val="28"/>
          <w:szCs w:val="28"/>
        </w:rPr>
        <w:t>3</w:t>
      </w:r>
      <w:r w:rsidR="00EC4C60" w:rsidRPr="00A762D6">
        <w:rPr>
          <w:sz w:val="28"/>
          <w:szCs w:val="28"/>
        </w:rPr>
        <w:t xml:space="preserve"> году организациями (без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предпринимательства), составил </w:t>
      </w:r>
      <w:r w:rsidR="00F57445" w:rsidRPr="00A762D6">
        <w:rPr>
          <w:sz w:val="28"/>
          <w:szCs w:val="28"/>
        </w:rPr>
        <w:t>226318</w:t>
      </w:r>
      <w:r w:rsidR="00EC4C60" w:rsidRPr="00A762D6">
        <w:rPr>
          <w:sz w:val="28"/>
          <w:szCs w:val="28"/>
        </w:rPr>
        <w:t xml:space="preserve"> тыс. рублей, что в </w:t>
      </w:r>
      <w:r w:rsidR="00FA4FA7" w:rsidRPr="00A762D6">
        <w:rPr>
          <w:sz w:val="28"/>
          <w:szCs w:val="28"/>
        </w:rPr>
        <w:t>действующи</w:t>
      </w:r>
      <w:r w:rsidR="00EC4C60" w:rsidRPr="00A762D6">
        <w:rPr>
          <w:sz w:val="28"/>
          <w:szCs w:val="28"/>
        </w:rPr>
        <w:t xml:space="preserve">х ценах на </w:t>
      </w:r>
      <w:r w:rsidR="00F57445" w:rsidRPr="00A762D6">
        <w:rPr>
          <w:sz w:val="28"/>
          <w:szCs w:val="28"/>
        </w:rPr>
        <w:t>12</w:t>
      </w:r>
      <w:r w:rsidR="00EC4C60" w:rsidRPr="00A762D6">
        <w:rPr>
          <w:sz w:val="28"/>
          <w:szCs w:val="28"/>
        </w:rPr>
        <w:t>,</w:t>
      </w:r>
      <w:r w:rsidR="00F57445" w:rsidRPr="00A762D6">
        <w:rPr>
          <w:sz w:val="28"/>
          <w:szCs w:val="28"/>
        </w:rPr>
        <w:t>4</w:t>
      </w:r>
      <w:r w:rsidR="00EC4C60" w:rsidRPr="00A762D6">
        <w:rPr>
          <w:sz w:val="28"/>
          <w:szCs w:val="28"/>
        </w:rPr>
        <w:t xml:space="preserve">% </w:t>
      </w:r>
      <w:r w:rsidR="00F57445" w:rsidRPr="00A762D6">
        <w:rPr>
          <w:sz w:val="28"/>
          <w:szCs w:val="28"/>
        </w:rPr>
        <w:t>бол</w:t>
      </w:r>
      <w:r w:rsidR="00EC4C60" w:rsidRPr="00A762D6">
        <w:rPr>
          <w:sz w:val="28"/>
          <w:szCs w:val="28"/>
        </w:rPr>
        <w:t>ьше уровня 202</w:t>
      </w:r>
      <w:r w:rsidR="00F57445" w:rsidRPr="00A762D6">
        <w:rPr>
          <w:sz w:val="28"/>
          <w:szCs w:val="28"/>
        </w:rPr>
        <w:t>2</w:t>
      </w:r>
      <w:r w:rsidR="00EC4C60" w:rsidRPr="00A762D6">
        <w:rPr>
          <w:sz w:val="28"/>
          <w:szCs w:val="28"/>
        </w:rPr>
        <w:t xml:space="preserve"> года.</w:t>
      </w:r>
    </w:p>
    <w:p w14:paraId="17AD949D" w14:textId="47AFD195" w:rsidR="00943D19" w:rsidRPr="00A762D6" w:rsidRDefault="00943D19" w:rsidP="00943D19">
      <w:pPr>
        <w:spacing w:before="60"/>
        <w:ind w:firstLine="567"/>
        <w:jc w:val="both"/>
        <w:rPr>
          <w:b/>
          <w:sz w:val="28"/>
          <w:szCs w:val="28"/>
        </w:rPr>
      </w:pPr>
      <w:r w:rsidRPr="00A762D6">
        <w:rPr>
          <w:b/>
          <w:sz w:val="28"/>
          <w:szCs w:val="28"/>
        </w:rPr>
        <w:t xml:space="preserve">Оплата труда. </w:t>
      </w:r>
      <w:r w:rsidRPr="00A762D6">
        <w:rPr>
          <w:sz w:val="28"/>
          <w:szCs w:val="28"/>
        </w:rPr>
        <w:t xml:space="preserve">Среднемесячная номинальная начисленная заработная плата работников организаций (без субъектов малого предпринимательства и </w:t>
      </w:r>
      <w:proofErr w:type="gramStart"/>
      <w:r w:rsidRPr="00A762D6">
        <w:rPr>
          <w:sz w:val="28"/>
          <w:szCs w:val="28"/>
        </w:rPr>
        <w:t>организаций с численностью</w:t>
      </w:r>
      <w:proofErr w:type="gramEnd"/>
      <w:r w:rsidRPr="00A762D6">
        <w:rPr>
          <w:sz w:val="28"/>
          <w:szCs w:val="28"/>
        </w:rPr>
        <w:t xml:space="preserve"> работающих менее 15 человек, не являющихся </w:t>
      </w:r>
      <w:r w:rsidRPr="00A762D6">
        <w:rPr>
          <w:sz w:val="28"/>
          <w:szCs w:val="28"/>
        </w:rPr>
        <w:lastRenderedPageBreak/>
        <w:t>субъектами малого предпринимательства) за 202</w:t>
      </w:r>
      <w:r w:rsidR="00A762D6" w:rsidRPr="00A762D6">
        <w:rPr>
          <w:sz w:val="28"/>
          <w:szCs w:val="28"/>
        </w:rPr>
        <w:t>3</w:t>
      </w:r>
      <w:r w:rsidRPr="00A762D6">
        <w:rPr>
          <w:sz w:val="28"/>
          <w:szCs w:val="28"/>
        </w:rPr>
        <w:t xml:space="preserve"> год составила </w:t>
      </w:r>
      <w:r w:rsidR="00A762D6" w:rsidRPr="00A762D6">
        <w:rPr>
          <w:sz w:val="28"/>
          <w:szCs w:val="28"/>
        </w:rPr>
        <w:t>60995,8</w:t>
      </w:r>
      <w:r w:rsidRPr="00A762D6">
        <w:rPr>
          <w:sz w:val="28"/>
          <w:szCs w:val="28"/>
        </w:rPr>
        <w:t xml:space="preserve"> рубл</w:t>
      </w:r>
      <w:r w:rsidR="00EC4C60" w:rsidRPr="00A762D6">
        <w:rPr>
          <w:sz w:val="28"/>
          <w:szCs w:val="28"/>
        </w:rPr>
        <w:t>я</w:t>
      </w:r>
      <w:r w:rsidRPr="00A762D6">
        <w:rPr>
          <w:sz w:val="28"/>
          <w:szCs w:val="28"/>
        </w:rPr>
        <w:t xml:space="preserve"> и увеличилась по сравнению с соответствующим периодом 20</w:t>
      </w:r>
      <w:r w:rsidR="00EC4C60" w:rsidRPr="00A762D6">
        <w:rPr>
          <w:sz w:val="28"/>
          <w:szCs w:val="28"/>
        </w:rPr>
        <w:t>2</w:t>
      </w:r>
      <w:r w:rsidR="00A762D6" w:rsidRPr="00A762D6">
        <w:rPr>
          <w:sz w:val="28"/>
          <w:szCs w:val="28"/>
        </w:rPr>
        <w:t>2</w:t>
      </w:r>
      <w:r w:rsidRPr="00A762D6">
        <w:rPr>
          <w:sz w:val="28"/>
          <w:szCs w:val="28"/>
        </w:rPr>
        <w:t xml:space="preserve"> года на </w:t>
      </w:r>
      <w:r w:rsidR="00A762D6" w:rsidRPr="00A762D6">
        <w:rPr>
          <w:sz w:val="28"/>
          <w:szCs w:val="28"/>
        </w:rPr>
        <w:t>13</w:t>
      </w:r>
      <w:r w:rsidRPr="00A762D6">
        <w:rPr>
          <w:sz w:val="28"/>
          <w:szCs w:val="28"/>
        </w:rPr>
        <w:t xml:space="preserve">%. </w:t>
      </w:r>
    </w:p>
    <w:p w14:paraId="13558F4C" w14:textId="77777777" w:rsidR="00DF3FD7" w:rsidRPr="00C71F5A" w:rsidRDefault="00DF3FD7" w:rsidP="00395913">
      <w:pPr>
        <w:spacing w:before="60"/>
        <w:ind w:firstLine="567"/>
        <w:jc w:val="both"/>
        <w:rPr>
          <w:b/>
          <w:sz w:val="28"/>
          <w:szCs w:val="28"/>
          <w:highlight w:val="yellow"/>
        </w:rPr>
      </w:pPr>
    </w:p>
    <w:p w14:paraId="57E2C5A7" w14:textId="06875CD9" w:rsidR="00395913" w:rsidRPr="00C9143A" w:rsidRDefault="00943D19" w:rsidP="00395913">
      <w:pPr>
        <w:spacing w:before="60"/>
        <w:ind w:firstLine="567"/>
        <w:jc w:val="both"/>
        <w:rPr>
          <w:sz w:val="28"/>
          <w:szCs w:val="28"/>
        </w:rPr>
      </w:pPr>
      <w:r w:rsidRPr="002B5CAD">
        <w:rPr>
          <w:b/>
          <w:sz w:val="28"/>
          <w:szCs w:val="28"/>
        </w:rPr>
        <w:t xml:space="preserve">Занятость населения. </w:t>
      </w:r>
      <w:r w:rsidR="00CB0B51" w:rsidRPr="002B5CAD">
        <w:rPr>
          <w:bCs/>
          <w:sz w:val="28"/>
          <w:szCs w:val="28"/>
        </w:rPr>
        <w:t>Число замещенных рабочих мест работниками списочного состава, совместителями и лицами, выполнявшими работы по договорам гражданско-правового характера, в организациях</w:t>
      </w:r>
      <w:r w:rsidR="00395913" w:rsidRPr="002B5CAD">
        <w:rPr>
          <w:sz w:val="28"/>
          <w:szCs w:val="28"/>
        </w:rPr>
        <w:t xml:space="preserve"> (без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предпринимательства) в январе-ноябре 202</w:t>
      </w:r>
      <w:r w:rsidR="00A762D6" w:rsidRPr="002B5CAD">
        <w:rPr>
          <w:sz w:val="28"/>
          <w:szCs w:val="28"/>
        </w:rPr>
        <w:t>3</w:t>
      </w:r>
      <w:r w:rsidR="00395913" w:rsidRPr="002B5CAD">
        <w:rPr>
          <w:sz w:val="28"/>
          <w:szCs w:val="28"/>
        </w:rPr>
        <w:t xml:space="preserve"> года составил</w:t>
      </w:r>
      <w:r w:rsidR="00CB0B51" w:rsidRPr="002B5CAD">
        <w:rPr>
          <w:sz w:val="28"/>
          <w:szCs w:val="28"/>
        </w:rPr>
        <w:t>о</w:t>
      </w:r>
      <w:r w:rsidR="00395913" w:rsidRPr="002B5CAD">
        <w:rPr>
          <w:sz w:val="28"/>
          <w:szCs w:val="28"/>
        </w:rPr>
        <w:t xml:space="preserve"> 7</w:t>
      </w:r>
      <w:r w:rsidR="00A762D6" w:rsidRPr="002B5CAD">
        <w:rPr>
          <w:sz w:val="28"/>
          <w:szCs w:val="28"/>
        </w:rPr>
        <w:t>063</w:t>
      </w:r>
      <w:r w:rsidR="00395913" w:rsidRPr="002B5CAD">
        <w:rPr>
          <w:sz w:val="28"/>
          <w:szCs w:val="28"/>
        </w:rPr>
        <w:t xml:space="preserve"> человек</w:t>
      </w:r>
      <w:r w:rsidR="00CB0B51" w:rsidRPr="002B5CAD">
        <w:rPr>
          <w:sz w:val="28"/>
          <w:szCs w:val="28"/>
        </w:rPr>
        <w:t>а</w:t>
      </w:r>
      <w:r w:rsidR="00395913" w:rsidRPr="002B5CAD">
        <w:rPr>
          <w:sz w:val="28"/>
          <w:szCs w:val="28"/>
        </w:rPr>
        <w:t xml:space="preserve">, что </w:t>
      </w:r>
      <w:r w:rsidR="00CB0B51" w:rsidRPr="002B5CAD">
        <w:rPr>
          <w:sz w:val="28"/>
          <w:szCs w:val="28"/>
        </w:rPr>
        <w:t>мен</w:t>
      </w:r>
      <w:r w:rsidR="00395913" w:rsidRPr="002B5CAD">
        <w:rPr>
          <w:sz w:val="28"/>
          <w:szCs w:val="28"/>
        </w:rPr>
        <w:t>ьше, чем</w:t>
      </w:r>
      <w:r w:rsidR="00CB0B51" w:rsidRPr="002B5CAD">
        <w:rPr>
          <w:sz w:val="28"/>
          <w:szCs w:val="28"/>
        </w:rPr>
        <w:t xml:space="preserve"> в</w:t>
      </w:r>
      <w:r w:rsidR="00395913" w:rsidRPr="002B5CAD">
        <w:rPr>
          <w:sz w:val="28"/>
          <w:szCs w:val="28"/>
        </w:rPr>
        <w:t xml:space="preserve"> январе-ноябре 202</w:t>
      </w:r>
      <w:r w:rsidR="002B5CAD" w:rsidRPr="002B5CAD">
        <w:rPr>
          <w:sz w:val="28"/>
          <w:szCs w:val="28"/>
        </w:rPr>
        <w:t>2</w:t>
      </w:r>
      <w:r w:rsidR="00395913" w:rsidRPr="002B5CAD">
        <w:rPr>
          <w:sz w:val="28"/>
          <w:szCs w:val="28"/>
        </w:rPr>
        <w:t xml:space="preserve"> года на </w:t>
      </w:r>
      <w:r w:rsidR="002B5CAD" w:rsidRPr="002B5CAD">
        <w:rPr>
          <w:sz w:val="28"/>
          <w:szCs w:val="28"/>
        </w:rPr>
        <w:t>480</w:t>
      </w:r>
      <w:r w:rsidR="00CB0B51" w:rsidRPr="002B5CAD">
        <w:rPr>
          <w:sz w:val="28"/>
          <w:szCs w:val="28"/>
        </w:rPr>
        <w:t xml:space="preserve"> человек</w:t>
      </w:r>
      <w:r w:rsidR="00395913" w:rsidRPr="002B5CAD">
        <w:rPr>
          <w:sz w:val="28"/>
          <w:szCs w:val="28"/>
        </w:rPr>
        <w:t>.</w:t>
      </w:r>
      <w:r w:rsidR="00CB0B51" w:rsidRPr="002B5CAD">
        <w:rPr>
          <w:sz w:val="28"/>
          <w:szCs w:val="28"/>
        </w:rPr>
        <w:t xml:space="preserve"> </w:t>
      </w:r>
      <w:r w:rsidR="00CB0B51" w:rsidRPr="00C9143A">
        <w:rPr>
          <w:sz w:val="28"/>
          <w:szCs w:val="28"/>
        </w:rPr>
        <w:t>В январе-ноябре 202</w:t>
      </w:r>
      <w:r w:rsidR="00C9143A" w:rsidRPr="00C9143A">
        <w:rPr>
          <w:sz w:val="28"/>
          <w:szCs w:val="28"/>
        </w:rPr>
        <w:t>3</w:t>
      </w:r>
      <w:r w:rsidR="00CB0B51" w:rsidRPr="00C9143A">
        <w:rPr>
          <w:sz w:val="28"/>
          <w:szCs w:val="28"/>
        </w:rPr>
        <w:t xml:space="preserve"> года в общем количестве замещенных рабочих мест рабочие места внешних совместителей составили </w:t>
      </w:r>
      <w:r w:rsidR="00C9143A" w:rsidRPr="00C9143A">
        <w:rPr>
          <w:sz w:val="28"/>
          <w:szCs w:val="28"/>
        </w:rPr>
        <w:t>0,9</w:t>
      </w:r>
      <w:r w:rsidR="00CB0B51" w:rsidRPr="00C9143A">
        <w:rPr>
          <w:sz w:val="28"/>
          <w:szCs w:val="28"/>
        </w:rPr>
        <w:t>%, лиц, выполнявших работы по договорам гражданско-правового характера – 2,</w:t>
      </w:r>
      <w:r w:rsidR="00C9143A" w:rsidRPr="00C9143A">
        <w:rPr>
          <w:sz w:val="28"/>
          <w:szCs w:val="28"/>
        </w:rPr>
        <w:t>7</w:t>
      </w:r>
      <w:r w:rsidR="00CB0B51" w:rsidRPr="00C9143A">
        <w:rPr>
          <w:sz w:val="28"/>
          <w:szCs w:val="28"/>
        </w:rPr>
        <w:t>%.</w:t>
      </w:r>
    </w:p>
    <w:p w14:paraId="0AEB5756" w14:textId="6EB105EE" w:rsidR="00395913" w:rsidRPr="002B5CAD" w:rsidRDefault="00395913" w:rsidP="00395913">
      <w:pPr>
        <w:ind w:firstLine="567"/>
        <w:jc w:val="both"/>
        <w:rPr>
          <w:sz w:val="28"/>
          <w:szCs w:val="28"/>
        </w:rPr>
      </w:pPr>
      <w:r w:rsidRPr="002B5CAD">
        <w:rPr>
          <w:sz w:val="28"/>
          <w:szCs w:val="28"/>
        </w:rPr>
        <w:t xml:space="preserve">Уровень безработицы к экономически активному населению </w:t>
      </w:r>
      <w:r w:rsidR="00583AAC" w:rsidRPr="002B5CAD">
        <w:rPr>
          <w:sz w:val="28"/>
          <w:szCs w:val="28"/>
        </w:rPr>
        <w:t>округа</w:t>
      </w:r>
      <w:r w:rsidRPr="002B5CAD">
        <w:rPr>
          <w:sz w:val="28"/>
          <w:szCs w:val="28"/>
        </w:rPr>
        <w:t xml:space="preserve"> на 1 января 202</w:t>
      </w:r>
      <w:r w:rsidR="002B5CAD" w:rsidRPr="002B5CAD">
        <w:rPr>
          <w:sz w:val="28"/>
          <w:szCs w:val="28"/>
        </w:rPr>
        <w:t>4</w:t>
      </w:r>
      <w:r w:rsidRPr="002B5CAD">
        <w:rPr>
          <w:sz w:val="28"/>
          <w:szCs w:val="28"/>
        </w:rPr>
        <w:t xml:space="preserve"> года составил </w:t>
      </w:r>
      <w:r w:rsidR="002B5CAD" w:rsidRPr="002B5CAD">
        <w:rPr>
          <w:sz w:val="28"/>
          <w:szCs w:val="28"/>
        </w:rPr>
        <w:t>0</w:t>
      </w:r>
      <w:r w:rsidRPr="002B5CAD">
        <w:rPr>
          <w:sz w:val="28"/>
          <w:szCs w:val="28"/>
        </w:rPr>
        <w:t>,</w:t>
      </w:r>
      <w:r w:rsidR="002B5CAD" w:rsidRPr="002B5CAD">
        <w:rPr>
          <w:sz w:val="28"/>
          <w:szCs w:val="28"/>
        </w:rPr>
        <w:t>9</w:t>
      </w:r>
      <w:r w:rsidRPr="002B5CAD">
        <w:rPr>
          <w:sz w:val="28"/>
          <w:szCs w:val="28"/>
        </w:rPr>
        <w:t xml:space="preserve"> %, по сравнению с данными на 1 января 202</w:t>
      </w:r>
      <w:r w:rsidR="002B5CAD" w:rsidRPr="002B5CAD">
        <w:rPr>
          <w:sz w:val="28"/>
          <w:szCs w:val="28"/>
        </w:rPr>
        <w:t>3</w:t>
      </w:r>
      <w:r w:rsidRPr="002B5CAD">
        <w:rPr>
          <w:sz w:val="28"/>
          <w:szCs w:val="28"/>
        </w:rPr>
        <w:t xml:space="preserve"> года показатель снизился </w:t>
      </w:r>
      <w:r w:rsidR="004875CA" w:rsidRPr="002B5CAD">
        <w:rPr>
          <w:sz w:val="28"/>
          <w:szCs w:val="28"/>
        </w:rPr>
        <w:t>на</w:t>
      </w:r>
      <w:r w:rsidRPr="002B5CAD">
        <w:rPr>
          <w:sz w:val="28"/>
          <w:szCs w:val="28"/>
        </w:rPr>
        <w:t xml:space="preserve"> </w:t>
      </w:r>
      <w:r w:rsidR="002B5CAD" w:rsidRPr="002B5CAD">
        <w:rPr>
          <w:sz w:val="28"/>
          <w:szCs w:val="28"/>
        </w:rPr>
        <w:t>1</w:t>
      </w:r>
      <w:r w:rsidR="004875CA" w:rsidRPr="002B5CAD">
        <w:rPr>
          <w:sz w:val="28"/>
          <w:szCs w:val="28"/>
        </w:rPr>
        <w:t>,</w:t>
      </w:r>
      <w:r w:rsidR="002B5CAD" w:rsidRPr="002B5CAD">
        <w:rPr>
          <w:sz w:val="28"/>
          <w:szCs w:val="28"/>
        </w:rPr>
        <w:t>2</w:t>
      </w:r>
      <w:r w:rsidRPr="002B5CAD">
        <w:rPr>
          <w:sz w:val="28"/>
          <w:szCs w:val="28"/>
        </w:rPr>
        <w:t xml:space="preserve"> </w:t>
      </w:r>
      <w:r w:rsidR="004875CA" w:rsidRPr="002B5CAD">
        <w:rPr>
          <w:sz w:val="28"/>
          <w:szCs w:val="28"/>
        </w:rPr>
        <w:t>%</w:t>
      </w:r>
      <w:r w:rsidRPr="002B5CAD">
        <w:rPr>
          <w:sz w:val="28"/>
          <w:szCs w:val="28"/>
        </w:rPr>
        <w:t>.</w:t>
      </w:r>
    </w:p>
    <w:p w14:paraId="018224E9" w14:textId="18F03FD6" w:rsidR="00395913" w:rsidRPr="002B5CAD" w:rsidRDefault="00395913" w:rsidP="00395913">
      <w:pPr>
        <w:ind w:firstLine="567"/>
        <w:jc w:val="both"/>
        <w:rPr>
          <w:sz w:val="28"/>
          <w:szCs w:val="28"/>
        </w:rPr>
      </w:pPr>
      <w:r w:rsidRPr="002B5CAD">
        <w:rPr>
          <w:sz w:val="28"/>
          <w:szCs w:val="28"/>
        </w:rPr>
        <w:t xml:space="preserve">Численность незанятых граждан, обратившихся в государственное учреждение службы занятости за содействием в поиске работы </w:t>
      </w:r>
      <w:proofErr w:type="gramStart"/>
      <w:r w:rsidRPr="002B5CAD">
        <w:rPr>
          <w:sz w:val="28"/>
          <w:szCs w:val="28"/>
        </w:rPr>
        <w:t>за 202</w:t>
      </w:r>
      <w:r w:rsidR="002B5CAD" w:rsidRPr="002B5CAD">
        <w:rPr>
          <w:sz w:val="28"/>
          <w:szCs w:val="28"/>
        </w:rPr>
        <w:t>3</w:t>
      </w:r>
      <w:r w:rsidRPr="002B5CAD">
        <w:rPr>
          <w:sz w:val="28"/>
          <w:szCs w:val="28"/>
        </w:rPr>
        <w:t xml:space="preserve"> год</w:t>
      </w:r>
      <w:proofErr w:type="gramEnd"/>
      <w:r w:rsidRPr="002B5CAD">
        <w:rPr>
          <w:sz w:val="28"/>
          <w:szCs w:val="28"/>
        </w:rPr>
        <w:t xml:space="preserve"> составила </w:t>
      </w:r>
      <w:r w:rsidR="004875CA" w:rsidRPr="002B5CAD">
        <w:rPr>
          <w:sz w:val="28"/>
          <w:szCs w:val="28"/>
        </w:rPr>
        <w:t>1</w:t>
      </w:r>
      <w:r w:rsidR="002B5CAD" w:rsidRPr="002B5CAD">
        <w:rPr>
          <w:sz w:val="28"/>
          <w:szCs w:val="28"/>
        </w:rPr>
        <w:t>662</w:t>
      </w:r>
      <w:r w:rsidRPr="002B5CAD">
        <w:rPr>
          <w:sz w:val="28"/>
          <w:szCs w:val="28"/>
        </w:rPr>
        <w:t xml:space="preserve"> человек</w:t>
      </w:r>
      <w:r w:rsidR="002B5CAD" w:rsidRPr="002B5CAD">
        <w:rPr>
          <w:sz w:val="28"/>
          <w:szCs w:val="28"/>
        </w:rPr>
        <w:t>а</w:t>
      </w:r>
      <w:r w:rsidRPr="002B5CAD">
        <w:rPr>
          <w:sz w:val="28"/>
          <w:szCs w:val="28"/>
        </w:rPr>
        <w:t xml:space="preserve">, что на </w:t>
      </w:r>
      <w:r w:rsidR="002B5CAD" w:rsidRPr="002B5CAD">
        <w:rPr>
          <w:sz w:val="28"/>
          <w:szCs w:val="28"/>
        </w:rPr>
        <w:t>196</w:t>
      </w:r>
      <w:r w:rsidRPr="002B5CAD">
        <w:rPr>
          <w:sz w:val="28"/>
          <w:szCs w:val="28"/>
        </w:rPr>
        <w:t xml:space="preserve"> человек </w:t>
      </w:r>
      <w:r w:rsidR="002B5CAD" w:rsidRPr="002B5CAD">
        <w:rPr>
          <w:sz w:val="28"/>
          <w:szCs w:val="28"/>
        </w:rPr>
        <w:t>бол</w:t>
      </w:r>
      <w:r w:rsidRPr="002B5CAD">
        <w:rPr>
          <w:sz w:val="28"/>
          <w:szCs w:val="28"/>
        </w:rPr>
        <w:t>ьше, чем за 202</w:t>
      </w:r>
      <w:r w:rsidR="002B5CAD" w:rsidRPr="002B5CAD">
        <w:rPr>
          <w:sz w:val="28"/>
          <w:szCs w:val="28"/>
        </w:rPr>
        <w:t>2</w:t>
      </w:r>
      <w:r w:rsidRPr="002B5CAD">
        <w:rPr>
          <w:sz w:val="28"/>
          <w:szCs w:val="28"/>
        </w:rPr>
        <w:t xml:space="preserve"> год. </w:t>
      </w:r>
    </w:p>
    <w:p w14:paraId="78CEA7A1" w14:textId="76E35961" w:rsidR="00395913" w:rsidRPr="0048738A" w:rsidRDefault="00395913" w:rsidP="00027E0C">
      <w:pPr>
        <w:ind w:firstLine="567"/>
        <w:jc w:val="both"/>
        <w:rPr>
          <w:sz w:val="28"/>
          <w:szCs w:val="28"/>
        </w:rPr>
      </w:pPr>
      <w:r w:rsidRPr="0048738A">
        <w:rPr>
          <w:sz w:val="28"/>
          <w:szCs w:val="28"/>
        </w:rPr>
        <w:t>Численность безработных на 1 января 202</w:t>
      </w:r>
      <w:r w:rsidR="002B5CAD" w:rsidRPr="0048738A">
        <w:rPr>
          <w:sz w:val="28"/>
          <w:szCs w:val="28"/>
        </w:rPr>
        <w:t>4</w:t>
      </w:r>
      <w:r w:rsidRPr="0048738A">
        <w:rPr>
          <w:sz w:val="28"/>
          <w:szCs w:val="28"/>
        </w:rPr>
        <w:t xml:space="preserve"> года составила </w:t>
      </w:r>
      <w:r w:rsidR="002B5CAD" w:rsidRPr="0048738A">
        <w:rPr>
          <w:sz w:val="28"/>
          <w:szCs w:val="28"/>
        </w:rPr>
        <w:t>474</w:t>
      </w:r>
      <w:r w:rsidRPr="0048738A">
        <w:rPr>
          <w:sz w:val="28"/>
          <w:szCs w:val="28"/>
        </w:rPr>
        <w:t xml:space="preserve"> человек</w:t>
      </w:r>
      <w:r w:rsidR="0048738A" w:rsidRPr="0048738A">
        <w:rPr>
          <w:sz w:val="28"/>
          <w:szCs w:val="28"/>
        </w:rPr>
        <w:t>а</w:t>
      </w:r>
      <w:r w:rsidRPr="0048738A">
        <w:rPr>
          <w:sz w:val="28"/>
          <w:szCs w:val="28"/>
        </w:rPr>
        <w:t xml:space="preserve"> и по сравнению с 1 января 202</w:t>
      </w:r>
      <w:r w:rsidR="0048738A" w:rsidRPr="0048738A">
        <w:rPr>
          <w:sz w:val="28"/>
          <w:szCs w:val="28"/>
        </w:rPr>
        <w:t>3</w:t>
      </w:r>
      <w:r w:rsidRPr="0048738A">
        <w:rPr>
          <w:sz w:val="28"/>
          <w:szCs w:val="28"/>
        </w:rPr>
        <w:t xml:space="preserve"> года </w:t>
      </w:r>
      <w:r w:rsidR="0048738A" w:rsidRPr="0048738A">
        <w:rPr>
          <w:sz w:val="28"/>
          <w:szCs w:val="28"/>
        </w:rPr>
        <w:t>увелич</w:t>
      </w:r>
      <w:r w:rsidRPr="0048738A">
        <w:rPr>
          <w:sz w:val="28"/>
          <w:szCs w:val="28"/>
        </w:rPr>
        <w:t xml:space="preserve">илась на </w:t>
      </w:r>
      <w:r w:rsidR="0048738A" w:rsidRPr="0048738A">
        <w:rPr>
          <w:sz w:val="28"/>
          <w:szCs w:val="28"/>
        </w:rPr>
        <w:t>77</w:t>
      </w:r>
      <w:r w:rsidRPr="0048738A">
        <w:rPr>
          <w:sz w:val="28"/>
          <w:szCs w:val="28"/>
        </w:rPr>
        <w:t xml:space="preserve"> человек, или на </w:t>
      </w:r>
      <w:r w:rsidR="0048738A" w:rsidRPr="0048738A">
        <w:rPr>
          <w:sz w:val="28"/>
          <w:szCs w:val="28"/>
        </w:rPr>
        <w:t>1</w:t>
      </w:r>
      <w:r w:rsidRPr="0048738A">
        <w:rPr>
          <w:sz w:val="28"/>
          <w:szCs w:val="28"/>
        </w:rPr>
        <w:t>9,</w:t>
      </w:r>
      <w:r w:rsidR="0048738A" w:rsidRPr="0048738A">
        <w:rPr>
          <w:sz w:val="28"/>
          <w:szCs w:val="28"/>
        </w:rPr>
        <w:t>4</w:t>
      </w:r>
      <w:r w:rsidRPr="0048738A">
        <w:rPr>
          <w:sz w:val="28"/>
          <w:szCs w:val="28"/>
        </w:rPr>
        <w:t xml:space="preserve">%. </w:t>
      </w:r>
    </w:p>
    <w:p w14:paraId="2B01B30B" w14:textId="478E3D37" w:rsidR="00395913" w:rsidRPr="0048738A" w:rsidRDefault="00395913" w:rsidP="00027E0C">
      <w:pPr>
        <w:spacing w:before="60"/>
        <w:ind w:firstLine="567"/>
        <w:jc w:val="both"/>
        <w:rPr>
          <w:sz w:val="28"/>
          <w:szCs w:val="28"/>
        </w:rPr>
      </w:pPr>
      <w:r w:rsidRPr="0048738A">
        <w:rPr>
          <w:sz w:val="28"/>
          <w:szCs w:val="28"/>
        </w:rPr>
        <w:t>Количество граждан, получивших статус безработного, за период с 01.01.202</w:t>
      </w:r>
      <w:r w:rsidR="0048738A" w:rsidRPr="0048738A">
        <w:rPr>
          <w:sz w:val="28"/>
          <w:szCs w:val="28"/>
        </w:rPr>
        <w:t>3</w:t>
      </w:r>
      <w:r w:rsidRPr="0048738A">
        <w:rPr>
          <w:sz w:val="28"/>
          <w:szCs w:val="28"/>
        </w:rPr>
        <w:t xml:space="preserve"> по 31.12.202</w:t>
      </w:r>
      <w:r w:rsidR="0048738A" w:rsidRPr="0048738A">
        <w:rPr>
          <w:sz w:val="28"/>
          <w:szCs w:val="28"/>
        </w:rPr>
        <w:t>3</w:t>
      </w:r>
      <w:r w:rsidRPr="0048738A">
        <w:rPr>
          <w:sz w:val="28"/>
          <w:szCs w:val="28"/>
        </w:rPr>
        <w:t xml:space="preserve"> года составило </w:t>
      </w:r>
      <w:r w:rsidR="0048738A" w:rsidRPr="0048738A">
        <w:rPr>
          <w:sz w:val="28"/>
          <w:szCs w:val="28"/>
        </w:rPr>
        <w:t>1211</w:t>
      </w:r>
      <w:r w:rsidRPr="0048738A">
        <w:rPr>
          <w:sz w:val="28"/>
          <w:szCs w:val="28"/>
        </w:rPr>
        <w:t xml:space="preserve"> человек, по сравнению с аналогичным периодом 202</w:t>
      </w:r>
      <w:r w:rsidR="0048738A" w:rsidRPr="0048738A">
        <w:rPr>
          <w:sz w:val="28"/>
          <w:szCs w:val="28"/>
        </w:rPr>
        <w:t>2</w:t>
      </w:r>
      <w:r w:rsidRPr="0048738A">
        <w:rPr>
          <w:sz w:val="28"/>
          <w:szCs w:val="28"/>
        </w:rPr>
        <w:t xml:space="preserve"> года количество граждан у</w:t>
      </w:r>
      <w:r w:rsidR="0048738A" w:rsidRPr="0048738A">
        <w:rPr>
          <w:sz w:val="28"/>
          <w:szCs w:val="28"/>
        </w:rPr>
        <w:t>велич</w:t>
      </w:r>
      <w:r w:rsidRPr="0048738A">
        <w:rPr>
          <w:sz w:val="28"/>
          <w:szCs w:val="28"/>
        </w:rPr>
        <w:t xml:space="preserve">илось на </w:t>
      </w:r>
      <w:r w:rsidR="0048738A" w:rsidRPr="0048738A">
        <w:rPr>
          <w:sz w:val="28"/>
          <w:szCs w:val="28"/>
        </w:rPr>
        <w:t>24</w:t>
      </w:r>
      <w:r w:rsidR="00027E0C" w:rsidRPr="0048738A">
        <w:rPr>
          <w:sz w:val="28"/>
          <w:szCs w:val="28"/>
        </w:rPr>
        <w:t>4</w:t>
      </w:r>
      <w:r w:rsidRPr="0048738A">
        <w:rPr>
          <w:sz w:val="28"/>
          <w:szCs w:val="28"/>
        </w:rPr>
        <w:t xml:space="preserve"> человек</w:t>
      </w:r>
      <w:r w:rsidR="00027E0C" w:rsidRPr="0048738A">
        <w:rPr>
          <w:sz w:val="28"/>
          <w:szCs w:val="28"/>
        </w:rPr>
        <w:t>а</w:t>
      </w:r>
      <w:r w:rsidRPr="0048738A">
        <w:rPr>
          <w:sz w:val="28"/>
          <w:szCs w:val="28"/>
        </w:rPr>
        <w:t>.</w:t>
      </w:r>
    </w:p>
    <w:p w14:paraId="7B3E6D0E" w14:textId="3AF7046A" w:rsidR="00395913" w:rsidRPr="00D07087" w:rsidRDefault="00395913" w:rsidP="00395913">
      <w:pPr>
        <w:spacing w:before="60"/>
        <w:ind w:firstLine="567"/>
        <w:jc w:val="both"/>
        <w:rPr>
          <w:sz w:val="28"/>
          <w:szCs w:val="28"/>
        </w:rPr>
      </w:pPr>
      <w:r w:rsidRPr="00D07087">
        <w:rPr>
          <w:sz w:val="28"/>
          <w:szCs w:val="28"/>
        </w:rPr>
        <w:t>Количество граждан, нашедших работу, за период с 01.01.202</w:t>
      </w:r>
      <w:r w:rsidR="0048738A" w:rsidRPr="00D07087">
        <w:rPr>
          <w:sz w:val="28"/>
          <w:szCs w:val="28"/>
        </w:rPr>
        <w:t>3</w:t>
      </w:r>
      <w:r w:rsidRPr="00D07087">
        <w:rPr>
          <w:sz w:val="28"/>
          <w:szCs w:val="28"/>
        </w:rPr>
        <w:t xml:space="preserve"> по 31.12.202</w:t>
      </w:r>
      <w:r w:rsidR="0048738A" w:rsidRPr="00D07087">
        <w:rPr>
          <w:sz w:val="28"/>
          <w:szCs w:val="28"/>
        </w:rPr>
        <w:t>3</w:t>
      </w:r>
      <w:r w:rsidRPr="00D07087">
        <w:rPr>
          <w:sz w:val="28"/>
          <w:szCs w:val="28"/>
        </w:rPr>
        <w:t xml:space="preserve"> года составило </w:t>
      </w:r>
      <w:r w:rsidR="0048738A" w:rsidRPr="00D07087">
        <w:rPr>
          <w:sz w:val="28"/>
          <w:szCs w:val="28"/>
        </w:rPr>
        <w:t>858</w:t>
      </w:r>
      <w:r w:rsidRPr="00D07087">
        <w:rPr>
          <w:sz w:val="28"/>
          <w:szCs w:val="28"/>
        </w:rPr>
        <w:t xml:space="preserve"> человек, из них </w:t>
      </w:r>
      <w:r w:rsidR="0048738A" w:rsidRPr="00D07087">
        <w:rPr>
          <w:sz w:val="28"/>
          <w:szCs w:val="28"/>
        </w:rPr>
        <w:t>имеющих статус безработного 630</w:t>
      </w:r>
      <w:r w:rsidR="00505035" w:rsidRPr="00D07087">
        <w:rPr>
          <w:sz w:val="28"/>
          <w:szCs w:val="28"/>
        </w:rPr>
        <w:t xml:space="preserve"> </w:t>
      </w:r>
      <w:r w:rsidRPr="00D07087">
        <w:rPr>
          <w:sz w:val="28"/>
          <w:szCs w:val="28"/>
        </w:rPr>
        <w:t>человек, по сравнению с аналогичным периодом 202</w:t>
      </w:r>
      <w:r w:rsidR="0048738A" w:rsidRPr="00D07087">
        <w:rPr>
          <w:sz w:val="28"/>
          <w:szCs w:val="28"/>
        </w:rPr>
        <w:t>2</w:t>
      </w:r>
      <w:r w:rsidRPr="00D07087">
        <w:rPr>
          <w:sz w:val="28"/>
          <w:szCs w:val="28"/>
        </w:rPr>
        <w:t xml:space="preserve"> года, количество граждан трудоустроившихся у</w:t>
      </w:r>
      <w:r w:rsidR="0048738A" w:rsidRPr="00D07087">
        <w:rPr>
          <w:sz w:val="28"/>
          <w:szCs w:val="28"/>
        </w:rPr>
        <w:t>величи</w:t>
      </w:r>
      <w:r w:rsidRPr="00D07087">
        <w:rPr>
          <w:sz w:val="28"/>
          <w:szCs w:val="28"/>
        </w:rPr>
        <w:t xml:space="preserve">лось на </w:t>
      </w:r>
      <w:r w:rsidR="0048738A" w:rsidRPr="00D07087">
        <w:rPr>
          <w:sz w:val="28"/>
          <w:szCs w:val="28"/>
        </w:rPr>
        <w:t>177</w:t>
      </w:r>
      <w:r w:rsidRPr="00D07087">
        <w:rPr>
          <w:sz w:val="28"/>
          <w:szCs w:val="28"/>
        </w:rPr>
        <w:t xml:space="preserve"> человек или </w:t>
      </w:r>
      <w:r w:rsidR="00DD34B8" w:rsidRPr="00D07087">
        <w:rPr>
          <w:sz w:val="28"/>
          <w:szCs w:val="28"/>
        </w:rPr>
        <w:t xml:space="preserve">на </w:t>
      </w:r>
      <w:r w:rsidR="0048738A" w:rsidRPr="00D07087">
        <w:rPr>
          <w:sz w:val="28"/>
          <w:szCs w:val="28"/>
        </w:rPr>
        <w:t>26</w:t>
      </w:r>
      <w:r w:rsidRPr="00D07087">
        <w:rPr>
          <w:sz w:val="28"/>
          <w:szCs w:val="28"/>
        </w:rPr>
        <w:t>%, из них имеющих статус безработных у</w:t>
      </w:r>
      <w:r w:rsidR="0048738A" w:rsidRPr="00D07087">
        <w:rPr>
          <w:sz w:val="28"/>
          <w:szCs w:val="28"/>
        </w:rPr>
        <w:t>величи</w:t>
      </w:r>
      <w:r w:rsidRPr="00D07087">
        <w:rPr>
          <w:sz w:val="28"/>
          <w:szCs w:val="28"/>
        </w:rPr>
        <w:t xml:space="preserve">лось на </w:t>
      </w:r>
      <w:r w:rsidR="00D07087" w:rsidRPr="00D07087">
        <w:rPr>
          <w:sz w:val="28"/>
          <w:szCs w:val="28"/>
        </w:rPr>
        <w:t>86</w:t>
      </w:r>
      <w:r w:rsidRPr="00D07087">
        <w:rPr>
          <w:sz w:val="28"/>
          <w:szCs w:val="28"/>
        </w:rPr>
        <w:t xml:space="preserve"> человек или на </w:t>
      </w:r>
      <w:r w:rsidR="00D07087" w:rsidRPr="00D07087">
        <w:rPr>
          <w:sz w:val="28"/>
          <w:szCs w:val="28"/>
        </w:rPr>
        <w:t>15</w:t>
      </w:r>
      <w:r w:rsidRPr="00D07087">
        <w:rPr>
          <w:sz w:val="28"/>
          <w:szCs w:val="28"/>
        </w:rPr>
        <w:t>,</w:t>
      </w:r>
      <w:r w:rsidR="00D07087" w:rsidRPr="00D07087">
        <w:rPr>
          <w:sz w:val="28"/>
          <w:szCs w:val="28"/>
        </w:rPr>
        <w:t>8</w:t>
      </w:r>
      <w:r w:rsidRPr="00D07087">
        <w:rPr>
          <w:sz w:val="28"/>
          <w:szCs w:val="28"/>
        </w:rPr>
        <w:t>%.</w:t>
      </w:r>
    </w:p>
    <w:p w14:paraId="24EABDE7" w14:textId="0F556C73" w:rsidR="00395913" w:rsidRPr="00D07087" w:rsidRDefault="00395913" w:rsidP="00395913">
      <w:pPr>
        <w:spacing w:before="60"/>
        <w:ind w:firstLine="567"/>
        <w:jc w:val="both"/>
        <w:rPr>
          <w:sz w:val="28"/>
          <w:szCs w:val="28"/>
        </w:rPr>
      </w:pPr>
      <w:r w:rsidRPr="00D07087">
        <w:rPr>
          <w:sz w:val="28"/>
          <w:szCs w:val="28"/>
        </w:rPr>
        <w:t xml:space="preserve"> Нагрузка незанятого населения, обратившегося в государственное учреждение службы занятости, на одну заявленную вакансию составила на конец декабря 202</w:t>
      </w:r>
      <w:r w:rsidR="00D07087" w:rsidRPr="00D07087">
        <w:rPr>
          <w:sz w:val="28"/>
          <w:szCs w:val="28"/>
        </w:rPr>
        <w:t>3</w:t>
      </w:r>
      <w:r w:rsidRPr="00D07087">
        <w:rPr>
          <w:sz w:val="28"/>
          <w:szCs w:val="28"/>
        </w:rPr>
        <w:t xml:space="preserve"> года </w:t>
      </w:r>
      <w:r w:rsidR="00D07087" w:rsidRPr="00D07087">
        <w:rPr>
          <w:sz w:val="28"/>
          <w:szCs w:val="28"/>
        </w:rPr>
        <w:t>0</w:t>
      </w:r>
      <w:r w:rsidRPr="00D07087">
        <w:rPr>
          <w:sz w:val="28"/>
          <w:szCs w:val="28"/>
        </w:rPr>
        <w:t>,</w:t>
      </w:r>
      <w:r w:rsidR="00D07087" w:rsidRPr="00D07087">
        <w:rPr>
          <w:sz w:val="28"/>
          <w:szCs w:val="28"/>
        </w:rPr>
        <w:t>5</w:t>
      </w:r>
      <w:r w:rsidRPr="00D07087">
        <w:rPr>
          <w:sz w:val="28"/>
          <w:szCs w:val="28"/>
        </w:rPr>
        <w:t xml:space="preserve"> чел. против </w:t>
      </w:r>
      <w:r w:rsidR="00DD34B8" w:rsidRPr="00D07087">
        <w:rPr>
          <w:sz w:val="28"/>
          <w:szCs w:val="28"/>
        </w:rPr>
        <w:t>1</w:t>
      </w:r>
      <w:r w:rsidRPr="00D07087">
        <w:rPr>
          <w:sz w:val="28"/>
          <w:szCs w:val="28"/>
        </w:rPr>
        <w:t>,</w:t>
      </w:r>
      <w:r w:rsidR="00D07087" w:rsidRPr="00D07087">
        <w:rPr>
          <w:sz w:val="28"/>
          <w:szCs w:val="28"/>
        </w:rPr>
        <w:t>4</w:t>
      </w:r>
      <w:r w:rsidRPr="00D07087">
        <w:rPr>
          <w:sz w:val="28"/>
          <w:szCs w:val="28"/>
        </w:rPr>
        <w:t xml:space="preserve"> чел. на конец декабря 202</w:t>
      </w:r>
      <w:r w:rsidR="00D07087" w:rsidRPr="00D07087">
        <w:rPr>
          <w:sz w:val="28"/>
          <w:szCs w:val="28"/>
        </w:rPr>
        <w:t>2</w:t>
      </w:r>
      <w:r w:rsidRPr="00D07087">
        <w:rPr>
          <w:sz w:val="28"/>
          <w:szCs w:val="28"/>
        </w:rPr>
        <w:t xml:space="preserve"> года.</w:t>
      </w:r>
    </w:p>
    <w:p w14:paraId="5C841EA8" w14:textId="628B878B" w:rsidR="00395913" w:rsidRPr="00D07087" w:rsidRDefault="00395913" w:rsidP="00395913">
      <w:pPr>
        <w:spacing w:before="60"/>
        <w:ind w:firstLine="567"/>
        <w:jc w:val="both"/>
        <w:rPr>
          <w:sz w:val="28"/>
          <w:szCs w:val="28"/>
        </w:rPr>
      </w:pPr>
      <w:r w:rsidRPr="00D07087">
        <w:rPr>
          <w:sz w:val="28"/>
          <w:szCs w:val="28"/>
        </w:rPr>
        <w:t>Количество граждан, получающих пособие по безработице на конец декабря 202</w:t>
      </w:r>
      <w:r w:rsidR="00D07087" w:rsidRPr="00D07087">
        <w:rPr>
          <w:sz w:val="28"/>
          <w:szCs w:val="28"/>
        </w:rPr>
        <w:t>3</w:t>
      </w:r>
      <w:r w:rsidRPr="00D07087">
        <w:rPr>
          <w:sz w:val="28"/>
          <w:szCs w:val="28"/>
        </w:rPr>
        <w:t xml:space="preserve"> года - </w:t>
      </w:r>
      <w:r w:rsidR="00D07087" w:rsidRPr="00D07087">
        <w:rPr>
          <w:sz w:val="28"/>
          <w:szCs w:val="28"/>
        </w:rPr>
        <w:t>315</w:t>
      </w:r>
      <w:r w:rsidRPr="00D07087">
        <w:rPr>
          <w:sz w:val="28"/>
          <w:szCs w:val="28"/>
        </w:rPr>
        <w:t xml:space="preserve">, что составляет </w:t>
      </w:r>
      <w:r w:rsidR="00D07087" w:rsidRPr="00D07087">
        <w:rPr>
          <w:sz w:val="28"/>
          <w:szCs w:val="28"/>
        </w:rPr>
        <w:t>26</w:t>
      </w:r>
      <w:r w:rsidRPr="00D07087">
        <w:rPr>
          <w:sz w:val="28"/>
          <w:szCs w:val="28"/>
        </w:rPr>
        <w:t xml:space="preserve">% от общей численности зарегистрированных безработных. </w:t>
      </w:r>
    </w:p>
    <w:p w14:paraId="121FC6F7" w14:textId="77777777" w:rsidR="00DF3FD7" w:rsidRPr="00C71F5A" w:rsidRDefault="00DF3FD7" w:rsidP="00395913">
      <w:pPr>
        <w:ind w:firstLine="567"/>
        <w:jc w:val="both"/>
        <w:rPr>
          <w:b/>
          <w:color w:val="000000" w:themeColor="text1"/>
          <w:sz w:val="28"/>
          <w:szCs w:val="28"/>
          <w:highlight w:val="yellow"/>
        </w:rPr>
      </w:pPr>
    </w:p>
    <w:p w14:paraId="0B23A5F4" w14:textId="2FFC83D3" w:rsidR="00395913" w:rsidRPr="00D07087" w:rsidRDefault="00943D19" w:rsidP="00395913">
      <w:pPr>
        <w:ind w:firstLine="567"/>
        <w:jc w:val="both"/>
        <w:rPr>
          <w:sz w:val="28"/>
          <w:szCs w:val="28"/>
        </w:rPr>
      </w:pPr>
      <w:r w:rsidRPr="00D07087">
        <w:rPr>
          <w:b/>
          <w:color w:val="000000" w:themeColor="text1"/>
          <w:sz w:val="28"/>
          <w:szCs w:val="28"/>
        </w:rPr>
        <w:t>Демографическая ситуация</w:t>
      </w:r>
      <w:r w:rsidRPr="00D07087">
        <w:rPr>
          <w:b/>
          <w:i/>
          <w:color w:val="000000" w:themeColor="text1"/>
          <w:sz w:val="28"/>
          <w:szCs w:val="28"/>
        </w:rPr>
        <w:t xml:space="preserve">. </w:t>
      </w:r>
      <w:r w:rsidR="00395913" w:rsidRPr="00D07087">
        <w:rPr>
          <w:sz w:val="28"/>
          <w:szCs w:val="28"/>
        </w:rPr>
        <w:t xml:space="preserve">Численность постоянного населения </w:t>
      </w:r>
      <w:r w:rsidR="00583AAC" w:rsidRPr="00D07087">
        <w:rPr>
          <w:sz w:val="28"/>
          <w:szCs w:val="28"/>
        </w:rPr>
        <w:t>Плесецкого муниципального округа</w:t>
      </w:r>
      <w:r w:rsidR="00395913" w:rsidRPr="00D07087">
        <w:rPr>
          <w:sz w:val="28"/>
          <w:szCs w:val="28"/>
        </w:rPr>
        <w:t xml:space="preserve"> на 1 января 202</w:t>
      </w:r>
      <w:r w:rsidR="00D07087" w:rsidRPr="00D07087">
        <w:rPr>
          <w:sz w:val="28"/>
          <w:szCs w:val="28"/>
        </w:rPr>
        <w:t>3</w:t>
      </w:r>
      <w:r w:rsidR="00395913" w:rsidRPr="00D07087">
        <w:rPr>
          <w:sz w:val="28"/>
          <w:szCs w:val="28"/>
        </w:rPr>
        <w:t xml:space="preserve"> года состав</w:t>
      </w:r>
      <w:r w:rsidR="00583AAC" w:rsidRPr="00D07087">
        <w:rPr>
          <w:sz w:val="28"/>
          <w:szCs w:val="28"/>
        </w:rPr>
        <w:t>ляла</w:t>
      </w:r>
      <w:r w:rsidR="00395913" w:rsidRPr="00D07087">
        <w:rPr>
          <w:sz w:val="28"/>
          <w:szCs w:val="28"/>
        </w:rPr>
        <w:t xml:space="preserve"> 3</w:t>
      </w:r>
      <w:r w:rsidR="00D07087" w:rsidRPr="00D07087">
        <w:rPr>
          <w:sz w:val="28"/>
          <w:szCs w:val="28"/>
        </w:rPr>
        <w:t>3589</w:t>
      </w:r>
      <w:r w:rsidR="00395913" w:rsidRPr="00D07087">
        <w:rPr>
          <w:sz w:val="28"/>
          <w:szCs w:val="28"/>
        </w:rPr>
        <w:t xml:space="preserve"> человек, в том числе в городских поселениях – 2</w:t>
      </w:r>
      <w:r w:rsidR="00D07087" w:rsidRPr="00D07087">
        <w:rPr>
          <w:sz w:val="28"/>
          <w:szCs w:val="28"/>
        </w:rPr>
        <w:t>2423</w:t>
      </w:r>
      <w:r w:rsidR="00395913" w:rsidRPr="00D07087">
        <w:rPr>
          <w:sz w:val="28"/>
          <w:szCs w:val="28"/>
        </w:rPr>
        <w:t xml:space="preserve"> человек</w:t>
      </w:r>
      <w:r w:rsidR="00D07087" w:rsidRPr="00D07087">
        <w:rPr>
          <w:sz w:val="28"/>
          <w:szCs w:val="28"/>
        </w:rPr>
        <w:t>а</w:t>
      </w:r>
      <w:r w:rsidR="00395913" w:rsidRPr="00D07087">
        <w:rPr>
          <w:sz w:val="28"/>
          <w:szCs w:val="28"/>
        </w:rPr>
        <w:t xml:space="preserve"> (6</w:t>
      </w:r>
      <w:r w:rsidR="00D07087" w:rsidRPr="00D07087">
        <w:rPr>
          <w:sz w:val="28"/>
          <w:szCs w:val="28"/>
        </w:rPr>
        <w:t>6</w:t>
      </w:r>
      <w:r w:rsidR="00DD34B8" w:rsidRPr="00D07087">
        <w:rPr>
          <w:sz w:val="28"/>
          <w:szCs w:val="28"/>
        </w:rPr>
        <w:t>,</w:t>
      </w:r>
      <w:r w:rsidR="00D07087" w:rsidRPr="00D07087">
        <w:rPr>
          <w:sz w:val="28"/>
          <w:szCs w:val="28"/>
        </w:rPr>
        <w:t>8</w:t>
      </w:r>
      <w:r w:rsidR="00395913" w:rsidRPr="00D07087">
        <w:rPr>
          <w:sz w:val="28"/>
          <w:szCs w:val="28"/>
        </w:rPr>
        <w:t>%), в сельской местности – 1</w:t>
      </w:r>
      <w:r w:rsidR="00D07087" w:rsidRPr="00D07087">
        <w:rPr>
          <w:sz w:val="28"/>
          <w:szCs w:val="28"/>
        </w:rPr>
        <w:t>1166</w:t>
      </w:r>
      <w:r w:rsidR="00395913" w:rsidRPr="00D07087">
        <w:rPr>
          <w:sz w:val="28"/>
          <w:szCs w:val="28"/>
        </w:rPr>
        <w:t xml:space="preserve"> человек (3</w:t>
      </w:r>
      <w:r w:rsidR="00D07087" w:rsidRPr="00D07087">
        <w:rPr>
          <w:sz w:val="28"/>
          <w:szCs w:val="28"/>
        </w:rPr>
        <w:t>3</w:t>
      </w:r>
      <w:r w:rsidR="00DD34B8" w:rsidRPr="00D07087">
        <w:rPr>
          <w:sz w:val="28"/>
          <w:szCs w:val="28"/>
        </w:rPr>
        <w:t>,</w:t>
      </w:r>
      <w:r w:rsidR="00D07087" w:rsidRPr="00D07087">
        <w:rPr>
          <w:sz w:val="28"/>
          <w:szCs w:val="28"/>
        </w:rPr>
        <w:t>2</w:t>
      </w:r>
      <w:r w:rsidR="00395913" w:rsidRPr="00D07087">
        <w:rPr>
          <w:sz w:val="28"/>
          <w:szCs w:val="28"/>
        </w:rPr>
        <w:t>%).</w:t>
      </w:r>
    </w:p>
    <w:p w14:paraId="71A22D65" w14:textId="06FAE058" w:rsidR="00395913" w:rsidRPr="00D07087" w:rsidRDefault="00395913" w:rsidP="00395913">
      <w:pPr>
        <w:ind w:firstLine="567"/>
        <w:jc w:val="both"/>
        <w:rPr>
          <w:sz w:val="28"/>
          <w:szCs w:val="28"/>
        </w:rPr>
      </w:pPr>
      <w:r w:rsidRPr="00D07087">
        <w:rPr>
          <w:sz w:val="28"/>
          <w:szCs w:val="28"/>
        </w:rPr>
        <w:t>В округе проживает 1</w:t>
      </w:r>
      <w:r w:rsidR="00D07087" w:rsidRPr="00D07087">
        <w:rPr>
          <w:sz w:val="28"/>
          <w:szCs w:val="28"/>
        </w:rPr>
        <w:t>7369</w:t>
      </w:r>
      <w:r w:rsidRPr="00D07087">
        <w:rPr>
          <w:sz w:val="28"/>
          <w:szCs w:val="28"/>
        </w:rPr>
        <w:t xml:space="preserve"> женщин – 5</w:t>
      </w:r>
      <w:r w:rsidR="00D07087" w:rsidRPr="00D07087">
        <w:rPr>
          <w:sz w:val="28"/>
          <w:szCs w:val="28"/>
        </w:rPr>
        <w:t>1,7</w:t>
      </w:r>
      <w:r w:rsidRPr="00D07087">
        <w:rPr>
          <w:sz w:val="28"/>
          <w:szCs w:val="28"/>
        </w:rPr>
        <w:t xml:space="preserve">% от всего населения, мужчин в округе – </w:t>
      </w:r>
      <w:r w:rsidR="00D07087" w:rsidRPr="00D07087">
        <w:rPr>
          <w:sz w:val="28"/>
          <w:szCs w:val="28"/>
        </w:rPr>
        <w:t>16220</w:t>
      </w:r>
      <w:r w:rsidRPr="00D07087">
        <w:rPr>
          <w:sz w:val="28"/>
          <w:szCs w:val="28"/>
        </w:rPr>
        <w:t xml:space="preserve"> человек. Плотность населения на 1 января 202</w:t>
      </w:r>
      <w:r w:rsidR="00D07087" w:rsidRPr="00D07087">
        <w:rPr>
          <w:sz w:val="28"/>
          <w:szCs w:val="28"/>
        </w:rPr>
        <w:t>3</w:t>
      </w:r>
      <w:r w:rsidRPr="00D07087">
        <w:rPr>
          <w:sz w:val="28"/>
          <w:szCs w:val="28"/>
        </w:rPr>
        <w:t xml:space="preserve"> года составила 1 человек на 1 км</w:t>
      </w:r>
      <w:r w:rsidRPr="00D07087">
        <w:rPr>
          <w:sz w:val="28"/>
          <w:szCs w:val="28"/>
          <w:vertAlign w:val="superscript"/>
        </w:rPr>
        <w:t>2</w:t>
      </w:r>
      <w:r w:rsidRPr="00D07087">
        <w:rPr>
          <w:sz w:val="28"/>
          <w:szCs w:val="28"/>
        </w:rPr>
        <w:t>.</w:t>
      </w:r>
    </w:p>
    <w:p w14:paraId="253B186E" w14:textId="4D9CBFA0" w:rsidR="00115A50" w:rsidRPr="00D07087" w:rsidRDefault="00115A50" w:rsidP="00115A50">
      <w:pPr>
        <w:ind w:firstLine="567"/>
        <w:jc w:val="both"/>
        <w:rPr>
          <w:sz w:val="28"/>
          <w:szCs w:val="28"/>
        </w:rPr>
      </w:pPr>
      <w:r w:rsidRPr="00D07087">
        <w:rPr>
          <w:sz w:val="28"/>
          <w:szCs w:val="28"/>
        </w:rPr>
        <w:lastRenderedPageBreak/>
        <w:t>За 202</w:t>
      </w:r>
      <w:r w:rsidR="003F6A6B" w:rsidRPr="00D07087">
        <w:rPr>
          <w:sz w:val="28"/>
          <w:szCs w:val="28"/>
        </w:rPr>
        <w:t>2</w:t>
      </w:r>
      <w:r w:rsidRPr="00D07087">
        <w:rPr>
          <w:sz w:val="28"/>
          <w:szCs w:val="28"/>
        </w:rPr>
        <w:t xml:space="preserve"> год число жителей округа сократилось на </w:t>
      </w:r>
      <w:r w:rsidR="003F6A6B" w:rsidRPr="00D07087">
        <w:rPr>
          <w:sz w:val="28"/>
          <w:szCs w:val="28"/>
        </w:rPr>
        <w:t>2692</w:t>
      </w:r>
      <w:r w:rsidRPr="00D07087">
        <w:rPr>
          <w:sz w:val="28"/>
          <w:szCs w:val="28"/>
        </w:rPr>
        <w:t xml:space="preserve"> человек</w:t>
      </w:r>
      <w:r w:rsidR="003F6A6B" w:rsidRPr="00D07087">
        <w:rPr>
          <w:sz w:val="28"/>
          <w:szCs w:val="28"/>
        </w:rPr>
        <w:t>а</w:t>
      </w:r>
      <w:r w:rsidRPr="00D07087">
        <w:rPr>
          <w:sz w:val="28"/>
          <w:szCs w:val="28"/>
        </w:rPr>
        <w:t xml:space="preserve"> (на </w:t>
      </w:r>
      <w:r w:rsidR="00D07087" w:rsidRPr="00D07087">
        <w:rPr>
          <w:sz w:val="28"/>
          <w:szCs w:val="28"/>
        </w:rPr>
        <w:t>7,4</w:t>
      </w:r>
      <w:r w:rsidRPr="00D07087">
        <w:rPr>
          <w:sz w:val="28"/>
          <w:szCs w:val="28"/>
        </w:rPr>
        <w:t xml:space="preserve">%), в том числе за счет естественной убыли на </w:t>
      </w:r>
      <w:r w:rsidR="00D07087" w:rsidRPr="00D07087">
        <w:rPr>
          <w:sz w:val="28"/>
          <w:szCs w:val="28"/>
        </w:rPr>
        <w:t>349</w:t>
      </w:r>
      <w:r w:rsidR="00AB2EE5" w:rsidRPr="00D07087">
        <w:rPr>
          <w:sz w:val="28"/>
          <w:szCs w:val="28"/>
        </w:rPr>
        <w:t xml:space="preserve"> </w:t>
      </w:r>
      <w:r w:rsidRPr="00D07087">
        <w:rPr>
          <w:sz w:val="28"/>
          <w:szCs w:val="28"/>
        </w:rPr>
        <w:t xml:space="preserve">человек, миграционной убыли – на </w:t>
      </w:r>
      <w:r w:rsidR="00D07087" w:rsidRPr="00D07087">
        <w:rPr>
          <w:sz w:val="28"/>
          <w:szCs w:val="28"/>
        </w:rPr>
        <w:t>418</w:t>
      </w:r>
      <w:r w:rsidRPr="00D07087">
        <w:rPr>
          <w:sz w:val="28"/>
          <w:szCs w:val="28"/>
        </w:rPr>
        <w:t xml:space="preserve"> человек.</w:t>
      </w:r>
    </w:p>
    <w:p w14:paraId="4E729C17" w14:textId="2F14DAD2" w:rsidR="00115A50" w:rsidRPr="00C9143A" w:rsidRDefault="00C9143A" w:rsidP="00115A50">
      <w:pPr>
        <w:ind w:firstLine="567"/>
        <w:jc w:val="both"/>
        <w:rPr>
          <w:sz w:val="28"/>
          <w:szCs w:val="28"/>
        </w:rPr>
      </w:pPr>
      <w:r w:rsidRPr="00C9143A">
        <w:rPr>
          <w:sz w:val="28"/>
          <w:szCs w:val="28"/>
        </w:rPr>
        <w:t>Н</w:t>
      </w:r>
      <w:r w:rsidR="00115A50" w:rsidRPr="00C9143A">
        <w:rPr>
          <w:sz w:val="28"/>
          <w:szCs w:val="28"/>
        </w:rPr>
        <w:t>аселение Плесецкого муниципального округа на 1 января 202</w:t>
      </w:r>
      <w:r w:rsidRPr="00C9143A">
        <w:rPr>
          <w:sz w:val="28"/>
          <w:szCs w:val="28"/>
        </w:rPr>
        <w:t>4</w:t>
      </w:r>
      <w:r w:rsidR="00115A50" w:rsidRPr="00C9143A">
        <w:rPr>
          <w:sz w:val="28"/>
          <w:szCs w:val="28"/>
        </w:rPr>
        <w:t xml:space="preserve"> года состав</w:t>
      </w:r>
      <w:r w:rsidR="00AB2EE5" w:rsidRPr="00C9143A">
        <w:rPr>
          <w:sz w:val="28"/>
          <w:szCs w:val="28"/>
        </w:rPr>
        <w:t>ило</w:t>
      </w:r>
      <w:r w:rsidR="00115A50" w:rsidRPr="00C9143A">
        <w:rPr>
          <w:sz w:val="28"/>
          <w:szCs w:val="28"/>
        </w:rPr>
        <w:t xml:space="preserve"> 3</w:t>
      </w:r>
      <w:r w:rsidR="003F6A6B" w:rsidRPr="00C9143A">
        <w:rPr>
          <w:sz w:val="28"/>
          <w:szCs w:val="28"/>
        </w:rPr>
        <w:t>3</w:t>
      </w:r>
      <w:r w:rsidRPr="00C9143A">
        <w:rPr>
          <w:sz w:val="28"/>
          <w:szCs w:val="28"/>
        </w:rPr>
        <w:t>077</w:t>
      </w:r>
      <w:r w:rsidR="003F6A6B" w:rsidRPr="00C9143A">
        <w:rPr>
          <w:sz w:val="28"/>
          <w:szCs w:val="28"/>
        </w:rPr>
        <w:t xml:space="preserve"> </w:t>
      </w:r>
      <w:r w:rsidR="00115A50" w:rsidRPr="00C9143A">
        <w:rPr>
          <w:sz w:val="28"/>
          <w:szCs w:val="28"/>
        </w:rPr>
        <w:t>чел</w:t>
      </w:r>
      <w:r w:rsidR="00AB2EE5" w:rsidRPr="00C9143A">
        <w:rPr>
          <w:sz w:val="28"/>
          <w:szCs w:val="28"/>
        </w:rPr>
        <w:t>овек</w:t>
      </w:r>
      <w:r w:rsidR="00115A50" w:rsidRPr="00C9143A">
        <w:rPr>
          <w:sz w:val="28"/>
          <w:szCs w:val="28"/>
        </w:rPr>
        <w:t xml:space="preserve">, в том числе городское население </w:t>
      </w:r>
      <w:r w:rsidR="003F6A6B" w:rsidRPr="00C9143A">
        <w:rPr>
          <w:sz w:val="28"/>
          <w:szCs w:val="28"/>
        </w:rPr>
        <w:t>22</w:t>
      </w:r>
      <w:r w:rsidRPr="00C9143A">
        <w:rPr>
          <w:sz w:val="28"/>
          <w:szCs w:val="28"/>
        </w:rPr>
        <w:t>110</w:t>
      </w:r>
      <w:r w:rsidR="00115A50" w:rsidRPr="00C9143A">
        <w:rPr>
          <w:sz w:val="28"/>
          <w:szCs w:val="28"/>
        </w:rPr>
        <w:t xml:space="preserve"> чел</w:t>
      </w:r>
      <w:r w:rsidR="00AB2EE5" w:rsidRPr="00C9143A">
        <w:rPr>
          <w:sz w:val="28"/>
          <w:szCs w:val="28"/>
        </w:rPr>
        <w:t>овек</w:t>
      </w:r>
      <w:r w:rsidR="00115A50" w:rsidRPr="00C9143A">
        <w:rPr>
          <w:sz w:val="28"/>
          <w:szCs w:val="28"/>
        </w:rPr>
        <w:t>, сельское население 1</w:t>
      </w:r>
      <w:r w:rsidRPr="00C9143A">
        <w:rPr>
          <w:sz w:val="28"/>
          <w:szCs w:val="28"/>
        </w:rPr>
        <w:t>0967</w:t>
      </w:r>
      <w:r w:rsidR="00115A50" w:rsidRPr="00C9143A">
        <w:rPr>
          <w:sz w:val="28"/>
          <w:szCs w:val="28"/>
        </w:rPr>
        <w:t xml:space="preserve"> чел</w:t>
      </w:r>
      <w:r w:rsidR="00AB2EE5" w:rsidRPr="00C9143A">
        <w:rPr>
          <w:sz w:val="28"/>
          <w:szCs w:val="28"/>
        </w:rPr>
        <w:t>овек</w:t>
      </w:r>
      <w:r w:rsidR="00115A50" w:rsidRPr="00C9143A">
        <w:rPr>
          <w:sz w:val="28"/>
          <w:szCs w:val="28"/>
        </w:rPr>
        <w:t>.</w:t>
      </w:r>
    </w:p>
    <w:p w14:paraId="44968DE6" w14:textId="40F1CA85" w:rsidR="00395913" w:rsidRPr="0013294B" w:rsidRDefault="00395913" w:rsidP="00395913">
      <w:pPr>
        <w:ind w:firstLine="567"/>
        <w:jc w:val="both"/>
        <w:rPr>
          <w:sz w:val="28"/>
          <w:szCs w:val="28"/>
        </w:rPr>
      </w:pPr>
      <w:r w:rsidRPr="0013294B">
        <w:rPr>
          <w:sz w:val="28"/>
          <w:szCs w:val="28"/>
        </w:rPr>
        <w:t>Показатель естественной убыли населения в отчетном году у</w:t>
      </w:r>
      <w:r w:rsidR="006724C3" w:rsidRPr="0013294B">
        <w:rPr>
          <w:sz w:val="28"/>
          <w:szCs w:val="28"/>
        </w:rPr>
        <w:t>меньш</w:t>
      </w:r>
      <w:r w:rsidRPr="0013294B">
        <w:rPr>
          <w:sz w:val="28"/>
          <w:szCs w:val="28"/>
        </w:rPr>
        <w:t>ился. В 202</w:t>
      </w:r>
      <w:r w:rsidR="0013294B" w:rsidRPr="0013294B">
        <w:rPr>
          <w:sz w:val="28"/>
          <w:szCs w:val="28"/>
        </w:rPr>
        <w:t>3</w:t>
      </w:r>
      <w:r w:rsidRPr="0013294B">
        <w:rPr>
          <w:sz w:val="28"/>
          <w:szCs w:val="28"/>
        </w:rPr>
        <w:t xml:space="preserve"> году естественная убыль населения состав</w:t>
      </w:r>
      <w:r w:rsidR="00B228A6" w:rsidRPr="0013294B">
        <w:rPr>
          <w:sz w:val="28"/>
          <w:szCs w:val="28"/>
        </w:rPr>
        <w:t>ила</w:t>
      </w:r>
      <w:r w:rsidRPr="0013294B">
        <w:rPr>
          <w:sz w:val="28"/>
          <w:szCs w:val="28"/>
        </w:rPr>
        <w:t xml:space="preserve"> </w:t>
      </w:r>
      <w:r w:rsidR="0013294B" w:rsidRPr="0013294B">
        <w:rPr>
          <w:sz w:val="28"/>
          <w:szCs w:val="28"/>
        </w:rPr>
        <w:t>379</w:t>
      </w:r>
      <w:r w:rsidRPr="0013294B">
        <w:rPr>
          <w:sz w:val="28"/>
          <w:szCs w:val="28"/>
        </w:rPr>
        <w:t xml:space="preserve"> человек, в 202</w:t>
      </w:r>
      <w:r w:rsidR="0013294B" w:rsidRPr="0013294B">
        <w:rPr>
          <w:sz w:val="28"/>
          <w:szCs w:val="28"/>
        </w:rPr>
        <w:t>2</w:t>
      </w:r>
      <w:r w:rsidRPr="0013294B">
        <w:rPr>
          <w:sz w:val="28"/>
          <w:szCs w:val="28"/>
        </w:rPr>
        <w:t xml:space="preserve"> году сальдо естественной убыли населения зафиксировано на уровне </w:t>
      </w:r>
      <w:r w:rsidR="0013294B" w:rsidRPr="0013294B">
        <w:rPr>
          <w:sz w:val="28"/>
          <w:szCs w:val="28"/>
        </w:rPr>
        <w:t>435</w:t>
      </w:r>
      <w:r w:rsidRPr="0013294B">
        <w:rPr>
          <w:sz w:val="28"/>
          <w:szCs w:val="28"/>
        </w:rPr>
        <w:t xml:space="preserve"> человек.</w:t>
      </w:r>
    </w:p>
    <w:p w14:paraId="53DAC5BE" w14:textId="73AF47BB" w:rsidR="00395913" w:rsidRPr="00A855BD" w:rsidRDefault="00395913" w:rsidP="00395913">
      <w:pPr>
        <w:ind w:firstLine="709"/>
        <w:jc w:val="both"/>
        <w:rPr>
          <w:sz w:val="28"/>
          <w:szCs w:val="28"/>
        </w:rPr>
      </w:pPr>
      <w:r w:rsidRPr="000042E5">
        <w:rPr>
          <w:sz w:val="28"/>
          <w:szCs w:val="28"/>
        </w:rPr>
        <w:t>В 202</w:t>
      </w:r>
      <w:r w:rsidR="000042E5" w:rsidRPr="000042E5">
        <w:rPr>
          <w:sz w:val="28"/>
          <w:szCs w:val="28"/>
        </w:rPr>
        <w:t>3</w:t>
      </w:r>
      <w:r w:rsidRPr="000042E5">
        <w:rPr>
          <w:sz w:val="28"/>
          <w:szCs w:val="28"/>
        </w:rPr>
        <w:t xml:space="preserve"> году наблюдается </w:t>
      </w:r>
      <w:r w:rsidR="000042E5" w:rsidRPr="000042E5">
        <w:rPr>
          <w:sz w:val="28"/>
          <w:szCs w:val="28"/>
        </w:rPr>
        <w:t xml:space="preserve">значительное </w:t>
      </w:r>
      <w:r w:rsidR="00B228A6" w:rsidRPr="000042E5">
        <w:rPr>
          <w:sz w:val="28"/>
          <w:szCs w:val="28"/>
        </w:rPr>
        <w:t>у</w:t>
      </w:r>
      <w:r w:rsidR="000042E5" w:rsidRPr="000042E5">
        <w:rPr>
          <w:sz w:val="28"/>
          <w:szCs w:val="28"/>
        </w:rPr>
        <w:t>меньш</w:t>
      </w:r>
      <w:r w:rsidR="00B228A6" w:rsidRPr="000042E5">
        <w:rPr>
          <w:sz w:val="28"/>
          <w:szCs w:val="28"/>
        </w:rPr>
        <w:t xml:space="preserve">ение </w:t>
      </w:r>
      <w:r w:rsidRPr="000042E5">
        <w:rPr>
          <w:sz w:val="28"/>
          <w:szCs w:val="28"/>
        </w:rPr>
        <w:t>миграционной убыли населения</w:t>
      </w:r>
      <w:r w:rsidRPr="00A855BD">
        <w:rPr>
          <w:sz w:val="28"/>
          <w:szCs w:val="28"/>
        </w:rPr>
        <w:t xml:space="preserve">, величина отрицательного сальдо миграции </w:t>
      </w:r>
      <w:r w:rsidR="00B228A6" w:rsidRPr="00A855BD">
        <w:rPr>
          <w:sz w:val="28"/>
          <w:szCs w:val="28"/>
        </w:rPr>
        <w:t>у</w:t>
      </w:r>
      <w:r w:rsidR="000042E5" w:rsidRPr="00A855BD">
        <w:rPr>
          <w:sz w:val="28"/>
          <w:szCs w:val="28"/>
        </w:rPr>
        <w:t>меньш</w:t>
      </w:r>
      <w:r w:rsidR="00B228A6" w:rsidRPr="00A855BD">
        <w:rPr>
          <w:sz w:val="28"/>
          <w:szCs w:val="28"/>
        </w:rPr>
        <w:t>илась</w:t>
      </w:r>
      <w:r w:rsidR="00633D74" w:rsidRPr="00A855BD">
        <w:rPr>
          <w:sz w:val="28"/>
          <w:szCs w:val="28"/>
        </w:rPr>
        <w:t xml:space="preserve"> </w:t>
      </w:r>
      <w:r w:rsidR="000042E5" w:rsidRPr="00A855BD">
        <w:rPr>
          <w:sz w:val="28"/>
          <w:szCs w:val="28"/>
        </w:rPr>
        <w:t xml:space="preserve">на </w:t>
      </w:r>
      <w:r w:rsidR="00A855BD" w:rsidRPr="00A855BD">
        <w:rPr>
          <w:sz w:val="28"/>
          <w:szCs w:val="28"/>
        </w:rPr>
        <w:t>25</w:t>
      </w:r>
      <w:r w:rsidR="00615085" w:rsidRPr="00A855BD">
        <w:rPr>
          <w:sz w:val="28"/>
          <w:szCs w:val="28"/>
        </w:rPr>
        <w:t>,7</w:t>
      </w:r>
      <w:r w:rsidR="00633D74" w:rsidRPr="00A855BD">
        <w:rPr>
          <w:sz w:val="28"/>
          <w:szCs w:val="28"/>
        </w:rPr>
        <w:t xml:space="preserve">% </w:t>
      </w:r>
      <w:r w:rsidRPr="00A855BD">
        <w:rPr>
          <w:sz w:val="28"/>
          <w:szCs w:val="28"/>
        </w:rPr>
        <w:t>по сравнению с аналогичным периодом 202</w:t>
      </w:r>
      <w:r w:rsidR="00A855BD" w:rsidRPr="00A855BD">
        <w:rPr>
          <w:sz w:val="28"/>
          <w:szCs w:val="28"/>
        </w:rPr>
        <w:t>2</w:t>
      </w:r>
      <w:r w:rsidRPr="00A855BD">
        <w:rPr>
          <w:sz w:val="28"/>
          <w:szCs w:val="28"/>
        </w:rPr>
        <w:t xml:space="preserve"> года. Миграционная убыль населения связана в первую очередь, с отсутствием крупных промышленных предприятий на территории округа, в связи, с чем жители вынуждены выезжать для поиска работы в другие города и районы.</w:t>
      </w:r>
    </w:p>
    <w:p w14:paraId="071DFD4E" w14:textId="77777777" w:rsidR="00633D74" w:rsidRPr="00C71F5A" w:rsidRDefault="00633D74" w:rsidP="00943D19">
      <w:pPr>
        <w:jc w:val="center"/>
        <w:rPr>
          <w:b/>
          <w:sz w:val="28"/>
          <w:szCs w:val="28"/>
          <w:highlight w:val="yellow"/>
        </w:rPr>
      </w:pPr>
    </w:p>
    <w:p w14:paraId="113C4026" w14:textId="77777777" w:rsidR="00633D74" w:rsidRPr="00C71F5A" w:rsidRDefault="00633D74" w:rsidP="00943D19">
      <w:pPr>
        <w:jc w:val="center"/>
        <w:rPr>
          <w:b/>
          <w:sz w:val="28"/>
          <w:szCs w:val="28"/>
          <w:highlight w:val="yellow"/>
        </w:rPr>
      </w:pPr>
    </w:p>
    <w:p w14:paraId="6184801F" w14:textId="5A4E55D0" w:rsidR="00943D19" w:rsidRPr="00050F48" w:rsidRDefault="00943D19" w:rsidP="00943D19">
      <w:pPr>
        <w:jc w:val="center"/>
        <w:rPr>
          <w:b/>
          <w:sz w:val="28"/>
          <w:szCs w:val="28"/>
        </w:rPr>
      </w:pPr>
      <w:r w:rsidRPr="00050F48">
        <w:rPr>
          <w:b/>
          <w:sz w:val="28"/>
          <w:szCs w:val="28"/>
        </w:rPr>
        <w:t xml:space="preserve">Проблемы, препятствующие повышению эффективности деятельности </w:t>
      </w:r>
      <w:r w:rsidR="007B00CA" w:rsidRPr="00050F48">
        <w:rPr>
          <w:b/>
          <w:sz w:val="28"/>
          <w:szCs w:val="28"/>
        </w:rPr>
        <w:t>Плесецкого муниципального округа</w:t>
      </w:r>
    </w:p>
    <w:p w14:paraId="33341E7F" w14:textId="77777777" w:rsidR="00943D19" w:rsidRPr="00C71F5A" w:rsidRDefault="00943D19" w:rsidP="00943D19">
      <w:pPr>
        <w:ind w:firstLine="567"/>
        <w:jc w:val="both"/>
        <w:rPr>
          <w:b/>
          <w:sz w:val="28"/>
          <w:szCs w:val="28"/>
          <w:highlight w:val="yellow"/>
        </w:rPr>
      </w:pPr>
    </w:p>
    <w:p w14:paraId="7182C3ED" w14:textId="77777777" w:rsidR="00943D19" w:rsidRPr="00050F48" w:rsidRDefault="00943D19" w:rsidP="00943D19">
      <w:pPr>
        <w:ind w:firstLine="709"/>
        <w:jc w:val="both"/>
        <w:rPr>
          <w:b/>
          <w:sz w:val="28"/>
          <w:szCs w:val="28"/>
        </w:rPr>
      </w:pPr>
      <w:r w:rsidRPr="00050F48">
        <w:rPr>
          <w:b/>
          <w:sz w:val="28"/>
          <w:szCs w:val="28"/>
        </w:rPr>
        <w:t>Проблемы, препятствующие повышению эффективности деятельности органов местного самоуправления в сфере ЖКХ.</w:t>
      </w:r>
    </w:p>
    <w:p w14:paraId="40A35A7A" w14:textId="3EA0366B" w:rsidR="00943D19" w:rsidRPr="00050F48" w:rsidRDefault="00050F48" w:rsidP="00943D19">
      <w:pPr>
        <w:pStyle w:val="2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</w:pPr>
      <w:r w:rsidRPr="00050F48">
        <w:rPr>
          <w:sz w:val="28"/>
          <w:szCs w:val="28"/>
        </w:rPr>
        <w:t>О</w:t>
      </w:r>
      <w:r w:rsidR="00943D19" w:rsidRPr="00050F48">
        <w:rPr>
          <w:sz w:val="28"/>
          <w:szCs w:val="28"/>
        </w:rPr>
        <w:t>дн</w:t>
      </w:r>
      <w:r w:rsidRPr="00050F48">
        <w:rPr>
          <w:sz w:val="28"/>
          <w:szCs w:val="28"/>
        </w:rPr>
        <w:t>ой</w:t>
      </w:r>
      <w:r w:rsidR="00943D19" w:rsidRPr="00050F48">
        <w:rPr>
          <w:sz w:val="28"/>
          <w:szCs w:val="28"/>
        </w:rPr>
        <w:t xml:space="preserve"> из основных проблем </w:t>
      </w:r>
      <w:r w:rsidR="001475F5" w:rsidRPr="00050F48">
        <w:rPr>
          <w:sz w:val="28"/>
          <w:szCs w:val="28"/>
        </w:rPr>
        <w:t>является</w:t>
      </w:r>
      <w:r w:rsidR="00943D19" w:rsidRPr="00050F48">
        <w:rPr>
          <w:sz w:val="28"/>
          <w:szCs w:val="28"/>
        </w:rPr>
        <w:t xml:space="preserve"> изношенность объектов ТЭК и ЖКХ (средний износ более 65 %). На сегодняшний день большая часть требует замены и проведения капитального ремонта.</w:t>
      </w:r>
    </w:p>
    <w:p w14:paraId="55D2CC11" w14:textId="4B00871F" w:rsidR="00943D19" w:rsidRPr="00050F48" w:rsidRDefault="00943D19" w:rsidP="00943D19">
      <w:pPr>
        <w:pStyle w:val="2"/>
        <w:tabs>
          <w:tab w:val="left" w:pos="0"/>
        </w:tabs>
        <w:spacing w:after="0"/>
        <w:ind w:left="0" w:firstLine="709"/>
        <w:jc w:val="both"/>
      </w:pPr>
      <w:r w:rsidRPr="00050F48">
        <w:rPr>
          <w:sz w:val="28"/>
          <w:szCs w:val="28"/>
        </w:rPr>
        <w:t xml:space="preserve">Отсутствие достаточных средств не позволяет </w:t>
      </w:r>
      <w:r w:rsidRPr="00050F48">
        <w:rPr>
          <w:color w:val="000000"/>
          <w:sz w:val="28"/>
          <w:szCs w:val="28"/>
        </w:rPr>
        <w:t>своевременно проводить капитальный ремонт объектов ТЭК и ЖКХ.</w:t>
      </w:r>
    </w:p>
    <w:p w14:paraId="2867E6C1" w14:textId="1BBFFCE5" w:rsidR="00A83A20" w:rsidRPr="00050F48" w:rsidRDefault="00760858" w:rsidP="00760858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50F48">
        <w:rPr>
          <w:sz w:val="28"/>
          <w:szCs w:val="28"/>
        </w:rPr>
        <w:t xml:space="preserve">Для решения данной проблемы заключено два концессионных соглашения в отношении </w:t>
      </w:r>
      <w:r w:rsidR="00A83A20" w:rsidRPr="00050F48">
        <w:rPr>
          <w:sz w:val="28"/>
          <w:szCs w:val="28"/>
        </w:rPr>
        <w:t xml:space="preserve">объектов </w:t>
      </w:r>
      <w:proofErr w:type="gramStart"/>
      <w:r w:rsidRPr="00050F48">
        <w:rPr>
          <w:sz w:val="28"/>
          <w:szCs w:val="28"/>
        </w:rPr>
        <w:t>тепл</w:t>
      </w:r>
      <w:r w:rsidR="00A83A20" w:rsidRPr="00050F48">
        <w:rPr>
          <w:sz w:val="28"/>
          <w:szCs w:val="28"/>
        </w:rPr>
        <w:t>оснабжения</w:t>
      </w:r>
      <w:proofErr w:type="gramEnd"/>
      <w:r w:rsidRPr="00050F48">
        <w:rPr>
          <w:sz w:val="28"/>
          <w:szCs w:val="28"/>
        </w:rPr>
        <w:t xml:space="preserve"> в рамках которых проводится ремонт котельного оборудования и тепловых сетей на территориях Коневского и Обозерского территориальных отделов. </w:t>
      </w:r>
    </w:p>
    <w:p w14:paraId="2E37E71C" w14:textId="5168052F" w:rsidR="001475F5" w:rsidRPr="00F05E4D" w:rsidRDefault="00760858" w:rsidP="001475F5">
      <w:pPr>
        <w:tabs>
          <w:tab w:val="left" w:pos="567"/>
        </w:tabs>
        <w:ind w:firstLine="709"/>
        <w:jc w:val="both"/>
        <w:rPr>
          <w:color w:val="000000"/>
          <w:sz w:val="28"/>
          <w:szCs w:val="28"/>
          <w:lang w:eastAsia="ar-SA"/>
        </w:rPr>
      </w:pPr>
      <w:r w:rsidRPr="00F05E4D">
        <w:rPr>
          <w:color w:val="000000"/>
          <w:sz w:val="28"/>
          <w:szCs w:val="28"/>
          <w:lang w:eastAsia="ar-SA"/>
        </w:rPr>
        <w:t>Также н</w:t>
      </w:r>
      <w:r w:rsidR="00943D19" w:rsidRPr="00F05E4D">
        <w:rPr>
          <w:color w:val="000000"/>
          <w:sz w:val="28"/>
          <w:szCs w:val="28"/>
          <w:lang w:eastAsia="ar-SA"/>
        </w:rPr>
        <w:t xml:space="preserve">а территории </w:t>
      </w:r>
      <w:r w:rsidR="00583AAC" w:rsidRPr="00F05E4D">
        <w:rPr>
          <w:color w:val="000000"/>
          <w:sz w:val="28"/>
          <w:szCs w:val="28"/>
          <w:lang w:eastAsia="ar-SA"/>
        </w:rPr>
        <w:t>округа</w:t>
      </w:r>
      <w:r w:rsidR="00943D19" w:rsidRPr="00F05E4D">
        <w:rPr>
          <w:color w:val="000000"/>
          <w:sz w:val="28"/>
          <w:szCs w:val="28"/>
          <w:lang w:eastAsia="ar-SA"/>
        </w:rPr>
        <w:t xml:space="preserve"> реализуется региональная программа Архангельской области «Чистая вода», утвержденная постановлением Правительства Архангельской области от 30 июля 2019 года № 403-пп. В рамках реализации региональной программы в период 2019 - 2024 годов предусмотрено выполнение мероприятий по строительству и реконструкции объектов питьевого водоснабжения. </w:t>
      </w:r>
    </w:p>
    <w:p w14:paraId="2A952752" w14:textId="29C22839" w:rsidR="00943D19" w:rsidRPr="00F05E4D" w:rsidRDefault="001475F5" w:rsidP="001475F5">
      <w:pPr>
        <w:tabs>
          <w:tab w:val="left" w:pos="567"/>
        </w:tabs>
        <w:ind w:firstLine="709"/>
        <w:jc w:val="both"/>
      </w:pPr>
      <w:r w:rsidRPr="00F05E4D">
        <w:rPr>
          <w:color w:val="000000"/>
          <w:sz w:val="28"/>
          <w:szCs w:val="28"/>
          <w:lang w:eastAsia="ar-SA"/>
        </w:rPr>
        <w:t xml:space="preserve">2. </w:t>
      </w:r>
      <w:r w:rsidR="00F05E4D" w:rsidRPr="00F05E4D">
        <w:rPr>
          <w:color w:val="000000"/>
          <w:sz w:val="28"/>
          <w:szCs w:val="28"/>
          <w:lang w:eastAsia="ar-SA"/>
        </w:rPr>
        <w:t>На территории района б</w:t>
      </w:r>
      <w:r w:rsidR="00943D19" w:rsidRPr="00F05E4D">
        <w:rPr>
          <w:color w:val="000000"/>
          <w:sz w:val="28"/>
          <w:szCs w:val="28"/>
        </w:rPr>
        <w:t xml:space="preserve">ольшая часть жилищного фонда находится в ветхом и аварийном состоянии, требуется проведение капитального ремонта общего имущества многоквартирных домов. </w:t>
      </w:r>
    </w:p>
    <w:p w14:paraId="3D03DB83" w14:textId="3127797A" w:rsidR="001D03BC" w:rsidRPr="00DD36DC" w:rsidRDefault="00943D19" w:rsidP="00943D19">
      <w:pPr>
        <w:pStyle w:val="2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DD36DC">
        <w:rPr>
          <w:color w:val="000000"/>
          <w:sz w:val="28"/>
          <w:szCs w:val="28"/>
        </w:rPr>
        <w:t xml:space="preserve">С целью сокращения доли аварийного жилья на территории </w:t>
      </w:r>
      <w:r w:rsidR="00583AAC" w:rsidRPr="00DD36DC">
        <w:rPr>
          <w:color w:val="000000"/>
          <w:sz w:val="28"/>
          <w:szCs w:val="28"/>
        </w:rPr>
        <w:t>Плесецкого муниципального округа</w:t>
      </w:r>
      <w:r w:rsidRPr="00DD36DC">
        <w:rPr>
          <w:color w:val="000000"/>
          <w:sz w:val="28"/>
          <w:szCs w:val="28"/>
        </w:rPr>
        <w:t xml:space="preserve"> </w:t>
      </w:r>
      <w:r w:rsidRPr="00DD36DC">
        <w:rPr>
          <w:sz w:val="28"/>
          <w:szCs w:val="28"/>
        </w:rPr>
        <w:t>реализуется адресная программа Архангельской области «Переселение граждан из аварийного жилищного фонда на 2019-2025 годы». Финансирование программы осуществляется з</w:t>
      </w:r>
      <w:r w:rsidRPr="00DD36DC">
        <w:rPr>
          <w:color w:val="000000"/>
          <w:sz w:val="28"/>
          <w:szCs w:val="28"/>
        </w:rPr>
        <w:t xml:space="preserve">а счет средств Фонда </w:t>
      </w:r>
      <w:r w:rsidRPr="00DD36DC">
        <w:rPr>
          <w:color w:val="000000"/>
          <w:sz w:val="28"/>
          <w:szCs w:val="28"/>
        </w:rPr>
        <w:lastRenderedPageBreak/>
        <w:t xml:space="preserve">содействия реформированию ЖКХ, областных средств и средств </w:t>
      </w:r>
      <w:r w:rsidR="0019763D" w:rsidRPr="00DD36DC">
        <w:rPr>
          <w:color w:val="000000"/>
          <w:sz w:val="28"/>
          <w:szCs w:val="28"/>
        </w:rPr>
        <w:t>местного бюджета</w:t>
      </w:r>
      <w:r w:rsidRPr="00DD36DC">
        <w:rPr>
          <w:color w:val="000000"/>
          <w:sz w:val="28"/>
          <w:szCs w:val="28"/>
        </w:rPr>
        <w:t xml:space="preserve">. </w:t>
      </w:r>
    </w:p>
    <w:p w14:paraId="15DE2CA7" w14:textId="30B885B2" w:rsidR="0019763D" w:rsidRPr="00DD36DC" w:rsidRDefault="00A70BE2" w:rsidP="00943D19">
      <w:pPr>
        <w:ind w:firstLine="709"/>
        <w:jc w:val="both"/>
        <w:rPr>
          <w:sz w:val="28"/>
          <w:szCs w:val="28"/>
        </w:rPr>
      </w:pPr>
      <w:r w:rsidRPr="00DD36DC">
        <w:rPr>
          <w:color w:val="000000"/>
          <w:sz w:val="28"/>
          <w:szCs w:val="28"/>
        </w:rPr>
        <w:t>В</w:t>
      </w:r>
      <w:r w:rsidRPr="00DD36DC">
        <w:rPr>
          <w:sz w:val="28"/>
          <w:szCs w:val="28"/>
        </w:rPr>
        <w:t xml:space="preserve"> рамках краткосрочного плана реализации региональной программы капитального ремонта общего имущества в многоквартирных домах, расположенных на территории Плесецкого </w:t>
      </w:r>
      <w:r w:rsidR="0019763D" w:rsidRPr="00DD36DC">
        <w:rPr>
          <w:sz w:val="28"/>
          <w:szCs w:val="28"/>
        </w:rPr>
        <w:t xml:space="preserve">муниципального </w:t>
      </w:r>
      <w:r w:rsidR="0007166E" w:rsidRPr="00DD36DC">
        <w:rPr>
          <w:sz w:val="28"/>
          <w:szCs w:val="28"/>
        </w:rPr>
        <w:t>округа</w:t>
      </w:r>
      <w:r w:rsidRPr="00DD36DC">
        <w:rPr>
          <w:sz w:val="28"/>
          <w:szCs w:val="28"/>
        </w:rPr>
        <w:t>, в 202</w:t>
      </w:r>
      <w:r w:rsidR="00DD36DC" w:rsidRPr="00DD36DC">
        <w:rPr>
          <w:sz w:val="28"/>
          <w:szCs w:val="28"/>
        </w:rPr>
        <w:t>3</w:t>
      </w:r>
      <w:r w:rsidRPr="00DD36DC">
        <w:rPr>
          <w:sz w:val="28"/>
          <w:szCs w:val="28"/>
        </w:rPr>
        <w:t xml:space="preserve"> году выполнен капитальный ремонт </w:t>
      </w:r>
      <w:r w:rsidR="0019763D" w:rsidRPr="00DD36DC">
        <w:rPr>
          <w:sz w:val="28"/>
          <w:szCs w:val="28"/>
        </w:rPr>
        <w:t xml:space="preserve">в </w:t>
      </w:r>
      <w:r w:rsidR="00DD36DC" w:rsidRPr="00DD36DC">
        <w:rPr>
          <w:sz w:val="28"/>
          <w:szCs w:val="28"/>
        </w:rPr>
        <w:t>2</w:t>
      </w:r>
      <w:r w:rsidR="0019763D" w:rsidRPr="00DD36DC">
        <w:rPr>
          <w:sz w:val="28"/>
          <w:szCs w:val="28"/>
        </w:rPr>
        <w:t>-х многоквартирных домах:</w:t>
      </w:r>
    </w:p>
    <w:p w14:paraId="3B99BD1C" w14:textId="0A586FD1" w:rsidR="0019763D" w:rsidRPr="00AE7F3E" w:rsidRDefault="0019763D" w:rsidP="00943D19">
      <w:pPr>
        <w:ind w:firstLine="709"/>
        <w:jc w:val="both"/>
        <w:rPr>
          <w:sz w:val="28"/>
          <w:szCs w:val="28"/>
        </w:rPr>
      </w:pPr>
      <w:r w:rsidRPr="00AE7F3E">
        <w:rPr>
          <w:sz w:val="28"/>
          <w:szCs w:val="28"/>
        </w:rPr>
        <w:t>- ремонт крыши</w:t>
      </w:r>
      <w:r w:rsidR="00DD36DC" w:rsidRPr="00AE7F3E">
        <w:rPr>
          <w:sz w:val="28"/>
          <w:szCs w:val="28"/>
        </w:rPr>
        <w:t xml:space="preserve"> в многоквартирном доме п. Плесецк, </w:t>
      </w:r>
      <w:proofErr w:type="spellStart"/>
      <w:r w:rsidR="00DD36DC" w:rsidRPr="00AE7F3E">
        <w:rPr>
          <w:sz w:val="28"/>
          <w:szCs w:val="28"/>
        </w:rPr>
        <w:t>ул.Беданова</w:t>
      </w:r>
      <w:proofErr w:type="spellEnd"/>
      <w:r w:rsidRPr="00AE7F3E">
        <w:rPr>
          <w:sz w:val="28"/>
          <w:szCs w:val="28"/>
        </w:rPr>
        <w:t>,</w:t>
      </w:r>
      <w:r w:rsidR="00DD36DC" w:rsidRPr="00AE7F3E">
        <w:rPr>
          <w:sz w:val="28"/>
          <w:szCs w:val="28"/>
        </w:rPr>
        <w:t xml:space="preserve"> д.11;</w:t>
      </w:r>
      <w:r w:rsidRPr="00AE7F3E">
        <w:rPr>
          <w:sz w:val="28"/>
          <w:szCs w:val="28"/>
        </w:rPr>
        <w:t xml:space="preserve"> </w:t>
      </w:r>
    </w:p>
    <w:p w14:paraId="14EAF477" w14:textId="46953036" w:rsidR="0019763D" w:rsidRDefault="0019763D" w:rsidP="00943D19">
      <w:pPr>
        <w:ind w:firstLine="709"/>
        <w:jc w:val="both"/>
        <w:rPr>
          <w:sz w:val="28"/>
          <w:szCs w:val="28"/>
        </w:rPr>
      </w:pPr>
      <w:r w:rsidRPr="00AE7F3E">
        <w:rPr>
          <w:sz w:val="28"/>
          <w:szCs w:val="28"/>
        </w:rPr>
        <w:t>- ремонт крыш</w:t>
      </w:r>
      <w:r w:rsidR="00DD36DC" w:rsidRPr="00AE7F3E">
        <w:rPr>
          <w:sz w:val="28"/>
          <w:szCs w:val="28"/>
        </w:rPr>
        <w:t>и</w:t>
      </w:r>
      <w:r w:rsidRPr="00AE7F3E">
        <w:rPr>
          <w:sz w:val="28"/>
          <w:szCs w:val="28"/>
        </w:rPr>
        <w:t xml:space="preserve"> </w:t>
      </w:r>
      <w:r w:rsidR="00A70BE2" w:rsidRPr="00AE7F3E">
        <w:rPr>
          <w:sz w:val="28"/>
          <w:szCs w:val="28"/>
        </w:rPr>
        <w:t>в многоквартирн</w:t>
      </w:r>
      <w:r w:rsidR="00AE7F3E" w:rsidRPr="00AE7F3E">
        <w:rPr>
          <w:sz w:val="28"/>
          <w:szCs w:val="28"/>
        </w:rPr>
        <w:t>ом</w:t>
      </w:r>
      <w:r w:rsidR="00A70BE2" w:rsidRPr="00AE7F3E">
        <w:rPr>
          <w:sz w:val="28"/>
          <w:szCs w:val="28"/>
        </w:rPr>
        <w:t xml:space="preserve"> дом</w:t>
      </w:r>
      <w:r w:rsidR="00AE7F3E" w:rsidRPr="00AE7F3E">
        <w:rPr>
          <w:sz w:val="28"/>
          <w:szCs w:val="28"/>
        </w:rPr>
        <w:t>е</w:t>
      </w:r>
      <w:r w:rsidR="00A70BE2" w:rsidRPr="00AE7F3E">
        <w:rPr>
          <w:sz w:val="28"/>
          <w:szCs w:val="28"/>
        </w:rPr>
        <w:t xml:space="preserve"> п</w:t>
      </w:r>
      <w:r w:rsidRPr="00AE7F3E">
        <w:rPr>
          <w:sz w:val="28"/>
          <w:szCs w:val="28"/>
        </w:rPr>
        <w:t>осёлка</w:t>
      </w:r>
      <w:r w:rsidR="00A70BE2" w:rsidRPr="00AE7F3E">
        <w:rPr>
          <w:sz w:val="28"/>
          <w:szCs w:val="28"/>
        </w:rPr>
        <w:t xml:space="preserve"> </w:t>
      </w:r>
      <w:r w:rsidR="00AE7F3E" w:rsidRPr="00AE7F3E">
        <w:rPr>
          <w:sz w:val="28"/>
          <w:szCs w:val="28"/>
        </w:rPr>
        <w:t>Савинский, ул</w:t>
      </w:r>
      <w:r w:rsidRPr="00AE7F3E">
        <w:rPr>
          <w:sz w:val="28"/>
          <w:szCs w:val="28"/>
        </w:rPr>
        <w:t>.</w:t>
      </w:r>
      <w:r w:rsidR="00AE7F3E" w:rsidRPr="00AE7F3E">
        <w:rPr>
          <w:sz w:val="28"/>
          <w:szCs w:val="28"/>
        </w:rPr>
        <w:t xml:space="preserve"> 40 лет Победы, д.1</w:t>
      </w:r>
      <w:r w:rsidR="00AE7F3E">
        <w:rPr>
          <w:sz w:val="28"/>
          <w:szCs w:val="28"/>
        </w:rPr>
        <w:t>.</w:t>
      </w:r>
    </w:p>
    <w:p w14:paraId="6CEA58FC" w14:textId="6378904E" w:rsidR="00AE7F3E" w:rsidRPr="00AE7F3E" w:rsidRDefault="00AE7F3E" w:rsidP="00943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стоимость работ составила 13578,53 тыс. рублей.</w:t>
      </w:r>
    </w:p>
    <w:p w14:paraId="4A2374C2" w14:textId="77777777" w:rsidR="00DF3FD7" w:rsidRPr="00C71F5A" w:rsidRDefault="00DF3FD7" w:rsidP="00943D19">
      <w:pPr>
        <w:ind w:firstLine="709"/>
        <w:jc w:val="both"/>
        <w:rPr>
          <w:b/>
          <w:sz w:val="28"/>
          <w:szCs w:val="28"/>
          <w:highlight w:val="yellow"/>
        </w:rPr>
      </w:pPr>
    </w:p>
    <w:p w14:paraId="0FDD3FDF" w14:textId="6820B743" w:rsidR="00943D19" w:rsidRPr="00F3504F" w:rsidRDefault="00943D19" w:rsidP="00943D19">
      <w:pPr>
        <w:ind w:firstLine="709"/>
        <w:jc w:val="both"/>
        <w:rPr>
          <w:b/>
          <w:sz w:val="28"/>
          <w:szCs w:val="28"/>
        </w:rPr>
      </w:pPr>
      <w:r w:rsidRPr="00F3504F">
        <w:rPr>
          <w:b/>
          <w:sz w:val="28"/>
          <w:szCs w:val="28"/>
        </w:rPr>
        <w:t>Проблемы, препятствующие повышению эффективности деятельности органов местного самоуправления в сфере образования.</w:t>
      </w:r>
    </w:p>
    <w:p w14:paraId="35E807A2" w14:textId="77777777" w:rsidR="00943D19" w:rsidRPr="00F3504F" w:rsidRDefault="00943D19" w:rsidP="00943D19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4F">
        <w:rPr>
          <w:rFonts w:ascii="Times New Roman" w:hAnsi="Times New Roman" w:cs="Times New Roman"/>
          <w:sz w:val="28"/>
          <w:szCs w:val="28"/>
        </w:rPr>
        <w:t>Ветхость зданий образовательных учреждений.</w:t>
      </w:r>
    </w:p>
    <w:p w14:paraId="21799F7B" w14:textId="77777777" w:rsidR="00943D19" w:rsidRPr="00F3504F" w:rsidRDefault="00943D19" w:rsidP="00943D19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4F">
        <w:rPr>
          <w:rFonts w:ascii="Times New Roman" w:hAnsi="Times New Roman" w:cs="Times New Roman"/>
          <w:sz w:val="28"/>
          <w:szCs w:val="28"/>
        </w:rPr>
        <w:t>Обеспечение безопасности объектов образования.</w:t>
      </w:r>
    </w:p>
    <w:p w14:paraId="51E7EC0D" w14:textId="77777777" w:rsidR="00943D19" w:rsidRPr="00F3504F" w:rsidRDefault="00943D19" w:rsidP="00943D19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4F">
        <w:rPr>
          <w:rFonts w:ascii="Times New Roman" w:hAnsi="Times New Roman" w:cs="Times New Roman"/>
          <w:sz w:val="28"/>
          <w:szCs w:val="28"/>
        </w:rPr>
        <w:t>Замена систем теплоснабжения. Повышение энергоэффективности.</w:t>
      </w:r>
    </w:p>
    <w:p w14:paraId="49579BAB" w14:textId="77777777" w:rsidR="00943D19" w:rsidRPr="00F3504F" w:rsidRDefault="00943D19" w:rsidP="00943D19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4F">
        <w:rPr>
          <w:rFonts w:ascii="Times New Roman" w:hAnsi="Times New Roman" w:cs="Times New Roman"/>
          <w:sz w:val="28"/>
          <w:szCs w:val="28"/>
        </w:rPr>
        <w:t>Нехватка квалифицированных кадров.</w:t>
      </w:r>
    </w:p>
    <w:p w14:paraId="40FBCD02" w14:textId="77777777" w:rsidR="00943D19" w:rsidRPr="00F3504F" w:rsidRDefault="00943D19" w:rsidP="00943D19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4F">
        <w:rPr>
          <w:rFonts w:ascii="Times New Roman" w:hAnsi="Times New Roman" w:cs="Times New Roman"/>
          <w:sz w:val="28"/>
          <w:szCs w:val="28"/>
        </w:rPr>
        <w:t>Вторая смена. Строительство новых зданий образовательных учреждений.</w:t>
      </w:r>
    </w:p>
    <w:p w14:paraId="21685E81" w14:textId="77777777" w:rsidR="00DF3FD7" w:rsidRPr="00C71F5A" w:rsidRDefault="00DF3FD7" w:rsidP="00943D19">
      <w:pPr>
        <w:tabs>
          <w:tab w:val="left" w:pos="1134"/>
        </w:tabs>
        <w:ind w:firstLine="709"/>
        <w:jc w:val="both"/>
        <w:rPr>
          <w:b/>
          <w:sz w:val="28"/>
          <w:szCs w:val="28"/>
          <w:highlight w:val="yellow"/>
        </w:rPr>
      </w:pPr>
    </w:p>
    <w:p w14:paraId="3F474A1E" w14:textId="4D431423" w:rsidR="00943D19" w:rsidRPr="00582FB7" w:rsidRDefault="00943D19" w:rsidP="00943D19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582FB7">
        <w:rPr>
          <w:b/>
          <w:sz w:val="28"/>
          <w:szCs w:val="28"/>
        </w:rPr>
        <w:t>Проблемы, препятствующие повышению эффективности деятельности органов местного самоуправления в сфере культуры:</w:t>
      </w:r>
    </w:p>
    <w:p w14:paraId="2CF3435B" w14:textId="77777777" w:rsidR="00943D19" w:rsidRPr="00582FB7" w:rsidRDefault="00943D19" w:rsidP="00943D19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FB7">
        <w:rPr>
          <w:rFonts w:ascii="Times New Roman" w:hAnsi="Times New Roman" w:cs="Times New Roman"/>
          <w:sz w:val="28"/>
          <w:szCs w:val="28"/>
        </w:rPr>
        <w:t>Недостаточный уровень материально-технической базы учреждений культуры в сельской местности;</w:t>
      </w:r>
    </w:p>
    <w:p w14:paraId="0B6BC777" w14:textId="0F3DA868" w:rsidR="00943D19" w:rsidRPr="00582FB7" w:rsidRDefault="00943D19" w:rsidP="00943D19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FB7">
        <w:rPr>
          <w:rFonts w:ascii="Times New Roman" w:hAnsi="Times New Roman" w:cs="Times New Roman"/>
          <w:sz w:val="28"/>
          <w:szCs w:val="28"/>
        </w:rPr>
        <w:t>Здания учреждений культуры нуждаются в капитальных и текущих ремонтах;</w:t>
      </w:r>
    </w:p>
    <w:p w14:paraId="40CFC5B2" w14:textId="70B8816B" w:rsidR="00943D19" w:rsidRPr="00582FB7" w:rsidRDefault="00943D19" w:rsidP="00943D19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FB7">
        <w:rPr>
          <w:rFonts w:ascii="Times New Roman" w:hAnsi="Times New Roman" w:cs="Times New Roman"/>
          <w:sz w:val="28"/>
          <w:szCs w:val="28"/>
        </w:rPr>
        <w:t xml:space="preserve">Несоответствие/отсутствие документационной обеспеченности и технических условий деятельности требуемым стандартам. </w:t>
      </w:r>
    </w:p>
    <w:p w14:paraId="7DE0109B" w14:textId="77777777" w:rsidR="00943D19" w:rsidRPr="00582FB7" w:rsidRDefault="00943D19" w:rsidP="00943D19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FB7">
        <w:rPr>
          <w:rFonts w:ascii="Times New Roman" w:hAnsi="Times New Roman" w:cs="Times New Roman"/>
          <w:sz w:val="28"/>
          <w:szCs w:val="28"/>
        </w:rPr>
        <w:t>Недостаточное количество площадей для полноценного функционирования культурно-досуговых учреждений;</w:t>
      </w:r>
    </w:p>
    <w:p w14:paraId="17EA0D70" w14:textId="789E8BE6" w:rsidR="00943D19" w:rsidRPr="00582FB7" w:rsidRDefault="00943D19" w:rsidP="00943D19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FB7">
        <w:rPr>
          <w:rFonts w:ascii="Times New Roman" w:hAnsi="Times New Roman" w:cs="Times New Roman"/>
          <w:sz w:val="28"/>
          <w:szCs w:val="28"/>
        </w:rPr>
        <w:t>Острая нехватка квалифицированных кадров;</w:t>
      </w:r>
    </w:p>
    <w:p w14:paraId="339B0872" w14:textId="172BD61A" w:rsidR="00943D19" w:rsidRPr="00582FB7" w:rsidRDefault="00943D19" w:rsidP="00943D19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FB7">
        <w:rPr>
          <w:rFonts w:ascii="Times New Roman" w:hAnsi="Times New Roman" w:cs="Times New Roman"/>
          <w:sz w:val="28"/>
          <w:szCs w:val="28"/>
        </w:rPr>
        <w:t>Адаптация учреждений культуры с целью доступности для лиц с ограниченными возможностями здоровья.</w:t>
      </w:r>
    </w:p>
    <w:p w14:paraId="07C15E6B" w14:textId="1549B8B3" w:rsidR="00B55AAB" w:rsidRPr="00582FB7" w:rsidRDefault="00B55AAB" w:rsidP="00943D19">
      <w:pPr>
        <w:pStyle w:val="a8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FB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Несоответствие учреждений культуры требованием конкурсов субсидий, частое отсутствие разработанной сметно-проектной документации для привлечения дополнительных средств</w:t>
      </w:r>
      <w:r w:rsidR="006D55DD" w:rsidRPr="00582FB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14:paraId="2432CF86" w14:textId="77777777" w:rsidR="00DF3FD7" w:rsidRPr="00582FB7" w:rsidRDefault="00DF3FD7" w:rsidP="00943D19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553D4AE0" w14:textId="3BFE41E5" w:rsidR="00943D19" w:rsidRPr="00582FB7" w:rsidRDefault="00943D19" w:rsidP="00943D19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582FB7">
        <w:rPr>
          <w:b/>
          <w:sz w:val="28"/>
          <w:szCs w:val="28"/>
        </w:rPr>
        <w:t xml:space="preserve">Проблемы, которые тормозят развитие физической культуры в районе: </w:t>
      </w:r>
    </w:p>
    <w:p w14:paraId="2B6E4F77" w14:textId="07ADB626" w:rsidR="00943D19" w:rsidRPr="00582FB7" w:rsidRDefault="00943D19" w:rsidP="00943D19">
      <w:pPr>
        <w:pStyle w:val="a8"/>
        <w:numPr>
          <w:ilvl w:val="3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FB7">
        <w:rPr>
          <w:rFonts w:ascii="Times New Roman" w:hAnsi="Times New Roman" w:cs="Times New Roman"/>
          <w:sz w:val="28"/>
          <w:szCs w:val="28"/>
        </w:rPr>
        <w:t>Недостато</w:t>
      </w:r>
      <w:r w:rsidR="00AA259F" w:rsidRPr="00582FB7">
        <w:rPr>
          <w:rFonts w:ascii="Times New Roman" w:hAnsi="Times New Roman" w:cs="Times New Roman"/>
          <w:sz w:val="28"/>
          <w:szCs w:val="28"/>
        </w:rPr>
        <w:t>чно</w:t>
      </w:r>
      <w:r w:rsidRPr="00582FB7">
        <w:rPr>
          <w:rFonts w:ascii="Times New Roman" w:hAnsi="Times New Roman" w:cs="Times New Roman"/>
          <w:sz w:val="28"/>
          <w:szCs w:val="28"/>
        </w:rPr>
        <w:t xml:space="preserve"> квалифицированных кадров</w:t>
      </w:r>
      <w:r w:rsidR="00AA259F" w:rsidRPr="00582FB7">
        <w:rPr>
          <w:rFonts w:ascii="Times New Roman" w:hAnsi="Times New Roman" w:cs="Times New Roman"/>
          <w:sz w:val="28"/>
          <w:szCs w:val="28"/>
        </w:rPr>
        <w:t xml:space="preserve"> в сфере физической культуры и спорта</w:t>
      </w:r>
      <w:r w:rsidRPr="00582FB7">
        <w:rPr>
          <w:rFonts w:ascii="Times New Roman" w:hAnsi="Times New Roman" w:cs="Times New Roman"/>
          <w:sz w:val="28"/>
          <w:szCs w:val="28"/>
        </w:rPr>
        <w:t>;</w:t>
      </w:r>
    </w:p>
    <w:p w14:paraId="41EB44C6" w14:textId="77777777" w:rsidR="00943D19" w:rsidRPr="00582FB7" w:rsidRDefault="00943D19" w:rsidP="00943D19">
      <w:pPr>
        <w:pStyle w:val="a8"/>
        <w:numPr>
          <w:ilvl w:val="3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FB7">
        <w:rPr>
          <w:rFonts w:ascii="Times New Roman" w:hAnsi="Times New Roman" w:cs="Times New Roman"/>
          <w:sz w:val="28"/>
          <w:szCs w:val="28"/>
        </w:rPr>
        <w:t>Отсутствие достаточного финансирования;</w:t>
      </w:r>
    </w:p>
    <w:p w14:paraId="79BA30C6" w14:textId="77777777" w:rsidR="00943D19" w:rsidRPr="00582FB7" w:rsidRDefault="00943D19" w:rsidP="00943D19">
      <w:pPr>
        <w:pStyle w:val="a8"/>
        <w:numPr>
          <w:ilvl w:val="3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FB7">
        <w:rPr>
          <w:rFonts w:ascii="Times New Roman" w:hAnsi="Times New Roman" w:cs="Times New Roman"/>
          <w:sz w:val="28"/>
          <w:szCs w:val="28"/>
        </w:rPr>
        <w:t>Устаревшая сеть физкультурно-оздоровительных учреждений;</w:t>
      </w:r>
    </w:p>
    <w:p w14:paraId="76EE1BC1" w14:textId="10F2FCF7" w:rsidR="00943D19" w:rsidRPr="00582FB7" w:rsidRDefault="00943D19" w:rsidP="00943D19">
      <w:pPr>
        <w:pStyle w:val="a8"/>
        <w:numPr>
          <w:ilvl w:val="3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FB7">
        <w:rPr>
          <w:rFonts w:ascii="Times New Roman" w:hAnsi="Times New Roman" w:cs="Times New Roman"/>
          <w:sz w:val="28"/>
          <w:szCs w:val="28"/>
        </w:rPr>
        <w:t>Недостато</w:t>
      </w:r>
      <w:r w:rsidR="00AA259F" w:rsidRPr="00582FB7">
        <w:rPr>
          <w:rFonts w:ascii="Times New Roman" w:hAnsi="Times New Roman" w:cs="Times New Roman"/>
          <w:sz w:val="28"/>
          <w:szCs w:val="28"/>
        </w:rPr>
        <w:t>чно современного инвентаря</w:t>
      </w:r>
      <w:r w:rsidRPr="00582FB7">
        <w:rPr>
          <w:rFonts w:ascii="Times New Roman" w:hAnsi="Times New Roman" w:cs="Times New Roman"/>
          <w:sz w:val="28"/>
          <w:szCs w:val="28"/>
        </w:rPr>
        <w:t>, оборудования</w:t>
      </w:r>
      <w:r w:rsidR="00AA259F" w:rsidRPr="00582FB7">
        <w:rPr>
          <w:rFonts w:ascii="Times New Roman" w:hAnsi="Times New Roman" w:cs="Times New Roman"/>
          <w:sz w:val="28"/>
          <w:szCs w:val="28"/>
        </w:rPr>
        <w:t xml:space="preserve"> и</w:t>
      </w:r>
      <w:r w:rsidRPr="00582FB7">
        <w:rPr>
          <w:rFonts w:ascii="Times New Roman" w:hAnsi="Times New Roman" w:cs="Times New Roman"/>
          <w:sz w:val="28"/>
          <w:szCs w:val="28"/>
        </w:rPr>
        <w:t xml:space="preserve"> экипировки.</w:t>
      </w:r>
    </w:p>
    <w:p w14:paraId="38DAE039" w14:textId="77777777" w:rsidR="00DF3FD7" w:rsidRPr="00582FB7" w:rsidRDefault="00DF3FD7" w:rsidP="00943D19">
      <w:pPr>
        <w:ind w:firstLine="709"/>
        <w:jc w:val="both"/>
        <w:rPr>
          <w:b/>
          <w:sz w:val="28"/>
          <w:szCs w:val="28"/>
        </w:rPr>
      </w:pPr>
    </w:p>
    <w:p w14:paraId="3C1FB45B" w14:textId="4C501FA5" w:rsidR="00943D19" w:rsidRPr="00582FB7" w:rsidRDefault="00943D19" w:rsidP="00943D19">
      <w:pPr>
        <w:ind w:firstLine="709"/>
        <w:jc w:val="both"/>
        <w:rPr>
          <w:sz w:val="28"/>
          <w:szCs w:val="28"/>
        </w:rPr>
      </w:pPr>
      <w:r w:rsidRPr="00582FB7">
        <w:rPr>
          <w:b/>
          <w:sz w:val="28"/>
          <w:szCs w:val="28"/>
        </w:rPr>
        <w:lastRenderedPageBreak/>
        <w:t>Проблемы, препятствующие повышению эффективности деятельности органов местного самоуправления в сфере малого и среднего предпринимательства.</w:t>
      </w:r>
    </w:p>
    <w:p w14:paraId="487DA611" w14:textId="77777777" w:rsidR="00943D19" w:rsidRPr="00582FB7" w:rsidRDefault="00943D19" w:rsidP="00943D19">
      <w:pPr>
        <w:pStyle w:val="a8"/>
        <w:numPr>
          <w:ilvl w:val="6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82FB7">
        <w:rPr>
          <w:rFonts w:ascii="Times New Roman" w:hAnsi="Times New Roman" w:cs="Times New Roman"/>
          <w:color w:val="000000"/>
          <w:sz w:val="28"/>
          <w:szCs w:val="28"/>
        </w:rPr>
        <w:t>Отсутствие  комплексной</w:t>
      </w:r>
      <w:proofErr w:type="gramEnd"/>
      <w:r w:rsidRPr="00582FB7">
        <w:rPr>
          <w:rFonts w:ascii="Times New Roman" w:hAnsi="Times New Roman" w:cs="Times New Roman"/>
          <w:color w:val="000000"/>
          <w:sz w:val="28"/>
          <w:szCs w:val="28"/>
        </w:rPr>
        <w:t xml:space="preserve">  и  системной  поддержки  начинающих предпринимателей.</w:t>
      </w:r>
    </w:p>
    <w:p w14:paraId="40AB72E0" w14:textId="77777777" w:rsidR="00943D19" w:rsidRPr="00582FB7" w:rsidRDefault="00943D19" w:rsidP="00943D19">
      <w:pPr>
        <w:pStyle w:val="a8"/>
        <w:numPr>
          <w:ilvl w:val="6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2FB7">
        <w:rPr>
          <w:rFonts w:ascii="Times New Roman" w:hAnsi="Times New Roman" w:cs="Times New Roman"/>
          <w:color w:val="000000"/>
          <w:sz w:val="28"/>
          <w:szCs w:val="28"/>
        </w:rPr>
        <w:t>Проблемы в нахождении рынков сбыта продукции.</w:t>
      </w:r>
    </w:p>
    <w:p w14:paraId="0C62D930" w14:textId="639E0A39" w:rsidR="00943D19" w:rsidRPr="00582FB7" w:rsidRDefault="00943D19" w:rsidP="00943D19">
      <w:pPr>
        <w:pStyle w:val="a8"/>
        <w:numPr>
          <w:ilvl w:val="6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82FB7">
        <w:rPr>
          <w:rFonts w:ascii="Times New Roman" w:hAnsi="Times New Roman" w:cs="Times New Roman"/>
          <w:color w:val="000000"/>
          <w:sz w:val="28"/>
          <w:szCs w:val="28"/>
        </w:rPr>
        <w:t>Недостаточные кооперационные связи.</w:t>
      </w:r>
    </w:p>
    <w:p w14:paraId="40FB1A54" w14:textId="4CAB805C" w:rsidR="00C451F5" w:rsidRPr="00582FB7" w:rsidRDefault="00C451F5" w:rsidP="00943D19">
      <w:pPr>
        <w:pStyle w:val="a8"/>
        <w:numPr>
          <w:ilvl w:val="6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82FB7">
        <w:rPr>
          <w:rFonts w:ascii="Times New Roman" w:hAnsi="Times New Roman" w:cs="Times New Roman"/>
          <w:color w:val="000000"/>
          <w:sz w:val="28"/>
          <w:szCs w:val="28"/>
        </w:rPr>
        <w:t>Недостаток у субъектов МСП начального капитала и оборотных средств.</w:t>
      </w:r>
    </w:p>
    <w:p w14:paraId="7818F620" w14:textId="77777777" w:rsidR="00DF3FD7" w:rsidRPr="00582FB7" w:rsidRDefault="00DF3FD7" w:rsidP="00943D19">
      <w:pPr>
        <w:pStyle w:val="ConsNonformat"/>
        <w:ind w:firstLine="709"/>
        <w:jc w:val="both"/>
        <w:rPr>
          <w:rFonts w:ascii="Times New Roman" w:hAnsi="Times New Roman"/>
          <w:b/>
          <w:sz w:val="28"/>
        </w:rPr>
      </w:pPr>
    </w:p>
    <w:p w14:paraId="02747C44" w14:textId="70A7270D" w:rsidR="00943D19" w:rsidRPr="00582FB7" w:rsidRDefault="00943D19" w:rsidP="00943D19">
      <w:pPr>
        <w:pStyle w:val="ConsNonformat"/>
        <w:ind w:firstLine="709"/>
        <w:jc w:val="both"/>
        <w:rPr>
          <w:rFonts w:ascii="Times New Roman" w:hAnsi="Times New Roman"/>
          <w:sz w:val="28"/>
        </w:rPr>
      </w:pPr>
      <w:r w:rsidRPr="00582FB7">
        <w:rPr>
          <w:rFonts w:ascii="Times New Roman" w:hAnsi="Times New Roman"/>
          <w:b/>
          <w:sz w:val="28"/>
        </w:rPr>
        <w:t>Основные проблемы в сельском хозяйстве</w:t>
      </w:r>
      <w:r w:rsidRPr="00582FB7">
        <w:rPr>
          <w:rFonts w:ascii="Times New Roman" w:hAnsi="Times New Roman"/>
          <w:sz w:val="28"/>
        </w:rPr>
        <w:t>:</w:t>
      </w:r>
    </w:p>
    <w:p w14:paraId="49CFF86C" w14:textId="77777777" w:rsidR="00943D19" w:rsidRPr="00582FB7" w:rsidRDefault="00943D19" w:rsidP="00943D19">
      <w:pPr>
        <w:pStyle w:val="ConsNonformat"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582FB7">
        <w:rPr>
          <w:rFonts w:ascii="Times New Roman" w:hAnsi="Times New Roman"/>
          <w:sz w:val="28"/>
        </w:rPr>
        <w:t>1.   Нет профессиональных кадров, работают в основном пенсионеры.</w:t>
      </w:r>
    </w:p>
    <w:p w14:paraId="4A7A1829" w14:textId="77777777" w:rsidR="00943D19" w:rsidRPr="00582FB7" w:rsidRDefault="00943D19" w:rsidP="00943D19">
      <w:pPr>
        <w:pStyle w:val="ConsNonformat"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582FB7">
        <w:rPr>
          <w:rFonts w:ascii="Times New Roman" w:hAnsi="Times New Roman"/>
          <w:sz w:val="28"/>
        </w:rPr>
        <w:t>2.   Низкая заработная плата.</w:t>
      </w:r>
    </w:p>
    <w:p w14:paraId="48FDADF7" w14:textId="77777777" w:rsidR="00943D19" w:rsidRPr="00582FB7" w:rsidRDefault="00943D19" w:rsidP="00943D19">
      <w:pPr>
        <w:pStyle w:val="ConsNonformat"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582FB7">
        <w:rPr>
          <w:rFonts w:ascii="Times New Roman" w:hAnsi="Times New Roman"/>
          <w:sz w:val="28"/>
        </w:rPr>
        <w:t>3. Недостаточно развита система реализации животноводческой продукции.</w:t>
      </w:r>
    </w:p>
    <w:p w14:paraId="4707CB1A" w14:textId="77777777" w:rsidR="00943D19" w:rsidRPr="00582FB7" w:rsidRDefault="00943D19" w:rsidP="00943D19">
      <w:pPr>
        <w:pStyle w:val="ConsNonformat"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582FB7">
        <w:rPr>
          <w:rFonts w:ascii="Times New Roman" w:hAnsi="Times New Roman"/>
          <w:sz w:val="28"/>
        </w:rPr>
        <w:t>4.  Реализацией продукции занимаются сами хозяйства, так как нет перерабатывающих предприятий.</w:t>
      </w:r>
    </w:p>
    <w:p w14:paraId="11076D47" w14:textId="0C51433E" w:rsidR="00943D19" w:rsidRPr="00582FB7" w:rsidRDefault="00943D19" w:rsidP="00943D19">
      <w:pPr>
        <w:pStyle w:val="ConsNonformat"/>
        <w:tabs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 w:rsidRPr="00582FB7">
        <w:rPr>
          <w:rFonts w:ascii="Times New Roman" w:hAnsi="Times New Roman"/>
          <w:sz w:val="28"/>
        </w:rPr>
        <w:t>5.    Рынок заполнен привозной продукцией.</w:t>
      </w:r>
    </w:p>
    <w:p w14:paraId="6E62C8E3" w14:textId="77777777" w:rsidR="00DF3FD7" w:rsidRPr="00C71F5A" w:rsidRDefault="00DF3FD7" w:rsidP="00943D19">
      <w:pPr>
        <w:pStyle w:val="ConsNonformat"/>
        <w:ind w:firstLine="709"/>
        <w:jc w:val="both"/>
        <w:rPr>
          <w:rFonts w:ascii="Times New Roman" w:hAnsi="Times New Roman"/>
          <w:b/>
          <w:sz w:val="28"/>
          <w:highlight w:val="yellow"/>
        </w:rPr>
      </w:pPr>
    </w:p>
    <w:p w14:paraId="19F9B403" w14:textId="15F66ECE" w:rsidR="00943D19" w:rsidRPr="00582FB7" w:rsidRDefault="00943D19" w:rsidP="00943D19">
      <w:pPr>
        <w:pStyle w:val="ConsNonformat"/>
        <w:ind w:firstLine="709"/>
        <w:jc w:val="both"/>
        <w:rPr>
          <w:rFonts w:ascii="Times New Roman" w:hAnsi="Times New Roman"/>
          <w:sz w:val="28"/>
        </w:rPr>
      </w:pPr>
      <w:r w:rsidRPr="00582FB7">
        <w:rPr>
          <w:rFonts w:ascii="Times New Roman" w:hAnsi="Times New Roman"/>
          <w:b/>
          <w:sz w:val="28"/>
        </w:rPr>
        <w:t xml:space="preserve">Проблемы, препятствующие повышению эффективности деятельности органов местного самоуправления в сфере </w:t>
      </w:r>
      <w:r w:rsidR="007C4DD9" w:rsidRPr="00582FB7">
        <w:rPr>
          <w:rFonts w:ascii="Times New Roman" w:hAnsi="Times New Roman"/>
          <w:b/>
          <w:sz w:val="28"/>
        </w:rPr>
        <w:t xml:space="preserve">дорожного хозяйства и </w:t>
      </w:r>
      <w:r w:rsidRPr="00582FB7">
        <w:rPr>
          <w:rFonts w:ascii="Times New Roman" w:hAnsi="Times New Roman"/>
          <w:b/>
          <w:sz w:val="28"/>
        </w:rPr>
        <w:t>транспортной обеспеченности</w:t>
      </w:r>
      <w:r w:rsidRPr="00582FB7">
        <w:rPr>
          <w:rFonts w:ascii="Times New Roman" w:hAnsi="Times New Roman"/>
          <w:sz w:val="28"/>
        </w:rPr>
        <w:t>:</w:t>
      </w:r>
    </w:p>
    <w:p w14:paraId="1B7B9D00" w14:textId="39D5DBCA" w:rsidR="00943D19" w:rsidRPr="00582FB7" w:rsidRDefault="007C4DD9" w:rsidP="00943D19">
      <w:pPr>
        <w:pStyle w:val="ConsNonforma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582FB7">
        <w:rPr>
          <w:rFonts w:ascii="Times New Roman" w:hAnsi="Times New Roman"/>
          <w:sz w:val="28"/>
        </w:rPr>
        <w:t>Значительная часть автомобильных дорог имеет грунтовое покрытие и не отвечает нормативным требованиям</w:t>
      </w:r>
      <w:r w:rsidR="00943D19" w:rsidRPr="00582FB7">
        <w:rPr>
          <w:rFonts w:ascii="Times New Roman" w:hAnsi="Times New Roman"/>
          <w:sz w:val="28"/>
        </w:rPr>
        <w:t>.</w:t>
      </w:r>
    </w:p>
    <w:p w14:paraId="7042CE88" w14:textId="2C779C42" w:rsidR="00943D19" w:rsidRPr="00582FB7" w:rsidRDefault="007C4DD9" w:rsidP="00943D19">
      <w:pPr>
        <w:pStyle w:val="ConsNonforma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582FB7">
        <w:rPr>
          <w:rFonts w:ascii="Times New Roman" w:hAnsi="Times New Roman"/>
          <w:sz w:val="28"/>
        </w:rPr>
        <w:t>Труднодоступность отдалённых от центра населённых пунктов, что повышает стоимость строительства и капитального ремонта автомобильных дорог.</w:t>
      </w:r>
    </w:p>
    <w:p w14:paraId="56229AB8" w14:textId="1C16C012" w:rsidR="00943D19" w:rsidRPr="00582FB7" w:rsidRDefault="00811E1A" w:rsidP="00943D19">
      <w:pPr>
        <w:pStyle w:val="ConsNonformat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582FB7">
        <w:rPr>
          <w:rFonts w:ascii="Times New Roman" w:hAnsi="Times New Roman"/>
          <w:sz w:val="28"/>
        </w:rPr>
        <w:t>Необходимость замены подвижного состава узкоколейной железной дороги</w:t>
      </w:r>
      <w:r w:rsidR="00943D19" w:rsidRPr="00582FB7">
        <w:rPr>
          <w:rFonts w:ascii="Times New Roman" w:hAnsi="Times New Roman"/>
          <w:sz w:val="28"/>
        </w:rPr>
        <w:t>.</w:t>
      </w:r>
    </w:p>
    <w:p w14:paraId="64064CC0" w14:textId="77777777" w:rsidR="00943D19" w:rsidRPr="00582FB7" w:rsidRDefault="00943D19" w:rsidP="00943D19">
      <w:pPr>
        <w:ind w:firstLine="709"/>
        <w:jc w:val="center"/>
        <w:rPr>
          <w:b/>
          <w:color w:val="FF0000"/>
          <w:sz w:val="28"/>
          <w:szCs w:val="28"/>
        </w:rPr>
      </w:pPr>
    </w:p>
    <w:p w14:paraId="02BA59AB" w14:textId="77777777" w:rsidR="00811E1A" w:rsidRPr="00C71F5A" w:rsidRDefault="00811E1A" w:rsidP="00943D19">
      <w:pPr>
        <w:ind w:firstLine="709"/>
        <w:jc w:val="center"/>
        <w:rPr>
          <w:b/>
          <w:color w:val="FF0000"/>
          <w:sz w:val="28"/>
          <w:szCs w:val="28"/>
          <w:highlight w:val="yellow"/>
        </w:rPr>
      </w:pPr>
    </w:p>
    <w:p w14:paraId="63F4FFD5" w14:textId="77777777" w:rsidR="007B00CA" w:rsidRPr="00F3504F" w:rsidRDefault="00943D19" w:rsidP="007B00CA">
      <w:pPr>
        <w:jc w:val="center"/>
        <w:rPr>
          <w:b/>
          <w:sz w:val="28"/>
          <w:szCs w:val="28"/>
        </w:rPr>
      </w:pPr>
      <w:r w:rsidRPr="00F3504F">
        <w:rPr>
          <w:b/>
          <w:sz w:val="28"/>
          <w:szCs w:val="28"/>
        </w:rPr>
        <w:t xml:space="preserve">Приоритеты работы администрации </w:t>
      </w:r>
    </w:p>
    <w:p w14:paraId="60BB56C9" w14:textId="2D7B082A" w:rsidR="00943D19" w:rsidRPr="00F3504F" w:rsidRDefault="00B960E2" w:rsidP="007B00CA">
      <w:pPr>
        <w:jc w:val="center"/>
        <w:rPr>
          <w:b/>
          <w:sz w:val="28"/>
          <w:szCs w:val="28"/>
        </w:rPr>
      </w:pPr>
      <w:r w:rsidRPr="00F3504F">
        <w:rPr>
          <w:b/>
          <w:sz w:val="28"/>
          <w:szCs w:val="28"/>
        </w:rPr>
        <w:t xml:space="preserve">Плесецкого </w:t>
      </w:r>
      <w:proofErr w:type="gramStart"/>
      <w:r w:rsidRPr="00F3504F">
        <w:rPr>
          <w:b/>
          <w:sz w:val="28"/>
          <w:szCs w:val="28"/>
        </w:rPr>
        <w:t>муниципального  округа</w:t>
      </w:r>
      <w:proofErr w:type="gramEnd"/>
    </w:p>
    <w:p w14:paraId="0DFD5296" w14:textId="77777777" w:rsidR="00943D19" w:rsidRPr="00F3504F" w:rsidRDefault="00943D19" w:rsidP="00943D19">
      <w:pPr>
        <w:ind w:firstLine="709"/>
        <w:jc w:val="both"/>
        <w:rPr>
          <w:color w:val="FF0000"/>
          <w:sz w:val="28"/>
          <w:szCs w:val="28"/>
        </w:rPr>
      </w:pPr>
    </w:p>
    <w:p w14:paraId="4A55F7BE" w14:textId="0EB7DF76" w:rsidR="00943D19" w:rsidRPr="00F3504F" w:rsidRDefault="00943D19" w:rsidP="00943D19">
      <w:pPr>
        <w:pStyle w:val="a8"/>
        <w:tabs>
          <w:tab w:val="left" w:pos="247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4F">
        <w:rPr>
          <w:rFonts w:ascii="Times New Roman" w:hAnsi="Times New Roman" w:cs="Times New Roman"/>
          <w:b/>
          <w:sz w:val="28"/>
          <w:szCs w:val="28"/>
        </w:rPr>
        <w:t>Комплекс мер</w:t>
      </w:r>
      <w:r w:rsidR="00C62889" w:rsidRPr="00F3504F">
        <w:rPr>
          <w:rFonts w:ascii="Times New Roman" w:hAnsi="Times New Roman" w:cs="Times New Roman"/>
          <w:b/>
          <w:sz w:val="28"/>
          <w:szCs w:val="28"/>
        </w:rPr>
        <w:t>,</w:t>
      </w:r>
      <w:r w:rsidRPr="00F3504F">
        <w:rPr>
          <w:rFonts w:ascii="Times New Roman" w:hAnsi="Times New Roman" w:cs="Times New Roman"/>
          <w:b/>
          <w:sz w:val="28"/>
          <w:szCs w:val="28"/>
        </w:rPr>
        <w:t xml:space="preserve"> направленных на развитие жилищно-коммунального хозяйства:</w:t>
      </w:r>
    </w:p>
    <w:p w14:paraId="5F0E1727" w14:textId="1F8A3BE6" w:rsidR="00943D19" w:rsidRPr="00F3504F" w:rsidRDefault="00943D19" w:rsidP="00943D19">
      <w:pPr>
        <w:tabs>
          <w:tab w:val="left" w:pos="993"/>
          <w:tab w:val="left" w:pos="1418"/>
        </w:tabs>
        <w:ind w:firstLine="709"/>
        <w:jc w:val="both"/>
        <w:rPr>
          <w:sz w:val="28"/>
        </w:rPr>
      </w:pPr>
      <w:r w:rsidRPr="00F3504F">
        <w:rPr>
          <w:sz w:val="28"/>
        </w:rPr>
        <w:t xml:space="preserve">1. </w:t>
      </w:r>
      <w:r w:rsidR="00C62889" w:rsidRPr="00F3504F">
        <w:rPr>
          <w:sz w:val="28"/>
        </w:rPr>
        <w:t xml:space="preserve">Утверждение </w:t>
      </w:r>
      <w:r w:rsidRPr="00F3504F">
        <w:rPr>
          <w:sz w:val="28"/>
        </w:rPr>
        <w:t xml:space="preserve">схем водоснабжения, водоотведения и теплоснабжения </w:t>
      </w:r>
      <w:r w:rsidR="00C62889" w:rsidRPr="00F3504F">
        <w:rPr>
          <w:sz w:val="28"/>
        </w:rPr>
        <w:t>Плесецкого муниципального округа</w:t>
      </w:r>
      <w:r w:rsidRPr="00F3504F">
        <w:rPr>
          <w:sz w:val="28"/>
        </w:rPr>
        <w:t>.</w:t>
      </w:r>
    </w:p>
    <w:p w14:paraId="3A9B18EC" w14:textId="77777777" w:rsidR="00943D19" w:rsidRPr="00F3504F" w:rsidRDefault="00943D19" w:rsidP="00943D19">
      <w:pPr>
        <w:tabs>
          <w:tab w:val="left" w:pos="993"/>
        </w:tabs>
        <w:ind w:firstLine="709"/>
        <w:jc w:val="both"/>
        <w:rPr>
          <w:sz w:val="28"/>
        </w:rPr>
      </w:pPr>
      <w:r w:rsidRPr="00F3504F">
        <w:rPr>
          <w:sz w:val="28"/>
        </w:rPr>
        <w:t>2. Согласование долгосрочных параметров регулирования с целью дальнейшего заключения концессионных соглашений.</w:t>
      </w:r>
    </w:p>
    <w:p w14:paraId="6B17E2D5" w14:textId="45F76C06" w:rsidR="00943D19" w:rsidRPr="00F3504F" w:rsidRDefault="00943D19" w:rsidP="00943D19">
      <w:pPr>
        <w:tabs>
          <w:tab w:val="left" w:pos="993"/>
        </w:tabs>
        <w:ind w:firstLine="709"/>
        <w:jc w:val="both"/>
        <w:rPr>
          <w:sz w:val="28"/>
        </w:rPr>
      </w:pPr>
      <w:r w:rsidRPr="00F3504F">
        <w:rPr>
          <w:sz w:val="28"/>
        </w:rPr>
        <w:t>3.</w:t>
      </w:r>
      <w:r w:rsidRPr="00F3504F">
        <w:rPr>
          <w:sz w:val="28"/>
        </w:rPr>
        <w:tab/>
        <w:t>С целью сокращения доли аварийного жилищного фонда организация и проведение работ по признанию многоквартирных домов аварийными и подлежащими сносу в соответствии с законодательством</w:t>
      </w:r>
      <w:r w:rsidR="00C62889" w:rsidRPr="00F3504F">
        <w:rPr>
          <w:sz w:val="28"/>
        </w:rPr>
        <w:t xml:space="preserve"> РФ</w:t>
      </w:r>
      <w:r w:rsidRPr="00F3504F">
        <w:rPr>
          <w:sz w:val="28"/>
        </w:rPr>
        <w:t xml:space="preserve">.  </w:t>
      </w:r>
    </w:p>
    <w:p w14:paraId="0E660210" w14:textId="0F8BD902" w:rsidR="00943D19" w:rsidRPr="00F3504F" w:rsidRDefault="00943D19" w:rsidP="00943D19">
      <w:pPr>
        <w:tabs>
          <w:tab w:val="left" w:pos="993"/>
        </w:tabs>
        <w:ind w:firstLine="709"/>
        <w:jc w:val="both"/>
        <w:rPr>
          <w:sz w:val="28"/>
        </w:rPr>
      </w:pPr>
      <w:r w:rsidRPr="00F3504F">
        <w:rPr>
          <w:sz w:val="28"/>
        </w:rPr>
        <w:t>4.</w:t>
      </w:r>
      <w:r w:rsidRPr="00F3504F">
        <w:rPr>
          <w:sz w:val="28"/>
        </w:rPr>
        <w:tab/>
      </w:r>
      <w:r w:rsidR="00C62889" w:rsidRPr="00F3504F">
        <w:rPr>
          <w:sz w:val="28"/>
        </w:rPr>
        <w:t>Организация и проведение мероприятий по изъятию у собственников жилых помещений, расположенных в аварийном жилищном фонде в</w:t>
      </w:r>
      <w:r w:rsidRPr="00F3504F">
        <w:rPr>
          <w:sz w:val="28"/>
        </w:rPr>
        <w:t xml:space="preserve"> </w:t>
      </w:r>
      <w:r w:rsidRPr="00F3504F">
        <w:rPr>
          <w:sz w:val="28"/>
        </w:rPr>
        <w:lastRenderedPageBreak/>
        <w:t>реализации адресной программы Архангельской области «Переселения граждан из аварийного жилищного фонда на 2019-2025 годы».</w:t>
      </w:r>
    </w:p>
    <w:p w14:paraId="7A69DCE0" w14:textId="77777777" w:rsidR="00943D19" w:rsidRPr="00C71F5A" w:rsidRDefault="00943D19" w:rsidP="00943D19">
      <w:pPr>
        <w:tabs>
          <w:tab w:val="left" w:pos="993"/>
        </w:tabs>
        <w:ind w:firstLine="709"/>
        <w:jc w:val="both"/>
        <w:rPr>
          <w:sz w:val="28"/>
          <w:highlight w:val="yellow"/>
        </w:rPr>
      </w:pPr>
      <w:r w:rsidRPr="00F3504F">
        <w:rPr>
          <w:sz w:val="28"/>
        </w:rPr>
        <w:t>5.</w:t>
      </w:r>
      <w:r w:rsidRPr="00F3504F">
        <w:rPr>
          <w:sz w:val="28"/>
        </w:rPr>
        <w:tab/>
        <w:t xml:space="preserve">Реализация региональной программы капитального ремонта общего имущества в многоквартирных домах (реализация областного закона от 02 июля 2013 года </w:t>
      </w:r>
      <w:proofErr w:type="gramStart"/>
      <w:r w:rsidRPr="00F3504F">
        <w:rPr>
          <w:sz w:val="28"/>
        </w:rPr>
        <w:t>№  701</w:t>
      </w:r>
      <w:proofErr w:type="gramEnd"/>
      <w:r w:rsidRPr="00F3504F">
        <w:rPr>
          <w:sz w:val="28"/>
        </w:rPr>
        <w:t xml:space="preserve">-41-ОЗ «Об организации проведения капитального ремонта общего имущества в многоквартирных домах, расположенных на территории Архангельской области). </w:t>
      </w:r>
    </w:p>
    <w:p w14:paraId="4A4B7F00" w14:textId="77777777" w:rsidR="00943D19" w:rsidRPr="00F3504F" w:rsidRDefault="00943D19" w:rsidP="00943D19">
      <w:pPr>
        <w:tabs>
          <w:tab w:val="left" w:pos="993"/>
        </w:tabs>
        <w:ind w:firstLine="709"/>
        <w:jc w:val="both"/>
        <w:rPr>
          <w:sz w:val="28"/>
        </w:rPr>
      </w:pPr>
      <w:r w:rsidRPr="00F3504F">
        <w:rPr>
          <w:sz w:val="28"/>
        </w:rPr>
        <w:t>6.</w:t>
      </w:r>
      <w:r w:rsidRPr="00F3504F">
        <w:rPr>
          <w:sz w:val="28"/>
        </w:rPr>
        <w:tab/>
        <w:t>Организация работ по выбору способа управления многоквартирными домами, на территории сельских поселений, где жилые дома находятся без управления.</w:t>
      </w:r>
    </w:p>
    <w:p w14:paraId="4D540621" w14:textId="77777777" w:rsidR="00943D19" w:rsidRPr="00F3504F" w:rsidRDefault="00943D19" w:rsidP="00943D19">
      <w:pPr>
        <w:tabs>
          <w:tab w:val="left" w:pos="993"/>
        </w:tabs>
        <w:ind w:firstLine="709"/>
        <w:jc w:val="both"/>
        <w:rPr>
          <w:sz w:val="28"/>
        </w:rPr>
      </w:pPr>
      <w:r w:rsidRPr="00F3504F">
        <w:rPr>
          <w:sz w:val="28"/>
        </w:rPr>
        <w:t xml:space="preserve"> 7.   Контроль за реализацией региональной программы Архангельской области «Чистая вода» 2019-2024 годы».</w:t>
      </w:r>
    </w:p>
    <w:p w14:paraId="0B3A66C2" w14:textId="63681BC2" w:rsidR="00AB6666" w:rsidRPr="00F3504F" w:rsidRDefault="00AB6666" w:rsidP="00943D19">
      <w:pPr>
        <w:tabs>
          <w:tab w:val="left" w:pos="993"/>
        </w:tabs>
        <w:ind w:firstLine="709"/>
        <w:jc w:val="both"/>
        <w:rPr>
          <w:sz w:val="28"/>
        </w:rPr>
      </w:pPr>
      <w:r w:rsidRPr="00F3504F">
        <w:rPr>
          <w:sz w:val="28"/>
        </w:rPr>
        <w:t xml:space="preserve"> 8. Утверждение Положения об организации ритуальных услуг и содержании мест захоронения на территории Плесецкого муниципального округа, создание специализированной службы по вопросам</w:t>
      </w:r>
      <w:r w:rsidR="004C1FAC" w:rsidRPr="00F3504F">
        <w:rPr>
          <w:sz w:val="28"/>
        </w:rPr>
        <w:t xml:space="preserve"> похоронного дела.</w:t>
      </w:r>
    </w:p>
    <w:p w14:paraId="413E5621" w14:textId="00304D68" w:rsidR="004C1FAC" w:rsidRPr="00F3504F" w:rsidRDefault="004C1FAC" w:rsidP="00943D19">
      <w:pPr>
        <w:tabs>
          <w:tab w:val="left" w:pos="993"/>
        </w:tabs>
        <w:ind w:firstLine="709"/>
        <w:jc w:val="both"/>
        <w:rPr>
          <w:sz w:val="28"/>
        </w:rPr>
      </w:pPr>
      <w:r w:rsidRPr="00F3504F">
        <w:rPr>
          <w:sz w:val="28"/>
        </w:rPr>
        <w:t xml:space="preserve">  9. В связи с отсутствием канализационно-очистных сооружений в с. Конево и с. Федово необходима разработка проектно-сметной документации на выполнение работ по строительству КОС в с. Конево и КОС в с. Федово в блочно-модульном исполнении производительностью 100 </w:t>
      </w:r>
      <w:proofErr w:type="spellStart"/>
      <w:r w:rsidRPr="00F3504F">
        <w:rPr>
          <w:sz w:val="28"/>
        </w:rPr>
        <w:t>куб.м</w:t>
      </w:r>
      <w:proofErr w:type="spellEnd"/>
      <w:r w:rsidRPr="00F3504F">
        <w:rPr>
          <w:sz w:val="28"/>
        </w:rPr>
        <w:t>./</w:t>
      </w:r>
      <w:proofErr w:type="spellStart"/>
      <w:r w:rsidRPr="00F3504F">
        <w:rPr>
          <w:sz w:val="28"/>
        </w:rPr>
        <w:t>сут</w:t>
      </w:r>
      <w:proofErr w:type="spellEnd"/>
      <w:r w:rsidRPr="00F3504F">
        <w:rPr>
          <w:sz w:val="28"/>
        </w:rPr>
        <w:t>. Ориентировочная стоимость работ по разработке ПСД составляет 4,0 млн. руб.</w:t>
      </w:r>
    </w:p>
    <w:p w14:paraId="46B3B1BF" w14:textId="77777777" w:rsidR="00DF3FD7" w:rsidRPr="00C71F5A" w:rsidRDefault="00DF3FD7" w:rsidP="00943D19">
      <w:pPr>
        <w:ind w:firstLine="709"/>
        <w:jc w:val="both"/>
        <w:rPr>
          <w:b/>
          <w:sz w:val="28"/>
          <w:szCs w:val="28"/>
          <w:highlight w:val="yellow"/>
        </w:rPr>
      </w:pPr>
    </w:p>
    <w:p w14:paraId="4FF51720" w14:textId="5EC1AA6B" w:rsidR="00943D19" w:rsidRPr="00582FB7" w:rsidRDefault="00943D19" w:rsidP="00943D19">
      <w:pPr>
        <w:ind w:firstLine="709"/>
        <w:jc w:val="both"/>
        <w:rPr>
          <w:b/>
          <w:sz w:val="28"/>
          <w:szCs w:val="28"/>
        </w:rPr>
      </w:pPr>
      <w:r w:rsidRPr="00582FB7">
        <w:rPr>
          <w:b/>
          <w:sz w:val="28"/>
          <w:szCs w:val="28"/>
        </w:rPr>
        <w:t xml:space="preserve">Перспективы работы органов местного </w:t>
      </w:r>
      <w:proofErr w:type="gramStart"/>
      <w:r w:rsidRPr="00582FB7">
        <w:rPr>
          <w:b/>
          <w:sz w:val="28"/>
          <w:szCs w:val="28"/>
        </w:rPr>
        <w:t>самоуправления  по</w:t>
      </w:r>
      <w:proofErr w:type="gramEnd"/>
      <w:r w:rsidRPr="00582FB7">
        <w:rPr>
          <w:b/>
          <w:sz w:val="28"/>
          <w:szCs w:val="28"/>
        </w:rPr>
        <w:t xml:space="preserve"> решению вопросов местного значения в развитии градостроительной сферы:</w:t>
      </w:r>
    </w:p>
    <w:p w14:paraId="0884FCF2" w14:textId="00C7FFB7" w:rsidR="00943D19" w:rsidRPr="00582FB7" w:rsidRDefault="00943D19" w:rsidP="00943D19">
      <w:pPr>
        <w:pStyle w:val="a8"/>
        <w:numPr>
          <w:ilvl w:val="0"/>
          <w:numId w:val="1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FB7">
        <w:rPr>
          <w:rFonts w:ascii="Times New Roman" w:hAnsi="Times New Roman" w:cs="Times New Roman"/>
          <w:sz w:val="28"/>
          <w:szCs w:val="28"/>
        </w:rPr>
        <w:t>Активизация индивидуального жилищного строительства</w:t>
      </w:r>
      <w:r w:rsidR="001C18F1" w:rsidRPr="00582FB7">
        <w:rPr>
          <w:rFonts w:ascii="Times New Roman" w:hAnsi="Times New Roman" w:cs="Times New Roman"/>
          <w:sz w:val="28"/>
          <w:szCs w:val="28"/>
        </w:rPr>
        <w:t>,</w:t>
      </w:r>
      <w:r w:rsidRPr="00582FB7">
        <w:rPr>
          <w:rFonts w:ascii="Times New Roman" w:hAnsi="Times New Roman" w:cs="Times New Roman"/>
          <w:sz w:val="28"/>
          <w:szCs w:val="28"/>
        </w:rPr>
        <w:t xml:space="preserve"> строительство многоквартирных жилых домов</w:t>
      </w:r>
      <w:r w:rsidR="001C18F1" w:rsidRPr="00582FB7">
        <w:rPr>
          <w:rFonts w:ascii="Times New Roman" w:hAnsi="Times New Roman" w:cs="Times New Roman"/>
          <w:sz w:val="28"/>
          <w:szCs w:val="28"/>
        </w:rPr>
        <w:t xml:space="preserve"> и объектов социального значения</w:t>
      </w:r>
      <w:r w:rsidRPr="00582FB7">
        <w:rPr>
          <w:rFonts w:ascii="Times New Roman" w:hAnsi="Times New Roman" w:cs="Times New Roman"/>
          <w:sz w:val="28"/>
          <w:szCs w:val="28"/>
        </w:rPr>
        <w:t>.</w:t>
      </w:r>
    </w:p>
    <w:p w14:paraId="568FAABD" w14:textId="535F2E72" w:rsidR="00B960E2" w:rsidRPr="00582FB7" w:rsidRDefault="001C18F1" w:rsidP="00B960E2">
      <w:pPr>
        <w:pStyle w:val="a8"/>
        <w:tabs>
          <w:tab w:val="left" w:pos="993"/>
          <w:tab w:val="left" w:pos="1134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82FB7">
        <w:rPr>
          <w:rFonts w:ascii="Times New Roman" w:hAnsi="Times New Roman" w:cs="Times New Roman"/>
          <w:sz w:val="28"/>
          <w:szCs w:val="28"/>
        </w:rPr>
        <w:t>Строительство МКД в п. Плесецк и п. Обозерский.</w:t>
      </w:r>
    </w:p>
    <w:p w14:paraId="0585B6DD" w14:textId="351833F6" w:rsidR="001C18F1" w:rsidRPr="00582FB7" w:rsidRDefault="001C18F1" w:rsidP="00B960E2">
      <w:pPr>
        <w:pStyle w:val="a8"/>
        <w:tabs>
          <w:tab w:val="left" w:pos="993"/>
          <w:tab w:val="left" w:pos="1134"/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82FB7">
        <w:rPr>
          <w:rFonts w:ascii="Times New Roman" w:hAnsi="Times New Roman" w:cs="Times New Roman"/>
          <w:sz w:val="28"/>
          <w:szCs w:val="28"/>
        </w:rPr>
        <w:t xml:space="preserve">Строительство школы в п. </w:t>
      </w:r>
      <w:proofErr w:type="spellStart"/>
      <w:r w:rsidRPr="00582FB7">
        <w:rPr>
          <w:rFonts w:ascii="Times New Roman" w:hAnsi="Times New Roman" w:cs="Times New Roman"/>
          <w:sz w:val="28"/>
          <w:szCs w:val="28"/>
        </w:rPr>
        <w:t>Оксовский</w:t>
      </w:r>
      <w:proofErr w:type="spellEnd"/>
      <w:r w:rsidRPr="00582FB7">
        <w:rPr>
          <w:rFonts w:ascii="Times New Roman" w:hAnsi="Times New Roman" w:cs="Times New Roman"/>
          <w:sz w:val="28"/>
          <w:szCs w:val="28"/>
        </w:rPr>
        <w:t>.</w:t>
      </w:r>
    </w:p>
    <w:p w14:paraId="7C8E2B79" w14:textId="04169FE0" w:rsidR="00695061" w:rsidRPr="00582FB7" w:rsidRDefault="00695061" w:rsidP="00695061">
      <w:pPr>
        <w:pStyle w:val="a8"/>
        <w:numPr>
          <w:ilvl w:val="0"/>
          <w:numId w:val="1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FB7">
        <w:rPr>
          <w:rFonts w:ascii="Times New Roman" w:hAnsi="Times New Roman" w:cs="Times New Roman"/>
          <w:sz w:val="28"/>
          <w:szCs w:val="28"/>
        </w:rPr>
        <w:t>Ремонт многоквартирных домов.</w:t>
      </w:r>
    </w:p>
    <w:p w14:paraId="70E88CFA" w14:textId="77777777" w:rsidR="00943D19" w:rsidRPr="00582FB7" w:rsidRDefault="00943D19" w:rsidP="00943D19">
      <w:pPr>
        <w:pStyle w:val="a8"/>
        <w:numPr>
          <w:ilvl w:val="0"/>
          <w:numId w:val="1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FB7">
        <w:rPr>
          <w:rFonts w:ascii="Times New Roman" w:hAnsi="Times New Roman" w:cs="Times New Roman"/>
          <w:sz w:val="28"/>
          <w:szCs w:val="28"/>
        </w:rPr>
        <w:t>Продолжить работу по предоставлению услуг в сфере строительства в электронном виде: через портал госуслуг и через МФЦ.</w:t>
      </w:r>
    </w:p>
    <w:p w14:paraId="24755473" w14:textId="77777777" w:rsidR="00943D19" w:rsidRPr="00582FB7" w:rsidRDefault="00943D19" w:rsidP="00943D19">
      <w:pPr>
        <w:pStyle w:val="a8"/>
        <w:numPr>
          <w:ilvl w:val="0"/>
          <w:numId w:val="1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FB7">
        <w:rPr>
          <w:rFonts w:ascii="Times New Roman" w:hAnsi="Times New Roman" w:cs="Times New Roman"/>
          <w:sz w:val="28"/>
          <w:szCs w:val="28"/>
        </w:rPr>
        <w:t>Улучшить показатели целевой модели «Получение разрешения на строительство и территориальное строительство».</w:t>
      </w:r>
    </w:p>
    <w:p w14:paraId="5F2136BF" w14:textId="77777777" w:rsidR="00DF3FD7" w:rsidRPr="00C71F5A" w:rsidRDefault="00DF3FD7" w:rsidP="00943D1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highlight w:val="yellow"/>
        </w:rPr>
      </w:pPr>
    </w:p>
    <w:p w14:paraId="52F7C63F" w14:textId="76B6D549" w:rsidR="00943D19" w:rsidRPr="00582FB7" w:rsidRDefault="00943D19" w:rsidP="00943D1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82FB7">
        <w:rPr>
          <w:b/>
          <w:sz w:val="28"/>
          <w:szCs w:val="28"/>
        </w:rPr>
        <w:t xml:space="preserve">Приоритетные направления деятельности управления образования и образовательных учреждений Плесецкого </w:t>
      </w:r>
      <w:r w:rsidR="00583AAC" w:rsidRPr="00582FB7">
        <w:rPr>
          <w:b/>
          <w:sz w:val="28"/>
          <w:szCs w:val="28"/>
        </w:rPr>
        <w:t>округа</w:t>
      </w:r>
      <w:r w:rsidRPr="00582FB7">
        <w:rPr>
          <w:b/>
          <w:sz w:val="28"/>
          <w:szCs w:val="28"/>
        </w:rPr>
        <w:t>.</w:t>
      </w:r>
    </w:p>
    <w:p w14:paraId="55EB6084" w14:textId="77777777" w:rsidR="00C22215" w:rsidRDefault="00C22215" w:rsidP="00C22215">
      <w:pPr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 w:rsidRPr="00C22215">
        <w:rPr>
          <w:sz w:val="28"/>
          <w:szCs w:val="28"/>
        </w:rPr>
        <w:t>Приоритетные направления деятельности управления образования и образовательных организаций определяются с учетом изменений в норма</w:t>
      </w:r>
      <w:r w:rsidRPr="00C22215">
        <w:rPr>
          <w:sz w:val="28"/>
          <w:szCs w:val="28"/>
        </w:rPr>
        <w:softHyphen/>
      </w:r>
      <w:r w:rsidRPr="00C22215">
        <w:rPr>
          <w:spacing w:val="-1"/>
          <w:sz w:val="28"/>
          <w:szCs w:val="28"/>
        </w:rPr>
        <w:t xml:space="preserve">тивно-правовом обеспечении системы образования. Главная цель - модернизация </w:t>
      </w:r>
      <w:r w:rsidRPr="00C22215">
        <w:rPr>
          <w:spacing w:val="-2"/>
          <w:sz w:val="28"/>
          <w:szCs w:val="28"/>
        </w:rPr>
        <w:t xml:space="preserve">муниципальной системы образования, обеспечивающей современное качество образовательных </w:t>
      </w:r>
      <w:r w:rsidRPr="00C22215">
        <w:rPr>
          <w:sz w:val="28"/>
          <w:szCs w:val="28"/>
        </w:rPr>
        <w:t>результатов.</w:t>
      </w:r>
    </w:p>
    <w:p w14:paraId="5011C708" w14:textId="3FCF8737" w:rsidR="00C22215" w:rsidRPr="00582FB7" w:rsidRDefault="00C22215" w:rsidP="00C22215">
      <w:pPr>
        <w:ind w:firstLine="709"/>
        <w:jc w:val="both"/>
        <w:rPr>
          <w:sz w:val="28"/>
          <w:szCs w:val="28"/>
        </w:rPr>
      </w:pPr>
      <w:r w:rsidRPr="00582FB7">
        <w:rPr>
          <w:sz w:val="28"/>
          <w:szCs w:val="28"/>
        </w:rPr>
        <w:t>Приоритетными направлениями развития дошкольного образования в 2023 году явля</w:t>
      </w:r>
      <w:r>
        <w:rPr>
          <w:sz w:val="28"/>
          <w:szCs w:val="28"/>
        </w:rPr>
        <w:t>лись</w:t>
      </w:r>
      <w:r w:rsidRPr="00582FB7">
        <w:rPr>
          <w:sz w:val="28"/>
          <w:szCs w:val="28"/>
        </w:rPr>
        <w:t xml:space="preserve">: </w:t>
      </w:r>
    </w:p>
    <w:p w14:paraId="550D5AE4" w14:textId="77777777" w:rsidR="00C22215" w:rsidRPr="00997A90" w:rsidRDefault="00C22215" w:rsidP="00C22215">
      <w:pPr>
        <w:ind w:firstLine="851"/>
        <w:contextualSpacing/>
        <w:jc w:val="both"/>
        <w:rPr>
          <w:sz w:val="28"/>
          <w:szCs w:val="28"/>
        </w:rPr>
      </w:pPr>
      <w:r w:rsidRPr="00997A90">
        <w:rPr>
          <w:sz w:val="28"/>
          <w:szCs w:val="28"/>
        </w:rPr>
        <w:lastRenderedPageBreak/>
        <w:t>- обеспечение доступности качественного дошкольного образования для детей как от трех до семи лет, так и более раннего возраста;</w:t>
      </w:r>
    </w:p>
    <w:p w14:paraId="7C64C6A0" w14:textId="77777777" w:rsidR="00C22215" w:rsidRPr="00997A90" w:rsidRDefault="00C22215" w:rsidP="00C22215">
      <w:pPr>
        <w:ind w:firstLine="851"/>
        <w:contextualSpacing/>
        <w:jc w:val="both"/>
        <w:rPr>
          <w:sz w:val="28"/>
          <w:szCs w:val="28"/>
        </w:rPr>
      </w:pPr>
      <w:r w:rsidRPr="00997A90">
        <w:rPr>
          <w:sz w:val="28"/>
          <w:szCs w:val="28"/>
        </w:rPr>
        <w:t>- корректировка образовательных программ дошкольных образовательных организаций в соответствии с федеральной образовательной программой;</w:t>
      </w:r>
    </w:p>
    <w:p w14:paraId="4124D43F" w14:textId="77777777" w:rsidR="00C22215" w:rsidRDefault="00C22215" w:rsidP="00C22215">
      <w:pPr>
        <w:ind w:firstLine="851"/>
        <w:contextualSpacing/>
        <w:jc w:val="both"/>
        <w:rPr>
          <w:sz w:val="28"/>
          <w:szCs w:val="28"/>
        </w:rPr>
      </w:pPr>
      <w:r w:rsidRPr="00997A90">
        <w:rPr>
          <w:sz w:val="28"/>
          <w:szCs w:val="28"/>
        </w:rPr>
        <w:t>- повышение квалификации педагогических кадров в соответствии с федеральным государственным образовательным стандартом дошкольного образования.</w:t>
      </w:r>
    </w:p>
    <w:p w14:paraId="6582FEB5" w14:textId="77777777" w:rsidR="005B452F" w:rsidRDefault="005B452F" w:rsidP="00C22215">
      <w:pPr>
        <w:ind w:firstLine="851"/>
        <w:contextualSpacing/>
        <w:jc w:val="both"/>
        <w:rPr>
          <w:sz w:val="28"/>
          <w:szCs w:val="28"/>
        </w:rPr>
      </w:pPr>
    </w:p>
    <w:p w14:paraId="248F87C4" w14:textId="24211626" w:rsidR="005B452F" w:rsidRPr="005B452F" w:rsidRDefault="005B452F" w:rsidP="005B452F">
      <w:pPr>
        <w:ind w:firstLine="709"/>
        <w:contextualSpacing/>
        <w:jc w:val="both"/>
        <w:rPr>
          <w:sz w:val="28"/>
          <w:szCs w:val="28"/>
        </w:rPr>
      </w:pPr>
      <w:r w:rsidRPr="005B452F">
        <w:rPr>
          <w:sz w:val="28"/>
          <w:szCs w:val="28"/>
        </w:rPr>
        <w:t xml:space="preserve">Основные направления деятельности системы образования в </w:t>
      </w:r>
      <w:r w:rsidRPr="005B452F">
        <w:rPr>
          <w:sz w:val="28"/>
          <w:szCs w:val="28"/>
        </w:rPr>
        <w:t>2023 году</w:t>
      </w:r>
      <w:r w:rsidRPr="005B452F">
        <w:rPr>
          <w:sz w:val="28"/>
          <w:szCs w:val="28"/>
        </w:rPr>
        <w:t>:</w:t>
      </w:r>
    </w:p>
    <w:p w14:paraId="315829D2" w14:textId="77777777" w:rsidR="005B452F" w:rsidRPr="00997A90" w:rsidRDefault="005B452F" w:rsidP="005B452F">
      <w:pPr>
        <w:pStyle w:val="aa"/>
        <w:ind w:firstLine="709"/>
        <w:contextualSpacing/>
        <w:jc w:val="both"/>
        <w:rPr>
          <w:b w:val="0"/>
        </w:rPr>
      </w:pPr>
      <w:r w:rsidRPr="00997A90">
        <w:rPr>
          <w:b w:val="0"/>
        </w:rPr>
        <w:t>создание условий для рационального планирования и эффективного использования бюджетных средств;</w:t>
      </w:r>
    </w:p>
    <w:p w14:paraId="1E4918EF" w14:textId="77777777" w:rsidR="005B452F" w:rsidRPr="00997A90" w:rsidRDefault="005B452F" w:rsidP="005B452F">
      <w:pPr>
        <w:pStyle w:val="aa"/>
        <w:ind w:firstLine="709"/>
        <w:contextualSpacing/>
        <w:jc w:val="both"/>
        <w:rPr>
          <w:b w:val="0"/>
        </w:rPr>
      </w:pPr>
      <w:r w:rsidRPr="00997A90">
        <w:rPr>
          <w:b w:val="0"/>
        </w:rPr>
        <w:t>продвижение инициатив по обеспечению комплексной безопасности муниципальных организаций;</w:t>
      </w:r>
    </w:p>
    <w:p w14:paraId="754E52C7" w14:textId="77777777" w:rsidR="005B452F" w:rsidRPr="00997A90" w:rsidRDefault="005B452F" w:rsidP="005B452F">
      <w:pPr>
        <w:tabs>
          <w:tab w:val="left" w:pos="284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997A90">
        <w:rPr>
          <w:sz w:val="28"/>
          <w:szCs w:val="28"/>
        </w:rPr>
        <w:t xml:space="preserve">организация эффективного взаимодействия муниципальных организаций с учреждениями профессионального образования по вопросам кадрового обеспечения, привлечения молодых специалистов, в том числе путём заключения целевых договоров; </w:t>
      </w:r>
    </w:p>
    <w:p w14:paraId="58CA80D8" w14:textId="77777777" w:rsidR="005B452F" w:rsidRPr="00997A90" w:rsidRDefault="005B452F" w:rsidP="005B452F">
      <w:pPr>
        <w:ind w:firstLine="709"/>
        <w:contextualSpacing/>
        <w:jc w:val="both"/>
        <w:rPr>
          <w:sz w:val="28"/>
          <w:szCs w:val="28"/>
        </w:rPr>
      </w:pPr>
      <w:r w:rsidRPr="00997A90">
        <w:rPr>
          <w:sz w:val="28"/>
          <w:szCs w:val="28"/>
        </w:rPr>
        <w:t>обеспечение равных возможностей для получения качественного общего образования детьми с ограниченными возможностями здоровья;</w:t>
      </w:r>
    </w:p>
    <w:p w14:paraId="6BBDD5AD" w14:textId="77777777" w:rsidR="005B452F" w:rsidRPr="00997A90" w:rsidRDefault="005B452F" w:rsidP="005B452F">
      <w:pPr>
        <w:ind w:firstLine="709"/>
        <w:contextualSpacing/>
        <w:jc w:val="both"/>
        <w:rPr>
          <w:sz w:val="28"/>
          <w:szCs w:val="28"/>
        </w:rPr>
      </w:pPr>
      <w:r w:rsidRPr="00997A90">
        <w:rPr>
          <w:color w:val="111111"/>
          <w:sz w:val="28"/>
          <w:szCs w:val="28"/>
          <w:shd w:val="clear" w:color="auto" w:fill="FDFDFD"/>
        </w:rPr>
        <w:t>организация воспитательной деятельности на основе социокультурных, духовно-нравственных ценностей российского общества и государства, а также формирование у детей общероссийской гражданской идентичности, патриотизма и гражданской ответственности;</w:t>
      </w:r>
    </w:p>
    <w:p w14:paraId="6CBB4DAC" w14:textId="77777777" w:rsidR="005B452F" w:rsidRPr="00997A90" w:rsidRDefault="005B452F" w:rsidP="005B452F">
      <w:pPr>
        <w:tabs>
          <w:tab w:val="left" w:pos="168"/>
        </w:tabs>
        <w:ind w:firstLine="709"/>
        <w:contextualSpacing/>
        <w:jc w:val="both"/>
        <w:rPr>
          <w:sz w:val="28"/>
          <w:szCs w:val="28"/>
        </w:rPr>
      </w:pPr>
      <w:r w:rsidRPr="00997A90">
        <w:rPr>
          <w:sz w:val="28"/>
          <w:szCs w:val="28"/>
        </w:rPr>
        <w:t xml:space="preserve">организация деятельности, направленную на профилактику безнадзорности и правонарушений несовершеннолетних, пропаганды здорового образа жизни; </w:t>
      </w:r>
    </w:p>
    <w:p w14:paraId="689FBB30" w14:textId="77777777" w:rsidR="005B452F" w:rsidRPr="00997A90" w:rsidRDefault="005B452F" w:rsidP="005B452F">
      <w:pPr>
        <w:tabs>
          <w:tab w:val="left" w:pos="168"/>
        </w:tabs>
        <w:ind w:firstLine="709"/>
        <w:contextualSpacing/>
        <w:jc w:val="both"/>
        <w:rPr>
          <w:sz w:val="28"/>
          <w:szCs w:val="28"/>
        </w:rPr>
      </w:pPr>
      <w:r w:rsidRPr="00997A90">
        <w:rPr>
          <w:sz w:val="28"/>
          <w:szCs w:val="28"/>
        </w:rPr>
        <w:t xml:space="preserve">увеличение охвата детей дополнительными общеобразовательными общеразвивающими программами; </w:t>
      </w:r>
    </w:p>
    <w:p w14:paraId="52DD1C71" w14:textId="77777777" w:rsidR="005B452F" w:rsidRPr="00997A90" w:rsidRDefault="005B452F" w:rsidP="005B452F">
      <w:pPr>
        <w:ind w:firstLine="709"/>
        <w:contextualSpacing/>
        <w:jc w:val="both"/>
        <w:rPr>
          <w:bCs/>
          <w:sz w:val="28"/>
          <w:szCs w:val="28"/>
        </w:rPr>
      </w:pPr>
      <w:r w:rsidRPr="00997A90">
        <w:rPr>
          <w:sz w:val="28"/>
          <w:szCs w:val="28"/>
        </w:rPr>
        <w:t>создание условий для эффективного выявления, поддержки и сопровождения одарённых (талантливых, успешных) детей;</w:t>
      </w:r>
    </w:p>
    <w:p w14:paraId="07990C7F" w14:textId="77777777" w:rsidR="005B452F" w:rsidRPr="00997A90" w:rsidRDefault="005B452F" w:rsidP="005B452F">
      <w:pPr>
        <w:tabs>
          <w:tab w:val="left" w:pos="284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997A90">
        <w:rPr>
          <w:sz w:val="28"/>
          <w:szCs w:val="28"/>
        </w:rPr>
        <w:t xml:space="preserve">повышение качества образования </w:t>
      </w:r>
      <w:r w:rsidRPr="00997A90">
        <w:rPr>
          <w:spacing w:val="-4"/>
          <w:sz w:val="28"/>
          <w:szCs w:val="28"/>
        </w:rPr>
        <w:t>в школах, имеющих низкие образовательные результаты, и в школах, работающих в сложных социальных условиях;</w:t>
      </w:r>
    </w:p>
    <w:p w14:paraId="158117C4" w14:textId="77777777" w:rsidR="005B452F" w:rsidRPr="00997A90" w:rsidRDefault="005B452F" w:rsidP="005B452F">
      <w:pPr>
        <w:tabs>
          <w:tab w:val="left" w:pos="284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997A90">
        <w:rPr>
          <w:sz w:val="28"/>
          <w:szCs w:val="28"/>
        </w:rPr>
        <w:t>содействие образовательным организациям в формировании единого образовательного пространства на основе повышения социальной активности через развитие партнерских отношений и волонтерского движения</w:t>
      </w:r>
    </w:p>
    <w:p w14:paraId="04073BD8" w14:textId="77777777" w:rsidR="005B452F" w:rsidRPr="00997A90" w:rsidRDefault="005B452F" w:rsidP="00C22215">
      <w:pPr>
        <w:ind w:firstLine="851"/>
        <w:contextualSpacing/>
        <w:jc w:val="both"/>
        <w:rPr>
          <w:sz w:val="28"/>
          <w:szCs w:val="28"/>
        </w:rPr>
      </w:pPr>
    </w:p>
    <w:p w14:paraId="41E2950D" w14:textId="755E4264" w:rsidR="00C22215" w:rsidRPr="00C22215" w:rsidRDefault="00C22215" w:rsidP="00C22215">
      <w:pPr>
        <w:ind w:firstLine="709"/>
        <w:contextualSpacing/>
        <w:jc w:val="both"/>
        <w:rPr>
          <w:bCs/>
          <w:sz w:val="28"/>
          <w:szCs w:val="28"/>
        </w:rPr>
      </w:pPr>
      <w:r w:rsidRPr="00C22215">
        <w:rPr>
          <w:bCs/>
          <w:sz w:val="28"/>
          <w:szCs w:val="28"/>
        </w:rPr>
        <w:t xml:space="preserve">Направления </w:t>
      </w:r>
      <w:r w:rsidR="005B452F">
        <w:rPr>
          <w:bCs/>
          <w:sz w:val="28"/>
          <w:szCs w:val="28"/>
        </w:rPr>
        <w:t xml:space="preserve">и </w:t>
      </w:r>
      <w:r w:rsidRPr="00C22215">
        <w:rPr>
          <w:bCs/>
          <w:sz w:val="28"/>
          <w:szCs w:val="28"/>
        </w:rPr>
        <w:t>задачи на 2024 год.</w:t>
      </w:r>
    </w:p>
    <w:p w14:paraId="4CA4A229" w14:textId="77777777" w:rsidR="00C22215" w:rsidRPr="00C22215" w:rsidRDefault="00C22215" w:rsidP="00C22215">
      <w:pPr>
        <w:ind w:left="24" w:right="9"/>
        <w:rPr>
          <w:sz w:val="28"/>
          <w:szCs w:val="28"/>
        </w:rPr>
      </w:pPr>
      <w:r w:rsidRPr="00C22215">
        <w:rPr>
          <w:sz w:val="28"/>
          <w:szCs w:val="28"/>
        </w:rPr>
        <w:t>ВОСПИТАНИЕ</w:t>
      </w:r>
    </w:p>
    <w:p w14:paraId="62EDE0AD" w14:textId="77777777" w:rsidR="00C22215" w:rsidRPr="00C22215" w:rsidRDefault="00C22215" w:rsidP="00C22215">
      <w:pPr>
        <w:ind w:left="24" w:right="9" w:firstLine="633"/>
        <w:jc w:val="both"/>
        <w:rPr>
          <w:spacing w:val="-1"/>
          <w:sz w:val="28"/>
          <w:szCs w:val="28"/>
        </w:rPr>
      </w:pPr>
      <w:r w:rsidRPr="00C22215">
        <w:rPr>
          <w:spacing w:val="-1"/>
          <w:sz w:val="28"/>
          <w:szCs w:val="28"/>
        </w:rPr>
        <w:t xml:space="preserve">Усиление воспитательной работы, выстраивание системы организации воспитательной работы в соответствии с программой воспитания </w:t>
      </w:r>
    </w:p>
    <w:p w14:paraId="5AD12842" w14:textId="77777777" w:rsidR="00C22215" w:rsidRPr="00C22215" w:rsidRDefault="00C22215" w:rsidP="00C22215">
      <w:pPr>
        <w:ind w:right="9" w:firstLine="657"/>
        <w:jc w:val="both"/>
        <w:rPr>
          <w:spacing w:val="-1"/>
          <w:sz w:val="28"/>
          <w:szCs w:val="28"/>
        </w:rPr>
      </w:pPr>
      <w:r w:rsidRPr="00C22215">
        <w:rPr>
          <w:spacing w:val="-1"/>
          <w:sz w:val="28"/>
          <w:szCs w:val="28"/>
        </w:rPr>
        <w:t>Вовлечение 10094 детей в гражданско-патриотические мероприятия</w:t>
      </w:r>
    </w:p>
    <w:p w14:paraId="25025CE5" w14:textId="77777777" w:rsidR="00C22215" w:rsidRPr="00C22215" w:rsidRDefault="00C22215" w:rsidP="00C22215">
      <w:pPr>
        <w:ind w:right="9" w:firstLine="657"/>
        <w:jc w:val="both"/>
        <w:rPr>
          <w:spacing w:val="-1"/>
          <w:sz w:val="28"/>
          <w:szCs w:val="28"/>
        </w:rPr>
      </w:pPr>
      <w:r w:rsidRPr="00C22215">
        <w:rPr>
          <w:spacing w:val="-1"/>
          <w:sz w:val="28"/>
          <w:szCs w:val="28"/>
        </w:rPr>
        <w:t>Реализация программы развития социальной активности обучающихся начальных классов «Орлята России»</w:t>
      </w:r>
    </w:p>
    <w:p w14:paraId="66B28CC3" w14:textId="77777777" w:rsidR="00C22215" w:rsidRPr="00C22215" w:rsidRDefault="00C22215" w:rsidP="00C22215">
      <w:pPr>
        <w:ind w:right="9" w:firstLine="657"/>
        <w:jc w:val="both"/>
        <w:rPr>
          <w:spacing w:val="-1"/>
          <w:sz w:val="28"/>
          <w:szCs w:val="28"/>
        </w:rPr>
      </w:pPr>
      <w:r w:rsidRPr="00C22215">
        <w:rPr>
          <w:spacing w:val="-1"/>
          <w:sz w:val="28"/>
          <w:szCs w:val="28"/>
        </w:rPr>
        <w:lastRenderedPageBreak/>
        <w:t>Открытие первичных отделений «Движение первых» в каждой образовательной организации и вовлечение детей в возрасте от 6 лет.</w:t>
      </w:r>
    </w:p>
    <w:p w14:paraId="6ACF114B" w14:textId="77777777" w:rsidR="00C22215" w:rsidRPr="00C22215" w:rsidRDefault="00C22215" w:rsidP="00C22215">
      <w:pPr>
        <w:ind w:right="9" w:firstLine="657"/>
        <w:jc w:val="both"/>
        <w:rPr>
          <w:spacing w:val="-1"/>
          <w:sz w:val="28"/>
          <w:szCs w:val="28"/>
        </w:rPr>
      </w:pPr>
      <w:r w:rsidRPr="00C22215">
        <w:rPr>
          <w:spacing w:val="-1"/>
          <w:sz w:val="28"/>
          <w:szCs w:val="28"/>
        </w:rPr>
        <w:t>Реализация проекта «Разговоры о важном»</w:t>
      </w:r>
    </w:p>
    <w:p w14:paraId="24D75F23" w14:textId="77777777" w:rsidR="00C22215" w:rsidRPr="00C22215" w:rsidRDefault="00C22215" w:rsidP="00C22215">
      <w:pPr>
        <w:ind w:right="9" w:firstLine="657"/>
        <w:jc w:val="both"/>
        <w:rPr>
          <w:spacing w:val="-1"/>
          <w:sz w:val="28"/>
          <w:szCs w:val="28"/>
        </w:rPr>
      </w:pPr>
      <w:r w:rsidRPr="00C22215">
        <w:rPr>
          <w:spacing w:val="-1"/>
          <w:sz w:val="28"/>
          <w:szCs w:val="28"/>
        </w:rPr>
        <w:t>Создание школьных музеев, театров, медиацентров.</w:t>
      </w:r>
    </w:p>
    <w:p w14:paraId="756982F9" w14:textId="77777777" w:rsidR="00C22215" w:rsidRPr="00C22215" w:rsidRDefault="00C22215" w:rsidP="00C22215">
      <w:pPr>
        <w:ind w:right="9" w:firstLine="657"/>
        <w:jc w:val="both"/>
        <w:rPr>
          <w:spacing w:val="-1"/>
          <w:sz w:val="28"/>
          <w:szCs w:val="28"/>
        </w:rPr>
      </w:pPr>
      <w:r w:rsidRPr="00C22215">
        <w:rPr>
          <w:spacing w:val="-1"/>
          <w:sz w:val="28"/>
          <w:szCs w:val="28"/>
        </w:rPr>
        <w:t>Реализация проекта по внедрению ставок советников по воспитанию и взаимодействию с детскими общественными объединениями в рамках федерального проекта «Патриотическое воспитание граждан РФ» национального проекта «Образования» в 11 общеобразовательных учреждениях округа</w:t>
      </w:r>
    </w:p>
    <w:p w14:paraId="6BD292AD" w14:textId="77777777" w:rsidR="00C22215" w:rsidRPr="00C22215" w:rsidRDefault="00C22215" w:rsidP="00C22215">
      <w:pPr>
        <w:ind w:right="9" w:firstLine="657"/>
        <w:jc w:val="both"/>
        <w:rPr>
          <w:spacing w:val="-1"/>
          <w:sz w:val="28"/>
          <w:szCs w:val="28"/>
        </w:rPr>
      </w:pPr>
      <w:r w:rsidRPr="00C22215">
        <w:rPr>
          <w:spacing w:val="-1"/>
          <w:sz w:val="28"/>
          <w:szCs w:val="28"/>
        </w:rPr>
        <w:t>Реализация единой модели профессиональной ориентации для обучающихся 6-11 классов</w:t>
      </w:r>
    </w:p>
    <w:p w14:paraId="0851D962" w14:textId="77777777" w:rsidR="00C22215" w:rsidRPr="00C22215" w:rsidRDefault="00C22215" w:rsidP="00C22215">
      <w:pPr>
        <w:ind w:right="9" w:firstLine="657"/>
        <w:jc w:val="both"/>
        <w:rPr>
          <w:spacing w:val="-1"/>
          <w:sz w:val="28"/>
          <w:szCs w:val="28"/>
        </w:rPr>
      </w:pPr>
      <w:r w:rsidRPr="00C22215">
        <w:rPr>
          <w:noProof/>
          <w:spacing w:val="-1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0347F232" wp14:editId="7A23260D">
            <wp:simplePos x="0" y="0"/>
            <wp:positionH relativeFrom="page">
              <wp:posOffset>6851650</wp:posOffset>
            </wp:positionH>
            <wp:positionV relativeFrom="page">
              <wp:posOffset>6988175</wp:posOffset>
            </wp:positionV>
            <wp:extent cx="3175" cy="6350"/>
            <wp:effectExtent l="0" t="0" r="0" b="0"/>
            <wp:wrapSquare wrapText="bothSides"/>
            <wp:docPr id="72655318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2215">
        <w:rPr>
          <w:spacing w:val="-1"/>
          <w:sz w:val="28"/>
          <w:szCs w:val="28"/>
        </w:rPr>
        <w:t>100 0/0 охват детей от 14 лет программой культурного просвещения «Пушкинская карта»</w:t>
      </w:r>
    </w:p>
    <w:p w14:paraId="470D32AF" w14:textId="77777777" w:rsidR="00C22215" w:rsidRPr="00C22215" w:rsidRDefault="00C22215" w:rsidP="00C22215">
      <w:pPr>
        <w:ind w:right="9" w:firstLine="657"/>
        <w:jc w:val="both"/>
        <w:rPr>
          <w:spacing w:val="-1"/>
          <w:sz w:val="28"/>
          <w:szCs w:val="28"/>
        </w:rPr>
      </w:pPr>
    </w:p>
    <w:p w14:paraId="605E323F" w14:textId="77777777" w:rsidR="00C22215" w:rsidRPr="00C22215" w:rsidRDefault="00C22215" w:rsidP="00C22215">
      <w:pPr>
        <w:ind w:left="10" w:right="9"/>
        <w:rPr>
          <w:sz w:val="28"/>
          <w:szCs w:val="28"/>
        </w:rPr>
      </w:pPr>
      <w:r w:rsidRPr="00C22215">
        <w:rPr>
          <w:sz w:val="28"/>
          <w:szCs w:val="28"/>
        </w:rPr>
        <w:t>ДОШКОЛЬНОЕ ОБРАЗОВАНИЕ</w:t>
      </w:r>
    </w:p>
    <w:p w14:paraId="18BA9074" w14:textId="77777777" w:rsidR="00C22215" w:rsidRPr="00C22215" w:rsidRDefault="00C22215" w:rsidP="00C22215">
      <w:pPr>
        <w:ind w:right="9" w:firstLine="657"/>
        <w:jc w:val="both"/>
        <w:rPr>
          <w:spacing w:val="-1"/>
          <w:sz w:val="28"/>
          <w:szCs w:val="28"/>
        </w:rPr>
      </w:pPr>
      <w:r w:rsidRPr="00C22215">
        <w:rPr>
          <w:spacing w:val="-1"/>
          <w:sz w:val="28"/>
          <w:szCs w:val="28"/>
        </w:rPr>
        <w:t>Обеспечение доступности дошкольного образования для детей как от трех до семи лет, так и более раннего возраста</w:t>
      </w:r>
    </w:p>
    <w:p w14:paraId="48446564" w14:textId="77777777" w:rsidR="00C22215" w:rsidRPr="00C22215" w:rsidRDefault="00C22215" w:rsidP="00C22215">
      <w:pPr>
        <w:ind w:right="9" w:firstLine="657"/>
        <w:jc w:val="both"/>
        <w:rPr>
          <w:spacing w:val="-1"/>
          <w:sz w:val="28"/>
          <w:szCs w:val="28"/>
        </w:rPr>
      </w:pPr>
      <w:r w:rsidRPr="00C22215">
        <w:rPr>
          <w:spacing w:val="-1"/>
          <w:sz w:val="28"/>
          <w:szCs w:val="28"/>
        </w:rPr>
        <w:t>Создание условий для ранней профилактики и коррекции неблагоприятных изменений функционального развития детей дошкольного возраста</w:t>
      </w:r>
    </w:p>
    <w:p w14:paraId="02F29076" w14:textId="77777777" w:rsidR="00C22215" w:rsidRPr="00C22215" w:rsidRDefault="00C22215" w:rsidP="00C22215">
      <w:pPr>
        <w:ind w:right="9" w:firstLine="657"/>
        <w:jc w:val="both"/>
        <w:rPr>
          <w:spacing w:val="-1"/>
          <w:sz w:val="28"/>
          <w:szCs w:val="28"/>
        </w:rPr>
      </w:pPr>
      <w:r w:rsidRPr="00C22215">
        <w:rPr>
          <w:spacing w:val="-1"/>
          <w:sz w:val="28"/>
          <w:szCs w:val="28"/>
        </w:rPr>
        <w:t>Оказание вариативных образовательных услуг родителям и детям, которые не посещают дошкольное учреждение</w:t>
      </w:r>
    </w:p>
    <w:p w14:paraId="2E9CBE42" w14:textId="77777777" w:rsidR="00C22215" w:rsidRPr="00C22215" w:rsidRDefault="00C22215" w:rsidP="00C22215">
      <w:pPr>
        <w:ind w:right="9" w:firstLine="657"/>
        <w:jc w:val="both"/>
        <w:rPr>
          <w:spacing w:val="-1"/>
          <w:sz w:val="28"/>
          <w:szCs w:val="28"/>
        </w:rPr>
      </w:pPr>
      <w:r w:rsidRPr="00C22215">
        <w:rPr>
          <w:spacing w:val="-1"/>
          <w:sz w:val="28"/>
          <w:szCs w:val="28"/>
        </w:rPr>
        <w:t>Корректировка образовательной программы дошкольного учреждения в соответствии с федеральной образовательной программой</w:t>
      </w:r>
    </w:p>
    <w:p w14:paraId="4E3BB714" w14:textId="77777777" w:rsidR="00C22215" w:rsidRPr="00C22215" w:rsidRDefault="00C22215" w:rsidP="00C22215">
      <w:pPr>
        <w:ind w:right="9" w:firstLine="657"/>
        <w:jc w:val="both"/>
        <w:rPr>
          <w:spacing w:val="-1"/>
          <w:sz w:val="28"/>
          <w:szCs w:val="28"/>
        </w:rPr>
      </w:pPr>
      <w:r w:rsidRPr="00C22215">
        <w:rPr>
          <w:spacing w:val="-1"/>
          <w:sz w:val="28"/>
          <w:szCs w:val="28"/>
        </w:rPr>
        <w:t>Создание материально-технических условий для реализации образовательной программы дошкольного учреждения</w:t>
      </w:r>
    </w:p>
    <w:p w14:paraId="63EB6796" w14:textId="77777777" w:rsidR="00C22215" w:rsidRPr="00C22215" w:rsidRDefault="00C22215" w:rsidP="00C22215">
      <w:pPr>
        <w:ind w:right="9" w:firstLine="657"/>
        <w:jc w:val="both"/>
        <w:rPr>
          <w:spacing w:val="-1"/>
          <w:sz w:val="28"/>
          <w:szCs w:val="28"/>
        </w:rPr>
      </w:pPr>
      <w:r w:rsidRPr="00C22215">
        <w:rPr>
          <w:spacing w:val="-1"/>
          <w:sz w:val="28"/>
          <w:szCs w:val="28"/>
        </w:rPr>
        <w:t>Развитие кадровых условий, а также муниципальной методической службы дошкольных учреждений</w:t>
      </w:r>
    </w:p>
    <w:p w14:paraId="58F1BFDB" w14:textId="77777777" w:rsidR="00C22215" w:rsidRPr="00C22215" w:rsidRDefault="00C22215" w:rsidP="00C22215">
      <w:pPr>
        <w:ind w:left="10" w:right="9" w:firstLine="345"/>
        <w:rPr>
          <w:sz w:val="28"/>
          <w:szCs w:val="28"/>
        </w:rPr>
      </w:pPr>
    </w:p>
    <w:p w14:paraId="4D5A10A5" w14:textId="77777777" w:rsidR="00C22215" w:rsidRPr="00C22215" w:rsidRDefault="00C22215" w:rsidP="00C22215">
      <w:pPr>
        <w:ind w:right="9"/>
        <w:rPr>
          <w:sz w:val="28"/>
          <w:szCs w:val="28"/>
        </w:rPr>
      </w:pPr>
      <w:r w:rsidRPr="00C22215">
        <w:rPr>
          <w:sz w:val="28"/>
          <w:szCs w:val="28"/>
        </w:rPr>
        <w:t>ОБЩЕЕ ОБРАЗОВАНИЕ</w:t>
      </w:r>
    </w:p>
    <w:p w14:paraId="133D6CDA" w14:textId="77777777" w:rsidR="00C22215" w:rsidRPr="00C22215" w:rsidRDefault="00C22215" w:rsidP="00C22215">
      <w:pPr>
        <w:ind w:right="9" w:firstLine="657"/>
        <w:jc w:val="both"/>
        <w:rPr>
          <w:spacing w:val="-1"/>
          <w:sz w:val="28"/>
          <w:szCs w:val="28"/>
        </w:rPr>
      </w:pPr>
      <w:r w:rsidRPr="00C22215">
        <w:rPr>
          <w:spacing w:val="-1"/>
          <w:sz w:val="28"/>
          <w:szCs w:val="28"/>
        </w:rPr>
        <w:t>Повышение качества образования через использование в работе инновационных методов, форм и приёмов</w:t>
      </w:r>
    </w:p>
    <w:p w14:paraId="368591AE" w14:textId="77777777" w:rsidR="00C22215" w:rsidRPr="00C22215" w:rsidRDefault="00C22215" w:rsidP="00C22215">
      <w:pPr>
        <w:ind w:right="9" w:firstLine="657"/>
        <w:jc w:val="both"/>
        <w:rPr>
          <w:spacing w:val="-1"/>
          <w:sz w:val="28"/>
          <w:szCs w:val="28"/>
        </w:rPr>
      </w:pPr>
      <w:r w:rsidRPr="00C22215">
        <w:rPr>
          <w:spacing w:val="-1"/>
          <w:sz w:val="28"/>
          <w:szCs w:val="28"/>
        </w:rPr>
        <w:t>Создание современной образовательной среды</w:t>
      </w:r>
    </w:p>
    <w:p w14:paraId="3D3299AD" w14:textId="77777777" w:rsidR="00C22215" w:rsidRPr="00C22215" w:rsidRDefault="00C22215" w:rsidP="00C22215">
      <w:pPr>
        <w:ind w:right="9" w:firstLine="657"/>
        <w:jc w:val="both"/>
        <w:rPr>
          <w:spacing w:val="-1"/>
          <w:sz w:val="28"/>
          <w:szCs w:val="28"/>
        </w:rPr>
      </w:pPr>
      <w:r w:rsidRPr="00C22215">
        <w:rPr>
          <w:spacing w:val="-1"/>
          <w:sz w:val="28"/>
          <w:szCs w:val="28"/>
        </w:rPr>
        <w:t>Реализация единой модели профессиональной ориентации для обучающихся 6-11 классов</w:t>
      </w:r>
    </w:p>
    <w:p w14:paraId="593E570A" w14:textId="77777777" w:rsidR="00C22215" w:rsidRPr="00C22215" w:rsidRDefault="00C22215" w:rsidP="00C22215">
      <w:pPr>
        <w:ind w:right="9" w:firstLine="657"/>
        <w:jc w:val="both"/>
        <w:rPr>
          <w:spacing w:val="-1"/>
          <w:sz w:val="28"/>
          <w:szCs w:val="28"/>
        </w:rPr>
      </w:pPr>
      <w:r w:rsidRPr="00C22215">
        <w:rPr>
          <w:spacing w:val="-1"/>
          <w:sz w:val="28"/>
          <w:szCs w:val="28"/>
        </w:rPr>
        <w:t>Реализация мероприятий, направленных на обеспечение комплексной безопасности образовательных организаций</w:t>
      </w:r>
    </w:p>
    <w:p w14:paraId="479E08A1" w14:textId="77777777" w:rsidR="00C22215" w:rsidRPr="00C22215" w:rsidRDefault="00C22215" w:rsidP="00C22215">
      <w:pPr>
        <w:ind w:right="9" w:firstLine="657"/>
        <w:jc w:val="both"/>
        <w:rPr>
          <w:spacing w:val="-1"/>
          <w:sz w:val="28"/>
          <w:szCs w:val="28"/>
        </w:rPr>
      </w:pPr>
      <w:r w:rsidRPr="00C22215">
        <w:rPr>
          <w:spacing w:val="-1"/>
          <w:sz w:val="28"/>
          <w:szCs w:val="28"/>
        </w:rPr>
        <w:t>Реализация плана перехода на обновленные ФГОС</w:t>
      </w:r>
    </w:p>
    <w:p w14:paraId="14BDD4D8" w14:textId="77777777" w:rsidR="00C22215" w:rsidRPr="00C22215" w:rsidRDefault="00C22215" w:rsidP="00C22215">
      <w:pPr>
        <w:ind w:right="9" w:firstLine="657"/>
        <w:jc w:val="both"/>
        <w:rPr>
          <w:spacing w:val="-1"/>
          <w:sz w:val="28"/>
          <w:szCs w:val="28"/>
        </w:rPr>
      </w:pPr>
      <w:r w:rsidRPr="00C22215">
        <w:rPr>
          <w:spacing w:val="-1"/>
          <w:sz w:val="28"/>
          <w:szCs w:val="28"/>
        </w:rPr>
        <w:t>Приведение основных общеобразовательных программ в соответствие с федеральными</w:t>
      </w:r>
    </w:p>
    <w:p w14:paraId="519B1977" w14:textId="77777777" w:rsidR="00C22215" w:rsidRPr="00C22215" w:rsidRDefault="00C22215" w:rsidP="00C22215">
      <w:pPr>
        <w:ind w:right="9" w:firstLine="657"/>
        <w:jc w:val="both"/>
        <w:rPr>
          <w:spacing w:val="-1"/>
          <w:sz w:val="28"/>
          <w:szCs w:val="28"/>
        </w:rPr>
      </w:pPr>
      <w:r w:rsidRPr="00C22215">
        <w:rPr>
          <w:spacing w:val="-1"/>
          <w:sz w:val="28"/>
          <w:szCs w:val="28"/>
        </w:rPr>
        <w:t>Внедрение учебного профиля «</w:t>
      </w:r>
      <w:proofErr w:type="spellStart"/>
      <w:r w:rsidRPr="00C22215">
        <w:rPr>
          <w:spacing w:val="-1"/>
          <w:sz w:val="28"/>
          <w:szCs w:val="28"/>
        </w:rPr>
        <w:t>Сферум</w:t>
      </w:r>
      <w:proofErr w:type="spellEnd"/>
      <w:r w:rsidRPr="00C22215">
        <w:rPr>
          <w:spacing w:val="-1"/>
          <w:sz w:val="28"/>
          <w:szCs w:val="28"/>
        </w:rPr>
        <w:t xml:space="preserve">» в </w:t>
      </w:r>
      <w:proofErr w:type="gramStart"/>
      <w:r w:rsidRPr="00C22215">
        <w:rPr>
          <w:spacing w:val="-1"/>
          <w:sz w:val="28"/>
          <w:szCs w:val="28"/>
        </w:rPr>
        <w:t>Ш&lt;</w:t>
      </w:r>
      <w:proofErr w:type="gramEnd"/>
      <w:r w:rsidRPr="00C22215">
        <w:rPr>
          <w:spacing w:val="-1"/>
          <w:sz w:val="28"/>
          <w:szCs w:val="28"/>
        </w:rPr>
        <w:t xml:space="preserve">-мессенджер, ФМС «Моя школа» для единого пространства взаимодействия </w:t>
      </w:r>
    </w:p>
    <w:p w14:paraId="462CD082" w14:textId="77777777" w:rsidR="00C22215" w:rsidRPr="00C22215" w:rsidRDefault="00C22215" w:rsidP="00C22215">
      <w:pPr>
        <w:ind w:right="9" w:firstLine="657"/>
        <w:jc w:val="both"/>
        <w:rPr>
          <w:spacing w:val="-1"/>
          <w:sz w:val="28"/>
          <w:szCs w:val="28"/>
        </w:rPr>
      </w:pPr>
      <w:r w:rsidRPr="00C22215">
        <w:rPr>
          <w:spacing w:val="-1"/>
          <w:sz w:val="28"/>
          <w:szCs w:val="28"/>
        </w:rPr>
        <w:t>Открытие психолого-педагогических классов в МБОУ «Савинская школа» и «Плесецкая школа»</w:t>
      </w:r>
    </w:p>
    <w:p w14:paraId="4047E2BE" w14:textId="77777777" w:rsidR="00C22215" w:rsidRPr="00C22215" w:rsidRDefault="00C22215" w:rsidP="00C22215">
      <w:pPr>
        <w:ind w:right="9" w:firstLine="657"/>
        <w:jc w:val="both"/>
        <w:rPr>
          <w:spacing w:val="-1"/>
          <w:sz w:val="28"/>
          <w:szCs w:val="28"/>
        </w:rPr>
      </w:pPr>
      <w:r w:rsidRPr="00C22215">
        <w:rPr>
          <w:spacing w:val="-1"/>
          <w:sz w:val="28"/>
          <w:szCs w:val="28"/>
        </w:rPr>
        <w:lastRenderedPageBreak/>
        <w:t>Привести в соответствие локальные нормативные акты образовательных организаций в соответствие с изменением законодательства в области образования</w:t>
      </w:r>
    </w:p>
    <w:p w14:paraId="20D272DC" w14:textId="77777777" w:rsidR="00C22215" w:rsidRPr="00C22215" w:rsidRDefault="00C22215" w:rsidP="00C22215">
      <w:pPr>
        <w:ind w:right="9" w:firstLine="355"/>
        <w:rPr>
          <w:sz w:val="28"/>
          <w:szCs w:val="28"/>
        </w:rPr>
      </w:pPr>
    </w:p>
    <w:p w14:paraId="448D219C" w14:textId="77777777" w:rsidR="00C22215" w:rsidRPr="00C22215" w:rsidRDefault="00C22215" w:rsidP="00C22215">
      <w:pPr>
        <w:spacing w:after="114"/>
        <w:ind w:left="14" w:right="9"/>
        <w:rPr>
          <w:sz w:val="28"/>
          <w:szCs w:val="28"/>
        </w:rPr>
      </w:pPr>
      <w:r w:rsidRPr="00C22215">
        <w:rPr>
          <w:sz w:val="28"/>
          <w:szCs w:val="28"/>
        </w:rPr>
        <w:t>ДОПОЛНИТЕЛЬНОЕ ОБРАЗОВАНИЕ</w:t>
      </w:r>
    </w:p>
    <w:p w14:paraId="754F46A5" w14:textId="77777777" w:rsidR="00C22215" w:rsidRPr="00C22215" w:rsidRDefault="00C22215" w:rsidP="00C22215">
      <w:pPr>
        <w:ind w:right="9" w:firstLine="657"/>
        <w:jc w:val="both"/>
        <w:rPr>
          <w:spacing w:val="-1"/>
          <w:sz w:val="28"/>
          <w:szCs w:val="28"/>
        </w:rPr>
      </w:pPr>
      <w:r w:rsidRPr="00C22215">
        <w:rPr>
          <w:spacing w:val="-1"/>
          <w:sz w:val="28"/>
          <w:szCs w:val="28"/>
        </w:rPr>
        <w:t>Достижение показателя охвата детей от 5 до 18 лет дополнительным образованием на уровне 8094</w:t>
      </w:r>
    </w:p>
    <w:p w14:paraId="7D561422" w14:textId="77777777" w:rsidR="00C22215" w:rsidRPr="00C22215" w:rsidRDefault="00C22215" w:rsidP="00C22215">
      <w:pPr>
        <w:ind w:right="9" w:firstLine="657"/>
        <w:jc w:val="both"/>
        <w:rPr>
          <w:spacing w:val="-1"/>
          <w:sz w:val="28"/>
          <w:szCs w:val="28"/>
        </w:rPr>
      </w:pPr>
      <w:r w:rsidRPr="00C22215">
        <w:rPr>
          <w:spacing w:val="-1"/>
          <w:sz w:val="28"/>
          <w:szCs w:val="28"/>
        </w:rPr>
        <w:t>Обновление содержания дополнительного образования всех направленностей, повышение качества и вариативности образовательных программ и их реализацию в сетевой форме</w:t>
      </w:r>
    </w:p>
    <w:p w14:paraId="6A4F67A4" w14:textId="77777777" w:rsidR="00C22215" w:rsidRPr="00C22215" w:rsidRDefault="00C22215" w:rsidP="00C22215">
      <w:pPr>
        <w:ind w:right="9" w:firstLine="657"/>
        <w:jc w:val="both"/>
        <w:rPr>
          <w:spacing w:val="-1"/>
          <w:sz w:val="28"/>
          <w:szCs w:val="28"/>
        </w:rPr>
      </w:pPr>
      <w:r w:rsidRPr="00C22215">
        <w:rPr>
          <w:spacing w:val="-1"/>
          <w:sz w:val="28"/>
          <w:szCs w:val="28"/>
        </w:rPr>
        <w:t>Внедрение социального заказа</w:t>
      </w:r>
    </w:p>
    <w:p w14:paraId="2358435D" w14:textId="77777777" w:rsidR="00DF3FD7" w:rsidRPr="00C71F5A" w:rsidRDefault="00DF3FD7" w:rsidP="00943D19">
      <w:pPr>
        <w:ind w:firstLine="709"/>
        <w:jc w:val="both"/>
        <w:rPr>
          <w:b/>
          <w:sz w:val="28"/>
          <w:szCs w:val="28"/>
          <w:highlight w:val="yellow"/>
        </w:rPr>
      </w:pPr>
    </w:p>
    <w:p w14:paraId="0A134C38" w14:textId="183E2684" w:rsidR="00943D19" w:rsidRPr="00C22215" w:rsidRDefault="00943D19" w:rsidP="00943D19">
      <w:pPr>
        <w:ind w:firstLine="709"/>
        <w:jc w:val="both"/>
        <w:rPr>
          <w:sz w:val="28"/>
          <w:szCs w:val="28"/>
        </w:rPr>
      </w:pPr>
      <w:r w:rsidRPr="00C22215">
        <w:rPr>
          <w:b/>
          <w:sz w:val="28"/>
          <w:szCs w:val="28"/>
        </w:rPr>
        <w:t>Приоритеты работы органов местного самоуправления по решению вопросов местного значения и развития в сфере культуры</w:t>
      </w:r>
      <w:r w:rsidR="00350B88" w:rsidRPr="00C22215">
        <w:rPr>
          <w:b/>
          <w:sz w:val="28"/>
          <w:szCs w:val="28"/>
        </w:rPr>
        <w:t xml:space="preserve"> и туризма</w:t>
      </w:r>
      <w:r w:rsidR="007F0BE5" w:rsidRPr="00C22215">
        <w:rPr>
          <w:b/>
          <w:sz w:val="28"/>
          <w:szCs w:val="28"/>
        </w:rPr>
        <w:t>:</w:t>
      </w:r>
    </w:p>
    <w:p w14:paraId="215FC189" w14:textId="5F340E92" w:rsidR="00943D19" w:rsidRPr="00C22215" w:rsidRDefault="00D54696" w:rsidP="00943D19">
      <w:pPr>
        <w:ind w:firstLine="709"/>
        <w:jc w:val="both"/>
        <w:rPr>
          <w:sz w:val="28"/>
          <w:szCs w:val="28"/>
        </w:rPr>
      </w:pPr>
      <w:r w:rsidRPr="00C22215">
        <w:rPr>
          <w:sz w:val="28"/>
          <w:szCs w:val="28"/>
        </w:rPr>
        <w:t>О</w:t>
      </w:r>
      <w:r w:rsidR="00943D19" w:rsidRPr="00C22215">
        <w:rPr>
          <w:sz w:val="28"/>
          <w:szCs w:val="28"/>
        </w:rPr>
        <w:t xml:space="preserve">сновные направления работы органов местного самоуправления </w:t>
      </w:r>
      <w:r w:rsidRPr="00C22215">
        <w:rPr>
          <w:sz w:val="28"/>
          <w:szCs w:val="28"/>
        </w:rPr>
        <w:t>с целью повышения эффективности использования потенциала сферы культуры Плесецкого муниципального округа:</w:t>
      </w:r>
    </w:p>
    <w:p w14:paraId="699AAD45" w14:textId="37A9020A" w:rsidR="00D54696" w:rsidRPr="00C22215" w:rsidRDefault="00D54696" w:rsidP="007A7186">
      <w:pPr>
        <w:pStyle w:val="a8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215">
        <w:rPr>
          <w:rFonts w:ascii="Times New Roman" w:hAnsi="Times New Roman" w:cs="Times New Roman"/>
          <w:sz w:val="28"/>
          <w:szCs w:val="28"/>
        </w:rPr>
        <w:t>Реализация мероприятий дорожной карты развития сферы внутреннего и въездного туризма, повышение качества оказания туристических услуг на терри</w:t>
      </w:r>
      <w:r w:rsidR="007A7186" w:rsidRPr="00C22215">
        <w:rPr>
          <w:rFonts w:ascii="Times New Roman" w:hAnsi="Times New Roman" w:cs="Times New Roman"/>
          <w:sz w:val="28"/>
          <w:szCs w:val="28"/>
        </w:rPr>
        <w:t>т</w:t>
      </w:r>
      <w:r w:rsidRPr="00C22215">
        <w:rPr>
          <w:rFonts w:ascii="Times New Roman" w:hAnsi="Times New Roman" w:cs="Times New Roman"/>
          <w:sz w:val="28"/>
          <w:szCs w:val="28"/>
        </w:rPr>
        <w:t xml:space="preserve">ории округа; </w:t>
      </w:r>
    </w:p>
    <w:p w14:paraId="49BE78BF" w14:textId="7D0B0930" w:rsidR="00943D19" w:rsidRPr="00C22215" w:rsidRDefault="00943D19" w:rsidP="00943D19">
      <w:pPr>
        <w:pStyle w:val="a8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215">
        <w:rPr>
          <w:rFonts w:ascii="Times New Roman" w:hAnsi="Times New Roman" w:cs="Times New Roman"/>
          <w:sz w:val="28"/>
          <w:szCs w:val="28"/>
        </w:rPr>
        <w:t>Повышение роли культуры в воспитании молодежи</w:t>
      </w:r>
      <w:r w:rsidR="007A7186" w:rsidRPr="00C22215">
        <w:rPr>
          <w:rFonts w:ascii="Times New Roman" w:hAnsi="Times New Roman" w:cs="Times New Roman"/>
          <w:sz w:val="28"/>
          <w:szCs w:val="28"/>
        </w:rPr>
        <w:t xml:space="preserve">, в том числе активное внедрение программы «Пушкинская карта», </w:t>
      </w:r>
      <w:r w:rsidRPr="00C22215">
        <w:rPr>
          <w:rFonts w:ascii="Times New Roman" w:hAnsi="Times New Roman" w:cs="Times New Roman"/>
          <w:sz w:val="28"/>
          <w:szCs w:val="28"/>
        </w:rPr>
        <w:t xml:space="preserve">и организации свободного времени населения </w:t>
      </w:r>
      <w:r w:rsidR="007A7186" w:rsidRPr="00C22215">
        <w:rPr>
          <w:rFonts w:ascii="Times New Roman" w:hAnsi="Times New Roman" w:cs="Times New Roman"/>
          <w:sz w:val="28"/>
          <w:szCs w:val="28"/>
        </w:rPr>
        <w:t>округа</w:t>
      </w:r>
      <w:r w:rsidRPr="00C22215">
        <w:rPr>
          <w:rFonts w:ascii="Times New Roman" w:hAnsi="Times New Roman" w:cs="Times New Roman"/>
          <w:sz w:val="28"/>
          <w:szCs w:val="28"/>
        </w:rPr>
        <w:t>;</w:t>
      </w:r>
    </w:p>
    <w:p w14:paraId="786CC1A3" w14:textId="289C3EF0" w:rsidR="007A7186" w:rsidRPr="00C22215" w:rsidRDefault="007A7186" w:rsidP="00943D19">
      <w:pPr>
        <w:pStyle w:val="a8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215">
        <w:rPr>
          <w:rFonts w:ascii="Times New Roman" w:hAnsi="Times New Roman" w:cs="Times New Roman"/>
          <w:sz w:val="28"/>
          <w:szCs w:val="28"/>
        </w:rPr>
        <w:t>Активное привлечение дополнительного финансирования за счет участия в грантовых программах, конкурсах регионального и федерального значения;</w:t>
      </w:r>
    </w:p>
    <w:p w14:paraId="2B2B23CF" w14:textId="5EA733B5" w:rsidR="00943D19" w:rsidRPr="00C22215" w:rsidRDefault="007A7186" w:rsidP="00943D19">
      <w:pPr>
        <w:pStyle w:val="a8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215">
        <w:rPr>
          <w:rFonts w:ascii="Times New Roman" w:hAnsi="Times New Roman" w:cs="Times New Roman"/>
          <w:sz w:val="28"/>
          <w:szCs w:val="28"/>
        </w:rPr>
        <w:t>Разработка проектно-сметной документации, необходимой для</w:t>
      </w:r>
      <w:r w:rsidR="0023602A" w:rsidRPr="00C22215">
        <w:rPr>
          <w:rFonts w:ascii="Times New Roman" w:hAnsi="Times New Roman" w:cs="Times New Roman"/>
          <w:sz w:val="28"/>
          <w:szCs w:val="28"/>
        </w:rPr>
        <w:t xml:space="preserve"> ремонтов зданий учреждений</w:t>
      </w:r>
      <w:r w:rsidR="00943D19" w:rsidRPr="00C22215">
        <w:rPr>
          <w:rFonts w:ascii="Times New Roman" w:hAnsi="Times New Roman" w:cs="Times New Roman"/>
          <w:sz w:val="28"/>
          <w:szCs w:val="28"/>
        </w:rPr>
        <w:t>;</w:t>
      </w:r>
    </w:p>
    <w:p w14:paraId="31098FAC" w14:textId="2250A811" w:rsidR="00943D19" w:rsidRPr="00C22215" w:rsidRDefault="0023602A" w:rsidP="00943D19">
      <w:pPr>
        <w:pStyle w:val="a8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215">
        <w:rPr>
          <w:rFonts w:ascii="Times New Roman" w:hAnsi="Times New Roman" w:cs="Times New Roman"/>
          <w:sz w:val="28"/>
          <w:szCs w:val="28"/>
        </w:rPr>
        <w:t>Утверждение и реализация концепции развития культурно-досуговых учреждений</w:t>
      </w:r>
      <w:r w:rsidR="00943D19" w:rsidRPr="00C22215">
        <w:rPr>
          <w:rFonts w:ascii="Times New Roman" w:hAnsi="Times New Roman" w:cs="Times New Roman"/>
          <w:sz w:val="28"/>
          <w:szCs w:val="28"/>
        </w:rPr>
        <w:t>;</w:t>
      </w:r>
    </w:p>
    <w:p w14:paraId="56D97A4C" w14:textId="1D07B12D" w:rsidR="00943D19" w:rsidRPr="00C22215" w:rsidRDefault="00943D19" w:rsidP="00943D19">
      <w:pPr>
        <w:pStyle w:val="a8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215">
        <w:rPr>
          <w:rFonts w:ascii="Times New Roman" w:hAnsi="Times New Roman" w:cs="Times New Roman"/>
          <w:sz w:val="28"/>
          <w:szCs w:val="28"/>
        </w:rPr>
        <w:t xml:space="preserve">Обеспечение доступа населения Плесецкого </w:t>
      </w:r>
      <w:r w:rsidR="007F0BE5" w:rsidRPr="00C22215">
        <w:rPr>
          <w:rFonts w:ascii="Times New Roman" w:hAnsi="Times New Roman" w:cs="Times New Roman"/>
          <w:sz w:val="28"/>
          <w:szCs w:val="28"/>
        </w:rPr>
        <w:t>округа</w:t>
      </w:r>
      <w:r w:rsidRPr="00C22215">
        <w:rPr>
          <w:rFonts w:ascii="Times New Roman" w:hAnsi="Times New Roman" w:cs="Times New Roman"/>
          <w:sz w:val="28"/>
          <w:szCs w:val="28"/>
        </w:rPr>
        <w:t xml:space="preserve"> к библиотечно-информационным ресурсам;</w:t>
      </w:r>
    </w:p>
    <w:p w14:paraId="70359404" w14:textId="77777777" w:rsidR="00943D19" w:rsidRPr="00C22215" w:rsidRDefault="00943D19" w:rsidP="00943D19">
      <w:pPr>
        <w:pStyle w:val="a8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215">
        <w:rPr>
          <w:rFonts w:ascii="Times New Roman" w:hAnsi="Times New Roman" w:cs="Times New Roman"/>
          <w:sz w:val="28"/>
          <w:szCs w:val="28"/>
        </w:rPr>
        <w:t>Обеспечение комплектования, сохранности и эффективного использования библиотечных фондов;</w:t>
      </w:r>
    </w:p>
    <w:p w14:paraId="527C588F" w14:textId="77777777" w:rsidR="00943D19" w:rsidRPr="00C22215" w:rsidRDefault="00943D19" w:rsidP="00943D19">
      <w:pPr>
        <w:pStyle w:val="a8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215">
        <w:rPr>
          <w:rFonts w:ascii="Times New Roman" w:hAnsi="Times New Roman" w:cs="Times New Roman"/>
          <w:sz w:val="28"/>
          <w:szCs w:val="28"/>
        </w:rPr>
        <w:t>Внедрение новых форм работы в целях увеличения посещаемости учреждений культуры всех типов и обеспечение прироста числа участников клубных формирований;</w:t>
      </w:r>
    </w:p>
    <w:p w14:paraId="075E5093" w14:textId="77777777" w:rsidR="00943D19" w:rsidRPr="00C22215" w:rsidRDefault="00943D19" w:rsidP="00943D19">
      <w:pPr>
        <w:pStyle w:val="a8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215">
        <w:rPr>
          <w:rFonts w:ascii="Times New Roman" w:hAnsi="Times New Roman" w:cs="Times New Roman"/>
          <w:sz w:val="28"/>
          <w:szCs w:val="28"/>
        </w:rPr>
        <w:t>Реализация комплексных мер, направленных на повышения качества оказания услуг в сфере культуры;</w:t>
      </w:r>
    </w:p>
    <w:p w14:paraId="4845DD16" w14:textId="70602B70" w:rsidR="00943D19" w:rsidRPr="00C22215" w:rsidRDefault="00943D19" w:rsidP="00943D19">
      <w:pPr>
        <w:pStyle w:val="a8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215">
        <w:rPr>
          <w:rFonts w:ascii="Times New Roman" w:hAnsi="Times New Roman" w:cs="Times New Roman"/>
          <w:sz w:val="28"/>
          <w:szCs w:val="28"/>
        </w:rPr>
        <w:t xml:space="preserve">Активизация работы по информационному сопровождению наиболее значимых культурно-просветительских мероприятий, проводимых на территории </w:t>
      </w:r>
      <w:r w:rsidR="007F0BE5" w:rsidRPr="00C22215">
        <w:rPr>
          <w:rFonts w:ascii="Times New Roman" w:hAnsi="Times New Roman" w:cs="Times New Roman"/>
          <w:sz w:val="28"/>
          <w:szCs w:val="28"/>
        </w:rPr>
        <w:t>округа</w:t>
      </w:r>
      <w:r w:rsidRPr="00C22215">
        <w:rPr>
          <w:rFonts w:ascii="Times New Roman" w:hAnsi="Times New Roman" w:cs="Times New Roman"/>
          <w:sz w:val="28"/>
          <w:szCs w:val="28"/>
        </w:rPr>
        <w:t>.</w:t>
      </w:r>
    </w:p>
    <w:p w14:paraId="4F26E919" w14:textId="77777777" w:rsidR="00DF3FD7" w:rsidRPr="00C22215" w:rsidRDefault="00DF3FD7" w:rsidP="00943D19">
      <w:pPr>
        <w:ind w:firstLine="709"/>
        <w:jc w:val="both"/>
        <w:rPr>
          <w:b/>
          <w:sz w:val="28"/>
          <w:szCs w:val="28"/>
        </w:rPr>
      </w:pPr>
    </w:p>
    <w:p w14:paraId="0B1E77F8" w14:textId="0C1CFD1D" w:rsidR="00943D19" w:rsidRPr="00F3504F" w:rsidRDefault="00943D19" w:rsidP="00943D19">
      <w:pPr>
        <w:ind w:firstLine="709"/>
        <w:jc w:val="both"/>
        <w:rPr>
          <w:sz w:val="28"/>
          <w:szCs w:val="28"/>
        </w:rPr>
      </w:pPr>
      <w:r w:rsidRPr="00F3504F">
        <w:rPr>
          <w:b/>
          <w:sz w:val="28"/>
          <w:szCs w:val="28"/>
        </w:rPr>
        <w:lastRenderedPageBreak/>
        <w:t>Приоритеты работы органов местного самоуправления по решению вопросов местного значения и развития в сфере спорта</w:t>
      </w:r>
      <w:r w:rsidR="007F0BE5" w:rsidRPr="00F3504F">
        <w:rPr>
          <w:b/>
          <w:sz w:val="28"/>
          <w:szCs w:val="28"/>
        </w:rPr>
        <w:t>:</w:t>
      </w:r>
      <w:r w:rsidRPr="00F3504F">
        <w:rPr>
          <w:b/>
          <w:sz w:val="28"/>
          <w:szCs w:val="28"/>
        </w:rPr>
        <w:t xml:space="preserve"> </w:t>
      </w:r>
    </w:p>
    <w:p w14:paraId="2AED1B45" w14:textId="77777777" w:rsidR="00943D19" w:rsidRPr="00F3504F" w:rsidRDefault="00943D19" w:rsidP="00943D19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4F">
        <w:rPr>
          <w:rFonts w:ascii="Times New Roman" w:eastAsia="Times New Roman" w:hAnsi="Times New Roman" w:cs="Times New Roman"/>
          <w:sz w:val="28"/>
          <w:szCs w:val="28"/>
        </w:rPr>
        <w:t>Развитие массовой физической культуры и массового спорта.</w:t>
      </w:r>
    </w:p>
    <w:p w14:paraId="653BE60E" w14:textId="0FB5077B" w:rsidR="00943D19" w:rsidRPr="00F3504F" w:rsidRDefault="00943D19" w:rsidP="00943D19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4F">
        <w:rPr>
          <w:rFonts w:ascii="Times New Roman" w:eastAsia="Times New Roman" w:hAnsi="Times New Roman" w:cs="Times New Roman"/>
          <w:sz w:val="28"/>
          <w:szCs w:val="28"/>
        </w:rPr>
        <w:t>Повышение спортивных результатов спортсменов</w:t>
      </w:r>
      <w:r w:rsidR="002D5225" w:rsidRPr="00F3504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504F">
        <w:rPr>
          <w:rFonts w:ascii="Times New Roman" w:eastAsia="Times New Roman" w:hAnsi="Times New Roman" w:cs="Times New Roman"/>
          <w:sz w:val="28"/>
          <w:szCs w:val="28"/>
        </w:rPr>
        <w:t xml:space="preserve"> сборных команд Плесецкого </w:t>
      </w:r>
      <w:r w:rsidR="007F0BE5" w:rsidRPr="00F3504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3504F">
        <w:rPr>
          <w:rFonts w:ascii="Times New Roman" w:eastAsia="Times New Roman" w:hAnsi="Times New Roman" w:cs="Times New Roman"/>
          <w:sz w:val="28"/>
          <w:szCs w:val="28"/>
        </w:rPr>
        <w:t xml:space="preserve"> при выступлениях на зональных и финальных этапах комплексных областных спортивных соревнованиях, на всероссийских и международных соревнованиях.</w:t>
      </w:r>
    </w:p>
    <w:p w14:paraId="45F58592" w14:textId="2900ABEB" w:rsidR="00943D19" w:rsidRPr="00F3504F" w:rsidRDefault="00943D19" w:rsidP="00943D19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4F">
        <w:rPr>
          <w:rFonts w:ascii="Times New Roman" w:eastAsia="Times New Roman" w:hAnsi="Times New Roman" w:cs="Times New Roman"/>
          <w:sz w:val="28"/>
          <w:szCs w:val="28"/>
        </w:rPr>
        <w:t>Укрепление материально – технической базы, создание условий для учебно-тренировочного и образовательного процесса.</w:t>
      </w:r>
    </w:p>
    <w:p w14:paraId="19D02A5E" w14:textId="21976DF9" w:rsidR="0088385B" w:rsidRPr="00F3504F" w:rsidRDefault="0088385B" w:rsidP="00943D19">
      <w:pPr>
        <w:pStyle w:val="a8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4F">
        <w:rPr>
          <w:rFonts w:ascii="Times New Roman" w:eastAsia="Times New Roman" w:hAnsi="Times New Roman" w:cs="Times New Roman"/>
          <w:sz w:val="28"/>
          <w:szCs w:val="28"/>
        </w:rPr>
        <w:t xml:space="preserve">Привлечение молодых квалифицированных специалистов в </w:t>
      </w:r>
      <w:r w:rsidR="002D5225" w:rsidRPr="00F3504F">
        <w:rPr>
          <w:rFonts w:ascii="Times New Roman" w:eastAsia="Times New Roman" w:hAnsi="Times New Roman" w:cs="Times New Roman"/>
          <w:sz w:val="28"/>
          <w:szCs w:val="28"/>
        </w:rPr>
        <w:t>сфере</w:t>
      </w:r>
      <w:r w:rsidRPr="00F3504F">
        <w:rPr>
          <w:rFonts w:ascii="Times New Roman" w:eastAsia="Times New Roman" w:hAnsi="Times New Roman" w:cs="Times New Roman"/>
          <w:sz w:val="28"/>
          <w:szCs w:val="28"/>
        </w:rPr>
        <w:t xml:space="preserve"> физической культуры и спорта.</w:t>
      </w:r>
    </w:p>
    <w:p w14:paraId="1CCF5E9E" w14:textId="77777777" w:rsidR="00DF3FD7" w:rsidRPr="00C71F5A" w:rsidRDefault="00DF3FD7" w:rsidP="00986314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ADD256B" w14:textId="22C93A54" w:rsidR="00986314" w:rsidRPr="00F3504F" w:rsidRDefault="00986314" w:rsidP="00986314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04F">
        <w:rPr>
          <w:rFonts w:ascii="Times New Roman" w:hAnsi="Times New Roman" w:cs="Times New Roman"/>
          <w:b/>
          <w:sz w:val="28"/>
          <w:szCs w:val="28"/>
        </w:rPr>
        <w:t>Приоритеты работы органов местного самоуправления по развитию малого и среднего предпринимательства:</w:t>
      </w:r>
    </w:p>
    <w:p w14:paraId="1336ED5E" w14:textId="14E854AD" w:rsidR="00986314" w:rsidRPr="00F3504F" w:rsidRDefault="00986314" w:rsidP="00986314">
      <w:pPr>
        <w:pStyle w:val="a8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4F">
        <w:rPr>
          <w:rFonts w:ascii="Times New Roman" w:hAnsi="Times New Roman" w:cs="Times New Roman"/>
          <w:sz w:val="28"/>
          <w:szCs w:val="28"/>
        </w:rPr>
        <w:t>Ежегодное пополнение перечня имущества, предназначенного для передачи во владение и (или) пользование субъектам МСП и предоставление объектов из этого перечня</w:t>
      </w:r>
      <w:r w:rsidR="00350B88" w:rsidRPr="00F3504F">
        <w:rPr>
          <w:rFonts w:ascii="Times New Roman" w:hAnsi="Times New Roman" w:cs="Times New Roman"/>
          <w:sz w:val="28"/>
          <w:szCs w:val="28"/>
        </w:rPr>
        <w:t>.</w:t>
      </w:r>
    </w:p>
    <w:p w14:paraId="598A2C40" w14:textId="5199E6F3" w:rsidR="00986314" w:rsidRPr="00F3504F" w:rsidRDefault="00986314" w:rsidP="00986314">
      <w:pPr>
        <w:pStyle w:val="a8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4F">
        <w:rPr>
          <w:rFonts w:ascii="Times New Roman" w:hAnsi="Times New Roman" w:cs="Times New Roman"/>
          <w:sz w:val="28"/>
          <w:szCs w:val="28"/>
        </w:rPr>
        <w:t>Привлечение субъектов МСП к участию в региональных, межрегиональных конференциях, семинарах, конкурсах, выставках</w:t>
      </w:r>
      <w:r w:rsidR="00350B88" w:rsidRPr="00F3504F">
        <w:rPr>
          <w:rFonts w:ascii="Times New Roman" w:hAnsi="Times New Roman" w:cs="Times New Roman"/>
          <w:sz w:val="28"/>
          <w:szCs w:val="28"/>
        </w:rPr>
        <w:t>.</w:t>
      </w:r>
    </w:p>
    <w:p w14:paraId="46887A36" w14:textId="57BBDF3B" w:rsidR="00350B88" w:rsidRPr="00F3504F" w:rsidRDefault="00986314" w:rsidP="00350B88">
      <w:pPr>
        <w:pStyle w:val="a8"/>
        <w:numPr>
          <w:ilvl w:val="0"/>
          <w:numId w:val="1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4F">
        <w:rPr>
          <w:rFonts w:ascii="Times New Roman" w:hAnsi="Times New Roman" w:cs="Times New Roman"/>
          <w:sz w:val="28"/>
          <w:szCs w:val="28"/>
        </w:rPr>
        <w:t>Оказание организационно-консультационной поддержки предпринимателям</w:t>
      </w:r>
      <w:r w:rsidR="00350B88" w:rsidRPr="00F3504F">
        <w:rPr>
          <w:rFonts w:ascii="Times New Roman" w:hAnsi="Times New Roman" w:cs="Times New Roman"/>
          <w:sz w:val="28"/>
          <w:szCs w:val="28"/>
        </w:rPr>
        <w:t>.</w:t>
      </w:r>
    </w:p>
    <w:p w14:paraId="37B0C77A" w14:textId="77777777" w:rsidR="00DF3FD7" w:rsidRPr="00F3504F" w:rsidRDefault="00DF3FD7" w:rsidP="00943D19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A6652E" w14:textId="5A6D8C6B" w:rsidR="00943D19" w:rsidRPr="00F3504F" w:rsidRDefault="00943D19" w:rsidP="00943D19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4F">
        <w:rPr>
          <w:rFonts w:ascii="Times New Roman" w:hAnsi="Times New Roman" w:cs="Times New Roman"/>
          <w:b/>
          <w:sz w:val="28"/>
          <w:szCs w:val="28"/>
        </w:rPr>
        <w:t>Приоритеты работы органов местного самоуправления по решению вопросов местного значения и развития в сфере сельского хозяйства.</w:t>
      </w:r>
    </w:p>
    <w:p w14:paraId="2C8454E1" w14:textId="6FB0BDA1" w:rsidR="00943D19" w:rsidRPr="00F3504F" w:rsidRDefault="00943D19" w:rsidP="00943D19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F3504F">
        <w:rPr>
          <w:sz w:val="28"/>
          <w:szCs w:val="28"/>
        </w:rPr>
        <w:t xml:space="preserve">По решению </w:t>
      </w:r>
      <w:proofErr w:type="gramStart"/>
      <w:r w:rsidRPr="00F3504F">
        <w:rPr>
          <w:sz w:val="28"/>
          <w:szCs w:val="28"/>
        </w:rPr>
        <w:t>вопросов  развития</w:t>
      </w:r>
      <w:proofErr w:type="gramEnd"/>
      <w:r w:rsidRPr="00F3504F">
        <w:rPr>
          <w:sz w:val="28"/>
          <w:szCs w:val="28"/>
        </w:rPr>
        <w:t xml:space="preserve"> сельского хозяйства администрации </w:t>
      </w:r>
      <w:r w:rsidR="007F0BE5" w:rsidRPr="00F3504F">
        <w:rPr>
          <w:sz w:val="28"/>
          <w:szCs w:val="28"/>
        </w:rPr>
        <w:t>Плесецкого муниципального округа</w:t>
      </w:r>
      <w:r w:rsidRPr="00F3504F">
        <w:rPr>
          <w:sz w:val="28"/>
          <w:szCs w:val="28"/>
        </w:rPr>
        <w:t xml:space="preserve">  предстоит:</w:t>
      </w:r>
    </w:p>
    <w:p w14:paraId="1A58D08B" w14:textId="5C451AE5" w:rsidR="00350B88" w:rsidRPr="00F3504F" w:rsidRDefault="00943D19" w:rsidP="00350B88">
      <w:pPr>
        <w:pStyle w:val="a8"/>
        <w:numPr>
          <w:ilvl w:val="0"/>
          <w:numId w:val="12"/>
        </w:numPr>
        <w:tabs>
          <w:tab w:val="left" w:pos="426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4F">
        <w:rPr>
          <w:rFonts w:ascii="Times New Roman" w:hAnsi="Times New Roman" w:cs="Times New Roman"/>
          <w:sz w:val="28"/>
          <w:szCs w:val="28"/>
        </w:rPr>
        <w:t xml:space="preserve">Продолжить работу по ежемесячному формированию документации для выплаты субсидий сельхозпредприятиям. </w:t>
      </w:r>
    </w:p>
    <w:p w14:paraId="605A6E18" w14:textId="77777777" w:rsidR="00350B88" w:rsidRPr="00F3504F" w:rsidRDefault="00350B88" w:rsidP="00350B88">
      <w:pPr>
        <w:pStyle w:val="a8"/>
        <w:numPr>
          <w:ilvl w:val="0"/>
          <w:numId w:val="12"/>
        </w:numPr>
        <w:tabs>
          <w:tab w:val="left" w:pos="426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4F">
        <w:rPr>
          <w:rFonts w:ascii="Times New Roman" w:hAnsi="Times New Roman" w:cs="Times New Roman"/>
          <w:sz w:val="28"/>
          <w:szCs w:val="28"/>
        </w:rPr>
        <w:t>Привлечение крестьянских (фермерских) хозяйств с новыми направлениями деятельности для участия в конкурсах на получение грантов начинающим фермам на создание и развитие крестьянских (фермерских) хозяйств.</w:t>
      </w:r>
    </w:p>
    <w:p w14:paraId="55C11ABF" w14:textId="77777777" w:rsidR="00350B88" w:rsidRPr="00F3504F" w:rsidRDefault="00943D19" w:rsidP="00350B88">
      <w:pPr>
        <w:pStyle w:val="a8"/>
        <w:numPr>
          <w:ilvl w:val="0"/>
          <w:numId w:val="12"/>
        </w:numPr>
        <w:tabs>
          <w:tab w:val="left" w:pos="426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4F">
        <w:rPr>
          <w:rFonts w:ascii="Times New Roman" w:hAnsi="Times New Roman" w:cs="Times New Roman"/>
          <w:sz w:val="28"/>
          <w:szCs w:val="28"/>
        </w:rPr>
        <w:t>Содействие в организации крестьянско-фермерских хозяйств.</w:t>
      </w:r>
    </w:p>
    <w:p w14:paraId="183349A0" w14:textId="29F2A948" w:rsidR="00943D19" w:rsidRPr="00F3504F" w:rsidRDefault="00943D19" w:rsidP="00350B88">
      <w:pPr>
        <w:pStyle w:val="a8"/>
        <w:numPr>
          <w:ilvl w:val="0"/>
          <w:numId w:val="12"/>
        </w:numPr>
        <w:tabs>
          <w:tab w:val="left" w:pos="426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04F">
        <w:rPr>
          <w:rFonts w:ascii="Times New Roman" w:hAnsi="Times New Roman" w:cs="Times New Roman"/>
          <w:sz w:val="28"/>
          <w:szCs w:val="28"/>
        </w:rPr>
        <w:t>Поддерживать строительство и приобретение жилья гражданами в сельской местности, особенно молодых семей и специалистов сельского хозяйства (участвовать в софинансировании объектов строительства жилья).</w:t>
      </w:r>
    </w:p>
    <w:p w14:paraId="4A5F0CFB" w14:textId="77777777" w:rsidR="00DF3FD7" w:rsidRPr="00F3504F" w:rsidRDefault="00DF3FD7" w:rsidP="0088385B">
      <w:pPr>
        <w:pStyle w:val="a8"/>
        <w:tabs>
          <w:tab w:val="left" w:pos="426"/>
          <w:tab w:val="left" w:pos="709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54FAE8" w14:textId="13E16EA9" w:rsidR="0088385B" w:rsidRPr="00C22215" w:rsidRDefault="0088385B" w:rsidP="0088385B">
      <w:pPr>
        <w:pStyle w:val="a8"/>
        <w:tabs>
          <w:tab w:val="left" w:pos="426"/>
          <w:tab w:val="left" w:pos="709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215">
        <w:rPr>
          <w:rFonts w:ascii="Times New Roman" w:hAnsi="Times New Roman" w:cs="Times New Roman"/>
          <w:b/>
          <w:sz w:val="28"/>
          <w:szCs w:val="28"/>
        </w:rPr>
        <w:t>Перспективы работы органов местного самоуправления   по решению вопросов в области дорожного хозяйства и транспорта</w:t>
      </w:r>
      <w:r w:rsidR="00695061" w:rsidRPr="00C22215">
        <w:rPr>
          <w:rFonts w:ascii="Times New Roman" w:hAnsi="Times New Roman" w:cs="Times New Roman"/>
          <w:b/>
          <w:sz w:val="28"/>
          <w:szCs w:val="28"/>
        </w:rPr>
        <w:t>:</w:t>
      </w:r>
    </w:p>
    <w:p w14:paraId="49AD8891" w14:textId="77777777" w:rsidR="005D7B51" w:rsidRPr="00C22215" w:rsidRDefault="005D7B51" w:rsidP="005D7B51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C22215">
        <w:rPr>
          <w:sz w:val="28"/>
          <w:szCs w:val="28"/>
        </w:rPr>
        <w:t xml:space="preserve">          1. </w:t>
      </w:r>
      <w:r w:rsidR="00695061" w:rsidRPr="00C22215">
        <w:rPr>
          <w:sz w:val="28"/>
          <w:szCs w:val="28"/>
        </w:rPr>
        <w:t xml:space="preserve">Ремонт объектов дорожной инфраструктуры </w:t>
      </w:r>
      <w:r w:rsidR="00811E1A" w:rsidRPr="00C22215">
        <w:rPr>
          <w:sz w:val="28"/>
          <w:szCs w:val="28"/>
        </w:rPr>
        <w:t xml:space="preserve">по результатам участия в конкурсах, объявленных министерством транспорта Архангельской </w:t>
      </w:r>
      <w:r w:rsidRPr="00C22215">
        <w:rPr>
          <w:sz w:val="28"/>
          <w:szCs w:val="28"/>
        </w:rPr>
        <w:t xml:space="preserve">области. </w:t>
      </w:r>
    </w:p>
    <w:p w14:paraId="57A4B29D" w14:textId="77777777" w:rsidR="005D7B51" w:rsidRPr="00C22215" w:rsidRDefault="005D7B51" w:rsidP="005D7B51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C22215">
        <w:rPr>
          <w:sz w:val="28"/>
          <w:szCs w:val="28"/>
        </w:rPr>
        <w:t xml:space="preserve">           2. Паспортизация автомобильных дорог;</w:t>
      </w:r>
    </w:p>
    <w:p w14:paraId="34FC97B7" w14:textId="77777777" w:rsidR="005D7B51" w:rsidRPr="00C22215" w:rsidRDefault="005D7B51" w:rsidP="005D7B51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C22215">
        <w:rPr>
          <w:sz w:val="28"/>
          <w:szCs w:val="28"/>
        </w:rPr>
        <w:lastRenderedPageBreak/>
        <w:t xml:space="preserve">           3. Разработка проекта организации дорожного движения.</w:t>
      </w:r>
    </w:p>
    <w:p w14:paraId="42E511C1" w14:textId="1FCF84A3" w:rsidR="00695061" w:rsidRPr="005D7B51" w:rsidRDefault="005D7B51" w:rsidP="005D7B51">
      <w:pPr>
        <w:tabs>
          <w:tab w:val="left" w:pos="426"/>
          <w:tab w:val="left" w:pos="709"/>
        </w:tabs>
        <w:jc w:val="both"/>
        <w:rPr>
          <w:sz w:val="28"/>
          <w:szCs w:val="28"/>
        </w:rPr>
      </w:pPr>
      <w:r w:rsidRPr="00C22215">
        <w:rPr>
          <w:sz w:val="28"/>
          <w:szCs w:val="28"/>
        </w:rPr>
        <w:t xml:space="preserve">           4. Капитальный ремонт мостов.</w:t>
      </w:r>
      <w:r w:rsidRPr="005D7B51">
        <w:rPr>
          <w:sz w:val="28"/>
          <w:szCs w:val="28"/>
        </w:rPr>
        <w:t xml:space="preserve">               </w:t>
      </w:r>
    </w:p>
    <w:sectPr w:rsidR="00695061" w:rsidRPr="005D7B51" w:rsidSect="0039789F">
      <w:headerReference w:type="even" r:id="rId20"/>
      <w:headerReference w:type="default" r:id="rId21"/>
      <w:pgSz w:w="11906" w:h="16838"/>
      <w:pgMar w:top="1135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AAA55" w14:textId="77777777" w:rsidR="0039789F" w:rsidRDefault="0039789F">
      <w:r>
        <w:separator/>
      </w:r>
    </w:p>
  </w:endnote>
  <w:endnote w:type="continuationSeparator" w:id="0">
    <w:p w14:paraId="5B75A93F" w14:textId="77777777" w:rsidR="0039789F" w:rsidRDefault="0039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6D516" w14:textId="77777777" w:rsidR="0039789F" w:rsidRDefault="0039789F">
      <w:r>
        <w:separator/>
      </w:r>
    </w:p>
  </w:footnote>
  <w:footnote w:type="continuationSeparator" w:id="0">
    <w:p w14:paraId="6FDBD3C5" w14:textId="77777777" w:rsidR="0039789F" w:rsidRDefault="00397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11596" w14:textId="77777777" w:rsidR="00E92A99" w:rsidRDefault="0088385B" w:rsidP="00D641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14:paraId="5BF600DE" w14:textId="77777777" w:rsidR="00E92A99" w:rsidRDefault="00E92A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8A0C7" w14:textId="77777777" w:rsidR="00E92A99" w:rsidRDefault="0088385B" w:rsidP="00D641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14:paraId="769CAD7C" w14:textId="77777777" w:rsidR="00E92A99" w:rsidRDefault="00E92A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6D4C920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162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2340" w:hanging="360"/>
      </w:p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561"/>
        </w:tabs>
        <w:ind w:left="3621" w:hanging="360"/>
      </w:p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7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-3867"/>
        </w:tabs>
        <w:ind w:left="1353" w:hanging="360"/>
      </w:pPr>
      <w:rPr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20"/>
        </w:tabs>
        <w:ind w:left="7380" w:hanging="180"/>
      </w:pPr>
    </w:lvl>
  </w:abstractNum>
  <w:abstractNum w:abstractNumId="1" w15:restartNumberingAfterBreak="0">
    <w:nsid w:val="18A23D4B"/>
    <w:multiLevelType w:val="hybridMultilevel"/>
    <w:tmpl w:val="65D86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E2A33"/>
    <w:multiLevelType w:val="hybridMultilevel"/>
    <w:tmpl w:val="B47437E2"/>
    <w:lvl w:ilvl="0" w:tplc="47367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D663CA"/>
    <w:multiLevelType w:val="hybridMultilevel"/>
    <w:tmpl w:val="2F52AF66"/>
    <w:lvl w:ilvl="0" w:tplc="6766137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440673"/>
    <w:multiLevelType w:val="hybridMultilevel"/>
    <w:tmpl w:val="1CF8DE98"/>
    <w:lvl w:ilvl="0" w:tplc="362C95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F11DC6"/>
    <w:multiLevelType w:val="hybridMultilevel"/>
    <w:tmpl w:val="CCC40C00"/>
    <w:lvl w:ilvl="0" w:tplc="CE88B460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2B012AE"/>
    <w:multiLevelType w:val="hybridMultilevel"/>
    <w:tmpl w:val="7C0C4CD8"/>
    <w:lvl w:ilvl="0" w:tplc="6972AA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EC8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A40D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3CB69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6EE2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8E52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5860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3AD1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808A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B4A0ED2"/>
    <w:multiLevelType w:val="hybridMultilevel"/>
    <w:tmpl w:val="DFBC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71F4E"/>
    <w:multiLevelType w:val="hybridMultilevel"/>
    <w:tmpl w:val="E8C8CE86"/>
    <w:lvl w:ilvl="0" w:tplc="3BEC5D0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35F7BCA"/>
    <w:multiLevelType w:val="hybridMultilevel"/>
    <w:tmpl w:val="DBB2B85E"/>
    <w:lvl w:ilvl="0" w:tplc="4CF25FC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4590958"/>
    <w:multiLevelType w:val="hybridMultilevel"/>
    <w:tmpl w:val="FE3265EC"/>
    <w:lvl w:ilvl="0" w:tplc="FAE0F538">
      <w:start w:val="1"/>
      <w:numFmt w:val="decimal"/>
      <w:lvlText w:val="%1."/>
      <w:lvlJc w:val="left"/>
      <w:pPr>
        <w:ind w:left="403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1103E64"/>
    <w:multiLevelType w:val="hybridMultilevel"/>
    <w:tmpl w:val="9860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301BC"/>
    <w:multiLevelType w:val="hybridMultilevel"/>
    <w:tmpl w:val="4CAE2964"/>
    <w:lvl w:ilvl="0" w:tplc="64F21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2219988">
    <w:abstractNumId w:val="10"/>
  </w:num>
  <w:num w:numId="2" w16cid:durableId="688486842">
    <w:abstractNumId w:val="0"/>
  </w:num>
  <w:num w:numId="3" w16cid:durableId="903879736">
    <w:abstractNumId w:val="9"/>
  </w:num>
  <w:num w:numId="4" w16cid:durableId="877428730">
    <w:abstractNumId w:val="4"/>
  </w:num>
  <w:num w:numId="5" w16cid:durableId="1933079786">
    <w:abstractNumId w:val="8"/>
  </w:num>
  <w:num w:numId="6" w16cid:durableId="182982620">
    <w:abstractNumId w:val="1"/>
  </w:num>
  <w:num w:numId="7" w16cid:durableId="6564192">
    <w:abstractNumId w:val="11"/>
  </w:num>
  <w:num w:numId="8" w16cid:durableId="65809234">
    <w:abstractNumId w:val="2"/>
  </w:num>
  <w:num w:numId="9" w16cid:durableId="593900573">
    <w:abstractNumId w:val="7"/>
  </w:num>
  <w:num w:numId="10" w16cid:durableId="822085333">
    <w:abstractNumId w:val="6"/>
  </w:num>
  <w:num w:numId="11" w16cid:durableId="205144466">
    <w:abstractNumId w:val="3"/>
  </w:num>
  <w:num w:numId="12" w16cid:durableId="1853766046">
    <w:abstractNumId w:val="12"/>
  </w:num>
  <w:num w:numId="13" w16cid:durableId="11470862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19"/>
    <w:rsid w:val="000042E5"/>
    <w:rsid w:val="00022F23"/>
    <w:rsid w:val="00026C79"/>
    <w:rsid w:val="00027E0C"/>
    <w:rsid w:val="0004338D"/>
    <w:rsid w:val="00044212"/>
    <w:rsid w:val="00050F48"/>
    <w:rsid w:val="00061D9F"/>
    <w:rsid w:val="000659CD"/>
    <w:rsid w:val="0007166E"/>
    <w:rsid w:val="00087ACB"/>
    <w:rsid w:val="000A30AB"/>
    <w:rsid w:val="00115A50"/>
    <w:rsid w:val="00123BB1"/>
    <w:rsid w:val="0013006D"/>
    <w:rsid w:val="0013294B"/>
    <w:rsid w:val="00141534"/>
    <w:rsid w:val="00142C11"/>
    <w:rsid w:val="001475F5"/>
    <w:rsid w:val="001721EB"/>
    <w:rsid w:val="0019078A"/>
    <w:rsid w:val="0019763D"/>
    <w:rsid w:val="001A2603"/>
    <w:rsid w:val="001C18F1"/>
    <w:rsid w:val="001C1969"/>
    <w:rsid w:val="001D03BC"/>
    <w:rsid w:val="0023602A"/>
    <w:rsid w:val="002363BA"/>
    <w:rsid w:val="002744C2"/>
    <w:rsid w:val="0027704D"/>
    <w:rsid w:val="002A5F10"/>
    <w:rsid w:val="002B5CAD"/>
    <w:rsid w:val="002C42A1"/>
    <w:rsid w:val="002D5225"/>
    <w:rsid w:val="00350B88"/>
    <w:rsid w:val="00360185"/>
    <w:rsid w:val="00373D03"/>
    <w:rsid w:val="0037430C"/>
    <w:rsid w:val="00384774"/>
    <w:rsid w:val="00395913"/>
    <w:rsid w:val="0039789F"/>
    <w:rsid w:val="003A517F"/>
    <w:rsid w:val="003D1B4D"/>
    <w:rsid w:val="003F6A6B"/>
    <w:rsid w:val="00403005"/>
    <w:rsid w:val="004551F4"/>
    <w:rsid w:val="00473F7F"/>
    <w:rsid w:val="004751C6"/>
    <w:rsid w:val="0048738A"/>
    <w:rsid w:val="004875CA"/>
    <w:rsid w:val="00487842"/>
    <w:rsid w:val="004C1FAC"/>
    <w:rsid w:val="004D6F19"/>
    <w:rsid w:val="00505035"/>
    <w:rsid w:val="005627B5"/>
    <w:rsid w:val="00577839"/>
    <w:rsid w:val="00582FB7"/>
    <w:rsid w:val="00583AAC"/>
    <w:rsid w:val="005B452F"/>
    <w:rsid w:val="005C5F62"/>
    <w:rsid w:val="005D7B51"/>
    <w:rsid w:val="005E000D"/>
    <w:rsid w:val="00610F94"/>
    <w:rsid w:val="00615085"/>
    <w:rsid w:val="00633D74"/>
    <w:rsid w:val="006724C3"/>
    <w:rsid w:val="00690278"/>
    <w:rsid w:val="00695061"/>
    <w:rsid w:val="006B5CD9"/>
    <w:rsid w:val="006D55DD"/>
    <w:rsid w:val="006F4419"/>
    <w:rsid w:val="007218D4"/>
    <w:rsid w:val="0072612C"/>
    <w:rsid w:val="00760234"/>
    <w:rsid w:val="00760858"/>
    <w:rsid w:val="007667D7"/>
    <w:rsid w:val="0079175B"/>
    <w:rsid w:val="00797303"/>
    <w:rsid w:val="007A3C3F"/>
    <w:rsid w:val="007A7186"/>
    <w:rsid w:val="007B00CA"/>
    <w:rsid w:val="007C4DD9"/>
    <w:rsid w:val="007F0BE5"/>
    <w:rsid w:val="00811E1A"/>
    <w:rsid w:val="0086535C"/>
    <w:rsid w:val="0088385B"/>
    <w:rsid w:val="00921701"/>
    <w:rsid w:val="0092222E"/>
    <w:rsid w:val="00943D19"/>
    <w:rsid w:val="00986314"/>
    <w:rsid w:val="00995EEF"/>
    <w:rsid w:val="009D0C07"/>
    <w:rsid w:val="00A111ED"/>
    <w:rsid w:val="00A27BA3"/>
    <w:rsid w:val="00A70BE2"/>
    <w:rsid w:val="00A741A9"/>
    <w:rsid w:val="00A762D6"/>
    <w:rsid w:val="00A83A20"/>
    <w:rsid w:val="00A855BD"/>
    <w:rsid w:val="00AA259F"/>
    <w:rsid w:val="00AB2EE5"/>
    <w:rsid w:val="00AB6666"/>
    <w:rsid w:val="00AE02FC"/>
    <w:rsid w:val="00AE7F3E"/>
    <w:rsid w:val="00AF532D"/>
    <w:rsid w:val="00B228A6"/>
    <w:rsid w:val="00B55AAB"/>
    <w:rsid w:val="00B74A9F"/>
    <w:rsid w:val="00B960E2"/>
    <w:rsid w:val="00BA3132"/>
    <w:rsid w:val="00BF080F"/>
    <w:rsid w:val="00BF7CED"/>
    <w:rsid w:val="00C04064"/>
    <w:rsid w:val="00C2212E"/>
    <w:rsid w:val="00C22215"/>
    <w:rsid w:val="00C34DB2"/>
    <w:rsid w:val="00C451F5"/>
    <w:rsid w:val="00C62889"/>
    <w:rsid w:val="00C71F5A"/>
    <w:rsid w:val="00C774EF"/>
    <w:rsid w:val="00C907F0"/>
    <w:rsid w:val="00C90EB7"/>
    <w:rsid w:val="00C9143A"/>
    <w:rsid w:val="00C92B65"/>
    <w:rsid w:val="00CA2D62"/>
    <w:rsid w:val="00CB0B51"/>
    <w:rsid w:val="00CE628C"/>
    <w:rsid w:val="00D06AAC"/>
    <w:rsid w:val="00D07087"/>
    <w:rsid w:val="00D54696"/>
    <w:rsid w:val="00D556E6"/>
    <w:rsid w:val="00D820CB"/>
    <w:rsid w:val="00DB1A42"/>
    <w:rsid w:val="00DD1FEA"/>
    <w:rsid w:val="00DD34B8"/>
    <w:rsid w:val="00DD36DC"/>
    <w:rsid w:val="00DD75C9"/>
    <w:rsid w:val="00DF3FD7"/>
    <w:rsid w:val="00E03AE2"/>
    <w:rsid w:val="00E555D5"/>
    <w:rsid w:val="00E92A99"/>
    <w:rsid w:val="00EC4C60"/>
    <w:rsid w:val="00EE468D"/>
    <w:rsid w:val="00EF1450"/>
    <w:rsid w:val="00F05E4D"/>
    <w:rsid w:val="00F06F1F"/>
    <w:rsid w:val="00F3504F"/>
    <w:rsid w:val="00F45812"/>
    <w:rsid w:val="00F57445"/>
    <w:rsid w:val="00FA4FA7"/>
    <w:rsid w:val="00F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86D3"/>
  <w15:chartTrackingRefBased/>
  <w15:docId w15:val="{173D5876-4360-40A2-A525-D4060F57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43D19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rsid w:val="00943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43D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43D19"/>
  </w:style>
  <w:style w:type="paragraph" w:customStyle="1" w:styleId="a6">
    <w:name w:val="Текст (лев)"/>
    <w:link w:val="a7"/>
    <w:rsid w:val="00943D19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a8">
    <w:name w:val="List Paragraph"/>
    <w:basedOn w:val="a"/>
    <w:uiPriority w:val="34"/>
    <w:qFormat/>
    <w:rsid w:val="00943D1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Текст (лев) Знак"/>
    <w:link w:val="a6"/>
    <w:rsid w:val="00943D19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9">
    <w:name w:val="Текст в табл"/>
    <w:rsid w:val="00943D19"/>
    <w:rPr>
      <w:rFonts w:ascii="Arial" w:hAnsi="Arial"/>
      <w:noProof w:val="0"/>
      <w:sz w:val="16"/>
      <w:lang w:val="ru-RU"/>
    </w:rPr>
  </w:style>
  <w:style w:type="paragraph" w:styleId="aa">
    <w:name w:val="Title"/>
    <w:basedOn w:val="a"/>
    <w:link w:val="ab"/>
    <w:qFormat/>
    <w:rsid w:val="00943D19"/>
    <w:pPr>
      <w:jc w:val="center"/>
    </w:pPr>
    <w:rPr>
      <w:b/>
      <w:sz w:val="28"/>
      <w:szCs w:val="20"/>
    </w:rPr>
  </w:style>
  <w:style w:type="character" w:customStyle="1" w:styleId="ab">
    <w:name w:val="Заголовок Знак"/>
    <w:basedOn w:val="a0"/>
    <w:link w:val="aa"/>
    <w:rsid w:val="00943D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">
    <w:name w:val="Абзац списка2"/>
    <w:basedOn w:val="a"/>
    <w:rsid w:val="00943D19"/>
    <w:pPr>
      <w:suppressAutoHyphens/>
      <w:spacing w:after="200"/>
      <w:ind w:left="720"/>
      <w:contextualSpacing/>
    </w:pPr>
    <w:rPr>
      <w:lang w:eastAsia="zh-CN"/>
    </w:rPr>
  </w:style>
  <w:style w:type="character" w:styleId="ac">
    <w:name w:val="Hyperlink"/>
    <w:uiPriority w:val="99"/>
    <w:semiHidden/>
    <w:unhideWhenUsed/>
    <w:rsid w:val="00943D19"/>
    <w:rPr>
      <w:color w:val="0000FF"/>
      <w:u w:val="single"/>
    </w:rPr>
  </w:style>
  <w:style w:type="table" w:styleId="ad">
    <w:name w:val="Table Grid"/>
    <w:basedOn w:val="a1"/>
    <w:uiPriority w:val="59"/>
    <w:rsid w:val="003959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No Spacing"/>
    <w:uiPriority w:val="1"/>
    <w:qFormat/>
    <w:rsid w:val="004751C6"/>
    <w:pPr>
      <w:spacing w:after="0" w:line="240" w:lineRule="auto"/>
    </w:pPr>
  </w:style>
  <w:style w:type="paragraph" w:styleId="af">
    <w:name w:val="Normal (Web)"/>
    <w:basedOn w:val="a"/>
    <w:uiPriority w:val="99"/>
    <w:semiHidden/>
    <w:unhideWhenUsed/>
    <w:rsid w:val="004751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D%D0%B5%D0%B6%D1%81%D0%BA%D0%B8%D0%B9_%D1%80%D0%B0%D0%B9%D0%BE%D0%BD" TargetMode="External"/><Relationship Id="rId13" Type="http://schemas.openxmlformats.org/officeDocument/2006/relationships/hyperlink" Target="https://ru.wikipedia.org/wiki/%D0%A8%D0%B5%D0%BD%D0%BA%D1%83%D1%80%D1%81%D0%BA%D0%B8%D0%B9_%D1%80%D0%B0%D0%B9%D0%BE%D0%BD" TargetMode="External"/><Relationship Id="rId18" Type="http://schemas.openxmlformats.org/officeDocument/2006/relationships/hyperlink" Target="https://ru.wikipedia.org/wiki/%D0%90%D1%80%D1%85%D0%B0%D0%BD%D0%B3%D0%B5%D0%BB%D1%8C%D1%81%D0%BA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C%D0%B8%D1%80%D0%BD%D1%8B%D0%B9_(%D0%B3%D0%BE%D1%80%D0%BE%D0%B4%D1%81%D0%BA%D0%BE%D0%B9_%D0%BE%D0%BA%D1%80%D1%83%D0%B3)" TargetMode="External"/><Relationship Id="rId17" Type="http://schemas.openxmlformats.org/officeDocument/2006/relationships/hyperlink" Target="https://ru.wikipedia.org/wiki/%D0%9F%D0%BB%D0%B5%D1%81%D0%B5%D1%86%D0%BA_(%D0%BF%D0%BE%D1%81%D1%91%D0%BB%D0%BE%D0%BA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F%D1%83%D0%B4%D0%BE%D0%B6%D1%81%D0%BA%D0%B8%D0%B9_%D1%80%D0%B0%D0%B9%D0%BE%D0%BD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2%D0%B8%D0%BD%D0%BE%D0%B3%D1%80%D0%B0%D0%B4%D0%BE%D0%B2%D1%81%D0%BA%D0%B8%D0%B9_%D1%80%D0%B0%D0%B9%D0%BE%D0%BD_(%D0%90%D1%80%D1%85%D0%B0%D0%BD%D0%B3%D0%B5%D0%BB%D1%8C%D1%81%D0%BA%D0%B0%D1%8F_%D0%BE%D0%B1%D0%BB%D0%B0%D1%81%D1%82%D1%8C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A%D0%B0%D1%80%D0%B3%D0%BE%D0%BF%D0%BE%D0%BB%D1%8C%D1%81%D0%BA%D0%B8%D0%B9_%D1%80%D0%B0%D0%B9%D0%BE%D0%B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u.wikipedia.org/wiki/%D0%A5%D0%BE%D0%BB%D0%BC%D0%BE%D0%B3%D0%BE%D1%80%D1%81%D0%BA%D0%B8%D0%B9_%D1%80%D0%B0%D0%B9%D0%BE%D0%BD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1%80%D0%B8%D0%BC%D0%BE%D1%80%D1%81%D0%BA%D0%B8%D0%B9_%D1%80%D0%B0%D0%B9%D0%BE%D0%BD_(%D0%90%D1%80%D1%85%D0%B0%D0%BD%D0%B3%D0%B5%D0%BB%D1%8C%D1%81%D0%BA%D0%B0%D1%8F_%D0%BE%D0%B1%D0%BB%D0%B0%D1%81%D1%82%D1%8C)" TargetMode="External"/><Relationship Id="rId14" Type="http://schemas.openxmlformats.org/officeDocument/2006/relationships/hyperlink" Target="https://ru.wikipedia.org/wiki/%D0%9D%D1%8F%D0%BD%D0%B4%D0%BE%D0%BC%D1%81%D0%BA%D0%B8%D0%B9_%D1%80%D0%B0%D0%B9%D0%BE%D0%B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84123-F4EB-4B22-BD23-792217D9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13</Pages>
  <Words>4336</Words>
  <Characters>24719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Ярмак Юлия Фредьевна</dc:creator>
  <cp:keywords/>
  <dc:description/>
  <cp:lastModifiedBy>Ярмак Юлия Фредьевна</cp:lastModifiedBy>
  <cp:revision>52</cp:revision>
  <cp:lastPrinted>2023-04-25T05:54:00Z</cp:lastPrinted>
  <dcterms:created xsi:type="dcterms:W3CDTF">2022-04-26T05:26:00Z</dcterms:created>
  <dcterms:modified xsi:type="dcterms:W3CDTF">2024-04-27T07:55:00Z</dcterms:modified>
</cp:coreProperties>
</file>