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Плесецкого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Архангельской области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 xml:space="preserve">21 апреля </w:t>
      </w:r>
      <w:r>
        <w:rPr>
          <w:rFonts w:cs="Times New Roman" w:ascii="Times New Roman" w:hAnsi="Times New Roman"/>
          <w:sz w:val="24"/>
          <w:szCs w:val="24"/>
        </w:rPr>
        <w:t xml:space="preserve">2023 года № </w:t>
      </w:r>
      <w:r>
        <w:rPr>
          <w:rFonts w:cs="Times New Roman" w:ascii="Times New Roman" w:hAnsi="Times New Roman"/>
          <w:sz w:val="24"/>
          <w:szCs w:val="24"/>
        </w:rPr>
        <w:t>665-па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Мониторинг объектов и систем теплоснабжения на территории Плесецкого муниципального округа на__________________ (наименование ТСО) </w:t>
      </w:r>
    </w:p>
    <w:tbl>
      <w:tblPr>
        <w:tblStyle w:val="a3"/>
        <w:tblW w:w="15104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0"/>
        <w:gridCol w:w="1802"/>
        <w:gridCol w:w="1841"/>
        <w:gridCol w:w="2012"/>
        <w:gridCol w:w="964"/>
        <w:gridCol w:w="970"/>
        <w:gridCol w:w="1348"/>
        <w:gridCol w:w="1420"/>
        <w:gridCol w:w="1418"/>
        <w:gridCol w:w="1420"/>
        <w:gridCol w:w="1417"/>
      </w:tblGrid>
      <w:tr>
        <w:trPr/>
        <w:tc>
          <w:tcPr>
            <w:tcW w:w="4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территориального отдела</w:t>
            </w:r>
          </w:p>
        </w:tc>
        <w:tc>
          <w:tcPr>
            <w:tcW w:w="184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котельной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теплоснабжающей организации</w:t>
            </w:r>
          </w:p>
        </w:tc>
        <w:tc>
          <w:tcPr>
            <w:tcW w:w="96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Запас топлива, т</w:t>
            </w:r>
          </w:p>
        </w:tc>
        <w:tc>
          <w:tcPr>
            <w:tcW w:w="97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Запас топлива, сут.</w:t>
            </w:r>
          </w:p>
        </w:tc>
        <w:tc>
          <w:tcPr>
            <w:tcW w:w="134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Температура наружного воздуха</w:t>
            </w:r>
          </w:p>
        </w:tc>
        <w:tc>
          <w:tcPr>
            <w:tcW w:w="283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Температура сетевой воды теплосетей, гр.С</w:t>
            </w:r>
          </w:p>
        </w:tc>
        <w:tc>
          <w:tcPr>
            <w:tcW w:w="283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Давление сетевой воды</w:t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подающем трубопроводе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обратном трубопроводе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подающем трубопроводе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обратном трубопроводе</w:t>
            </w:r>
          </w:p>
        </w:tc>
      </w:tr>
      <w:tr>
        <w:trPr>
          <w:trHeight w:val="319" w:hRule="atLeast"/>
        </w:trPr>
        <w:tc>
          <w:tcPr>
            <w:tcW w:w="49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Североонежский территориальный отдел</w:t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гаражная  котельная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Оксовский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«Уют-2»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центральная котельная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Оксовский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«Уют-2»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школьная котельная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Оксовский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«Уют-2»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школьная котельная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с. Федово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«Уют-2»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Биотопливная котельная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Североонежск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«УК Уютный город»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Строитель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«Уют-2»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1" w:hRule="atLeast"/>
        </w:trPr>
        <w:tc>
          <w:tcPr>
            <w:tcW w:w="49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Коневский территориальный отдел</w:t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Котельная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д. Самково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школьная котельная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ул. Восточная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с. Конево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котельная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с. Конево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школьная котельная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д. Нижнее Устье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котельная  д/сада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д. Нижнее Устье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школьная котельная  п. Поча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школьная котельная п.Вершинино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Савинский территориальный отдел</w:t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Производственная котельная пос.Савинский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«Арктическая теплогенерирующая компания»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Муниципальная котельная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Савинский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«Арктическая теплогенерирующая компания»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школьная котельная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Емца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«Уют-Энерго»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Обозерский территориальный отдел</w:t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школьная котельная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Самодед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«Уют-Энерго»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школьная котельная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Ломовое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Плесецкого муниципального округа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«ЛПХ»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Обозерский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«Уют-Энерго»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18"/>
                <w:lang w:eastAsia="ru-RU"/>
              </w:rPr>
              <w:t xml:space="preserve">«Полбино»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Обозерский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«Уют-Энерго»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18"/>
                <w:lang w:eastAsia="ru-RU"/>
              </w:rPr>
              <w:t xml:space="preserve">«РРЦ»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Обозерский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«Уют-Энерго»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18"/>
                <w:lang w:eastAsia="ru-RU"/>
              </w:rPr>
              <w:t>«ЛТЦ»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Обозерский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«Уют-Энерго»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18"/>
                <w:lang w:eastAsia="ru-RU"/>
              </w:rPr>
              <w:t>«Танковый городок»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пос. Обозерский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«Уют-Энерго»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18"/>
                <w:lang w:eastAsia="ru-RU"/>
              </w:rPr>
              <w:t>п. Первомайский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«Уют-Энерго»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Плесецкий территориальный отдел</w:t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«Беданова»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пос. Плесецк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«УК Уютный город»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«СХТ» пос. Плесецк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МУП «Плесецк-Ресурс»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1" w:hRule="atLeast"/>
        </w:trPr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пос. Пукса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МУП «Плесецк-Ресурс»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«ПУ-17»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пос. Плесецк 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ООО «УК Уютный город»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«Газовый модуль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1»  мкр. ПТФ             пос. Плесецк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МУП «Плесецк –Ресурс»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«Газовый модуль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 xml:space="preserve">2» мкр. РМЗ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пос. Плесецк</w:t>
            </w:r>
          </w:p>
        </w:tc>
        <w:tc>
          <w:tcPr>
            <w:tcW w:w="20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МУП «Плесецк- Ресурс»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7" w:hRule="atLeast"/>
        </w:trPr>
        <w:tc>
          <w:tcPr>
            <w:tcW w:w="490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0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4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ru-RU"/>
              </w:rPr>
              <w:t>ЛПХ</w:t>
            </w:r>
          </w:p>
        </w:tc>
        <w:tc>
          <w:tcPr>
            <w:tcW w:w="20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МУП «Плесецк- Ресурс»</w:t>
            </w:r>
          </w:p>
        </w:tc>
        <w:tc>
          <w:tcPr>
            <w:tcW w:w="9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orient="landscape" w:w="16838" w:h="11906"/>
      <w:pgMar w:left="1701" w:right="850" w:header="0" w:top="1134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216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51b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1D3F3-E979-4950-BCBD-D73077DA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LibreOffice/6.3.4.2$Windows_x86 LibreOffice_project/60da17e045e08f1793c57c00ba83cdfce946d0aa</Application>
  <Pages>3</Pages>
  <Words>283</Words>
  <Characters>1941</Characters>
  <CharactersWithSpaces>2150</CharactersWithSpaces>
  <Paragraphs>116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2017-09-26T13:45:00Z</dcterms:created>
  <dc:creator>gkh02</dc:creator>
  <dc:description/>
  <dc:language>ru-RU</dc:language>
  <cp:lastModifiedBy/>
  <cp:lastPrinted>2023-03-30T09:00:00Z</cp:lastPrinted>
  <dcterms:modified xsi:type="dcterms:W3CDTF">2023-04-24T09:46:37Z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