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CB" w:rsidRPr="007D3F96" w:rsidRDefault="00CD2CCB" w:rsidP="005065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3F96">
        <w:rPr>
          <w:rFonts w:ascii="Times New Roman" w:hAnsi="Times New Roman" w:cs="Times New Roman"/>
          <w:sz w:val="24"/>
          <w:szCs w:val="24"/>
        </w:rPr>
        <w:t>Приложение</w:t>
      </w:r>
      <w:r w:rsidR="00C020AB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124E5" w:rsidRPr="007D3F96" w:rsidRDefault="00CD2CCB" w:rsidP="00D80C5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3F96">
        <w:rPr>
          <w:rFonts w:ascii="Times New Roman" w:hAnsi="Times New Roman" w:cs="Times New Roman"/>
          <w:sz w:val="24"/>
          <w:szCs w:val="24"/>
        </w:rPr>
        <w:t>к П</w:t>
      </w:r>
      <w:r w:rsidR="005A568A">
        <w:rPr>
          <w:rFonts w:ascii="Times New Roman" w:hAnsi="Times New Roman" w:cs="Times New Roman"/>
          <w:sz w:val="24"/>
          <w:szCs w:val="24"/>
        </w:rPr>
        <w:t>орядку</w:t>
      </w:r>
      <w:r w:rsidRPr="007D3F96">
        <w:rPr>
          <w:rFonts w:ascii="Times New Roman" w:hAnsi="Times New Roman" w:cs="Times New Roman"/>
          <w:sz w:val="24"/>
          <w:szCs w:val="24"/>
        </w:rPr>
        <w:t xml:space="preserve"> формирования перечня</w:t>
      </w:r>
      <w:r w:rsidR="00F124E5" w:rsidRPr="007D3F96">
        <w:rPr>
          <w:rFonts w:ascii="Times New Roman" w:hAnsi="Times New Roman" w:cs="Times New Roman"/>
          <w:sz w:val="24"/>
          <w:szCs w:val="24"/>
        </w:rPr>
        <w:t xml:space="preserve"> </w:t>
      </w:r>
      <w:r w:rsidRPr="007D3F96">
        <w:rPr>
          <w:rFonts w:ascii="Times New Roman" w:hAnsi="Times New Roman" w:cs="Times New Roman"/>
          <w:sz w:val="24"/>
          <w:szCs w:val="24"/>
        </w:rPr>
        <w:t xml:space="preserve">налоговых </w:t>
      </w:r>
    </w:p>
    <w:p w:rsidR="005A568A" w:rsidRDefault="00CD2CCB" w:rsidP="005A568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3F96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1B0DB8">
        <w:rPr>
          <w:rFonts w:ascii="Times New Roman" w:hAnsi="Times New Roman" w:cs="Times New Roman"/>
          <w:sz w:val="24"/>
          <w:szCs w:val="24"/>
        </w:rPr>
        <w:t>Плесецкого</w:t>
      </w:r>
      <w:r w:rsidR="005A568A">
        <w:rPr>
          <w:rFonts w:ascii="Times New Roman" w:hAnsi="Times New Roman" w:cs="Times New Roman"/>
          <w:sz w:val="24"/>
          <w:szCs w:val="24"/>
        </w:rPr>
        <w:t xml:space="preserve"> </w:t>
      </w:r>
      <w:r w:rsidR="001B0DB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1B0DB8" w:rsidRDefault="001B0DB8" w:rsidP="005A568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F124E5" w:rsidRPr="007D3F96">
        <w:rPr>
          <w:rFonts w:ascii="Times New Roman" w:hAnsi="Times New Roman" w:cs="Times New Roman"/>
          <w:sz w:val="24"/>
          <w:szCs w:val="24"/>
        </w:rPr>
        <w:t xml:space="preserve"> </w:t>
      </w:r>
      <w:r w:rsidR="00CD2CCB" w:rsidRPr="007D3F96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CD2CCB" w:rsidRDefault="001B0DB8" w:rsidP="00ED477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D47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CD2CCB" w:rsidRPr="007D3F96">
        <w:rPr>
          <w:rFonts w:ascii="Times New Roman" w:hAnsi="Times New Roman" w:cs="Times New Roman"/>
          <w:sz w:val="24"/>
          <w:szCs w:val="24"/>
        </w:rPr>
        <w:t>оценки налоговых</w:t>
      </w:r>
      <w:r w:rsidR="00F124E5" w:rsidRPr="007D3F96">
        <w:rPr>
          <w:rFonts w:ascii="Times New Roman" w:hAnsi="Times New Roman" w:cs="Times New Roman"/>
          <w:sz w:val="24"/>
          <w:szCs w:val="24"/>
        </w:rPr>
        <w:t xml:space="preserve"> </w:t>
      </w:r>
      <w:r w:rsidR="00CD2CCB" w:rsidRPr="007D3F96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ED4778">
        <w:rPr>
          <w:rFonts w:ascii="Times New Roman" w:hAnsi="Times New Roman" w:cs="Times New Roman"/>
          <w:sz w:val="24"/>
          <w:szCs w:val="24"/>
        </w:rPr>
        <w:t>Плесецкого</w:t>
      </w:r>
      <w:r w:rsidR="00ED4778" w:rsidRPr="00ED4778">
        <w:rPr>
          <w:rFonts w:ascii="Times New Roman" w:hAnsi="Times New Roman" w:cs="Times New Roman"/>
          <w:sz w:val="24"/>
          <w:szCs w:val="24"/>
        </w:rPr>
        <w:t xml:space="preserve"> </w:t>
      </w:r>
      <w:r w:rsidR="00ED477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D47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B0DB8" w:rsidRPr="007D3F96" w:rsidRDefault="001B0DB8" w:rsidP="00D80C5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CD2CCB" w:rsidRPr="007D3F96" w:rsidRDefault="00CD2CCB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24E5" w:rsidRPr="007D3F96" w:rsidRDefault="00F124E5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24E5" w:rsidRPr="007D3F96" w:rsidRDefault="005F3A33" w:rsidP="002E6B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3"/>
      <w:bookmarkEnd w:id="1"/>
      <w:r w:rsidRPr="007D3F96">
        <w:rPr>
          <w:rFonts w:ascii="Times New Roman" w:hAnsi="Times New Roman" w:cs="Times New Roman"/>
          <w:sz w:val="24"/>
          <w:szCs w:val="24"/>
        </w:rPr>
        <w:t xml:space="preserve">Информация о нормативных, целевых и фискальных характеристиках налоговых расходов </w:t>
      </w:r>
      <w:r w:rsidR="005842E8">
        <w:rPr>
          <w:rFonts w:ascii="Times New Roman" w:hAnsi="Times New Roman" w:cs="Times New Roman"/>
          <w:sz w:val="24"/>
          <w:szCs w:val="24"/>
        </w:rPr>
        <w:t>Плесецкого муниципального округа</w:t>
      </w:r>
    </w:p>
    <w:p w:rsidR="00F124E5" w:rsidRPr="007D3F96" w:rsidRDefault="00F124E5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190"/>
      </w:tblGrid>
      <w:tr w:rsidR="00F124E5" w:rsidRPr="007D3F96" w:rsidTr="00F124E5">
        <w:tc>
          <w:tcPr>
            <w:tcW w:w="959" w:type="dxa"/>
          </w:tcPr>
          <w:p w:rsidR="00F124E5" w:rsidRPr="007D3F96" w:rsidRDefault="00F124E5" w:rsidP="002E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F124E5" w:rsidRPr="007D3F96" w:rsidRDefault="00F124E5" w:rsidP="002E6B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190" w:type="dxa"/>
          </w:tcPr>
          <w:p w:rsidR="00F124E5" w:rsidRPr="007D3F96" w:rsidRDefault="00F124E5" w:rsidP="002E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F124E5" w:rsidRPr="007D3F96" w:rsidTr="00D10882">
        <w:tc>
          <w:tcPr>
            <w:tcW w:w="9535" w:type="dxa"/>
            <w:gridSpan w:val="3"/>
          </w:tcPr>
          <w:p w:rsidR="00F124E5" w:rsidRPr="007D3F96" w:rsidRDefault="00F124E5" w:rsidP="002E6BA1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характеристики налогового расхода </w:t>
            </w:r>
          </w:p>
        </w:tc>
      </w:tr>
      <w:tr w:rsidR="009D6C7E" w:rsidRPr="007D3F96" w:rsidTr="00F124E5">
        <w:tc>
          <w:tcPr>
            <w:tcW w:w="959" w:type="dxa"/>
          </w:tcPr>
          <w:p w:rsidR="009D6C7E" w:rsidRPr="007D3F96" w:rsidRDefault="009D6C7E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9D6C7E" w:rsidRPr="007D3F96" w:rsidRDefault="009D6C7E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правовые акты 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190" w:type="dxa"/>
          </w:tcPr>
          <w:p w:rsidR="009D6C7E" w:rsidRPr="007D3F96" w:rsidRDefault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Перечень налоговых расходов</w:t>
            </w:r>
          </w:p>
        </w:tc>
      </w:tr>
      <w:tr w:rsidR="009D6C7E" w:rsidRPr="007D3F96" w:rsidTr="00F124E5">
        <w:tc>
          <w:tcPr>
            <w:tcW w:w="959" w:type="dxa"/>
          </w:tcPr>
          <w:p w:rsidR="009D6C7E" w:rsidRPr="007D3F96" w:rsidRDefault="009D6C7E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9D6C7E" w:rsidRPr="007D3F96" w:rsidRDefault="009D6C7E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="00951F4D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190" w:type="dxa"/>
          </w:tcPr>
          <w:p w:rsidR="009D6C7E" w:rsidRPr="007D3F96" w:rsidRDefault="00E729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Финансово-экономическое управление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190" w:type="dxa"/>
          </w:tcPr>
          <w:p w:rsidR="00951F4D" w:rsidRPr="007D3F96" w:rsidRDefault="00951F4D" w:rsidP="00D577F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Перечень налоговых расходов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Даты вступления в силу положений нормативных правовых актов 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190" w:type="dxa"/>
          </w:tcPr>
          <w:p w:rsidR="00951F4D" w:rsidRPr="007D3F96" w:rsidRDefault="00E729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Финансово-экономическое управление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Даты начала действия предоставленного нормативными правовыми актами 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3190" w:type="dxa"/>
          </w:tcPr>
          <w:p w:rsidR="00951F4D" w:rsidRPr="007D3F96" w:rsidRDefault="00E729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Финансово-экономическое управление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190" w:type="dxa"/>
          </w:tcPr>
          <w:p w:rsidR="00951F4D" w:rsidRPr="007D3F96" w:rsidRDefault="00E729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Финансово-экономическое управление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190" w:type="dxa"/>
          </w:tcPr>
          <w:p w:rsidR="00951F4D" w:rsidRPr="007D3F96" w:rsidRDefault="00E729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Финансово-экономическое управление</w:t>
            </w:r>
          </w:p>
        </w:tc>
      </w:tr>
      <w:tr w:rsidR="00951F4D" w:rsidRPr="007D3F96" w:rsidTr="00CA74F5">
        <w:tc>
          <w:tcPr>
            <w:tcW w:w="9535" w:type="dxa"/>
            <w:gridSpan w:val="3"/>
          </w:tcPr>
          <w:p w:rsidR="00951F4D" w:rsidRPr="007D3F96" w:rsidRDefault="00951F4D" w:rsidP="00E729F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Целевые характеристики налоговых расходов 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951F4D" w:rsidRPr="007D3F96" w:rsidRDefault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90" w:type="dxa"/>
          </w:tcPr>
          <w:p w:rsidR="00951F4D" w:rsidRPr="007D3F96" w:rsidRDefault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Куратор налогового расхода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Целевая категория налогового расхода 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190" w:type="dxa"/>
          </w:tcPr>
          <w:p w:rsidR="00951F4D" w:rsidRPr="007D3F96" w:rsidRDefault="00951F4D" w:rsidP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Куратор налогового расхода 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Цели предоставления налоговых льгот, освобождений и иных преференций для 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плательщиков налогов, установленных нормативными правовыми актами 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190" w:type="dxa"/>
          </w:tcPr>
          <w:p w:rsidR="00951F4D" w:rsidRPr="007D3F96" w:rsidRDefault="00951F4D" w:rsidP="009505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Куратор налогового расхода 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190" w:type="dxa"/>
          </w:tcPr>
          <w:p w:rsidR="00951F4D" w:rsidRPr="007D3F96" w:rsidRDefault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Куратор налогового расхода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951F4D" w:rsidRPr="007D3F96" w:rsidRDefault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190" w:type="dxa"/>
          </w:tcPr>
          <w:p w:rsidR="00951F4D" w:rsidRPr="007D3F96" w:rsidRDefault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Куратор налогового расхода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951F4D" w:rsidRPr="007D3F96" w:rsidRDefault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190" w:type="dxa"/>
          </w:tcPr>
          <w:p w:rsidR="00951F4D" w:rsidRPr="007D3F96" w:rsidRDefault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Куратор налогового расхода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Показатель (индикатор) достижения целей 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>муниципальных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 программ 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 и (или) целей социально-экономической политики 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, не относящихся к 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>муниципальным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 программам</w:t>
            </w:r>
            <w:r w:rsidR="00E729FC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3190" w:type="dxa"/>
          </w:tcPr>
          <w:p w:rsidR="00951F4D" w:rsidRPr="007D3F96" w:rsidRDefault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Куратор налогового расхода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951F4D" w:rsidRPr="007D3F96" w:rsidRDefault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Код вида экономической деятельности (по </w:t>
            </w:r>
            <w:hyperlink r:id="rId9" w:history="1">
              <w:r w:rsidRPr="007D3F96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ОКВЭД</w:t>
              </w:r>
            </w:hyperlink>
            <w:r w:rsidRPr="007D3F96">
              <w:rPr>
                <w:rFonts w:eastAsiaTheme="minorHAnsi"/>
                <w:sz w:val="24"/>
                <w:szCs w:val="24"/>
                <w:lang w:eastAsia="en-US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190" w:type="dxa"/>
          </w:tcPr>
          <w:p w:rsidR="00951F4D" w:rsidRPr="007D3F96" w:rsidRDefault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Куратор налогового расхода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951F4D" w:rsidRPr="007D3F96" w:rsidRDefault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Принадлежность налогового расхода к группе полномочий в соответствии с </w:t>
            </w:r>
            <w:hyperlink r:id="rId10" w:history="1">
              <w:r w:rsidRPr="007D3F96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методикой</w:t>
              </w:r>
            </w:hyperlink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 распределения дотаций,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190" w:type="dxa"/>
          </w:tcPr>
          <w:p w:rsidR="00951F4D" w:rsidRPr="007D3F96" w:rsidRDefault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Куратор налогового расхода</w:t>
            </w:r>
          </w:p>
        </w:tc>
      </w:tr>
      <w:tr w:rsidR="00951F4D" w:rsidRPr="007D3F96" w:rsidTr="00404D45">
        <w:tc>
          <w:tcPr>
            <w:tcW w:w="9535" w:type="dxa"/>
            <w:gridSpan w:val="3"/>
          </w:tcPr>
          <w:p w:rsidR="00951F4D" w:rsidRPr="007D3F96" w:rsidRDefault="00364AC0" w:rsidP="00E729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F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951F4D" w:rsidRPr="007D3F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Фискальные характеристики налогового расхода 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452C5B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  <w:r w:rsidR="00452C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3190" w:type="dxa"/>
          </w:tcPr>
          <w:p w:rsidR="00951F4D" w:rsidRPr="007D3F96" w:rsidRDefault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Налоговый орган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</w:tcPr>
          <w:p w:rsidR="00951F4D" w:rsidRPr="007D3F96" w:rsidRDefault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190" w:type="dxa"/>
          </w:tcPr>
          <w:p w:rsidR="00951F4D" w:rsidRPr="007D3F96" w:rsidRDefault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Финансово-экономическое управление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плательщиков налогов, воспользовавшихся налоговой льготой, 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освобождением и иной преференцией (единиц), установленными нормативными правовыми актами </w:t>
            </w:r>
            <w:r w:rsidR="00452C5B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190" w:type="dxa"/>
          </w:tcPr>
          <w:p w:rsidR="00951F4D" w:rsidRPr="007D3F96" w:rsidRDefault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Налоговый орган</w:t>
            </w:r>
          </w:p>
        </w:tc>
      </w:tr>
      <w:tr w:rsidR="00B97936" w:rsidRPr="007D3F96" w:rsidTr="00F124E5">
        <w:tc>
          <w:tcPr>
            <w:tcW w:w="959" w:type="dxa"/>
          </w:tcPr>
          <w:p w:rsidR="00B97936" w:rsidRPr="007D3F96" w:rsidRDefault="00B97936" w:rsidP="002E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386" w:type="dxa"/>
          </w:tcPr>
          <w:p w:rsidR="00B97936" w:rsidRPr="007D3F96" w:rsidRDefault="00B97936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численность плательщиков налогов (единиц)</w:t>
            </w:r>
          </w:p>
        </w:tc>
        <w:tc>
          <w:tcPr>
            <w:tcW w:w="3190" w:type="dxa"/>
          </w:tcPr>
          <w:p w:rsidR="00B97936" w:rsidRPr="007D3F96" w:rsidRDefault="00B979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Налоговый орган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B97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Базовый объем налогов, задекларированный для уплаты в </w:t>
            </w:r>
            <w:r w:rsidR="00364AC0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бюджет 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 w:rsidR="00364AC0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 (тыс. рублей)</w:t>
            </w:r>
          </w:p>
        </w:tc>
        <w:tc>
          <w:tcPr>
            <w:tcW w:w="3190" w:type="dxa"/>
          </w:tcPr>
          <w:p w:rsidR="00951F4D" w:rsidRPr="007D3F96" w:rsidRDefault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Налоговый орган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B97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951F4D" w:rsidRPr="007D3F96" w:rsidRDefault="00951F4D" w:rsidP="00584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Объем налогов, </w:t>
            </w:r>
            <w:r w:rsidR="00364AC0" w:rsidRPr="007D3F96">
              <w:rPr>
                <w:rFonts w:eastAsiaTheme="minorHAnsi"/>
                <w:sz w:val="24"/>
                <w:szCs w:val="24"/>
                <w:lang w:eastAsia="en-US"/>
              </w:rPr>
              <w:t>задекларированный для уплаты в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 бюджет </w:t>
            </w:r>
            <w:r w:rsidR="00364AC0"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="005842E8">
              <w:rPr>
                <w:rFonts w:eastAsiaTheme="minorHAnsi"/>
                <w:sz w:val="24"/>
                <w:szCs w:val="24"/>
                <w:lang w:eastAsia="en-US"/>
              </w:rPr>
              <w:t>округа</w:t>
            </w:r>
            <w:r w:rsidRPr="007D3F96">
              <w:rPr>
                <w:rFonts w:eastAsiaTheme="minorHAnsi"/>
                <w:sz w:val="24"/>
                <w:szCs w:val="24"/>
                <w:lang w:eastAsia="en-US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190" w:type="dxa"/>
          </w:tcPr>
          <w:p w:rsidR="00951F4D" w:rsidRPr="007D3F96" w:rsidRDefault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Налоговый орган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B97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951F4D" w:rsidRPr="007D3F96" w:rsidRDefault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3190" w:type="dxa"/>
          </w:tcPr>
          <w:p w:rsidR="00951F4D" w:rsidRPr="007D3F96" w:rsidRDefault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Куратор налогового расхода</w:t>
            </w:r>
          </w:p>
        </w:tc>
      </w:tr>
      <w:tr w:rsidR="00951F4D" w:rsidRPr="007D3F96" w:rsidTr="00F124E5">
        <w:tc>
          <w:tcPr>
            <w:tcW w:w="959" w:type="dxa"/>
          </w:tcPr>
          <w:p w:rsidR="00951F4D" w:rsidRPr="007D3F96" w:rsidRDefault="00951F4D" w:rsidP="00B97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3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951F4D" w:rsidRPr="007D3F96" w:rsidRDefault="00951F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190" w:type="dxa"/>
          </w:tcPr>
          <w:p w:rsidR="00951F4D" w:rsidRPr="007D3F96" w:rsidRDefault="00364AC0" w:rsidP="0036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F96">
              <w:rPr>
                <w:rFonts w:eastAsiaTheme="minorHAnsi"/>
                <w:sz w:val="24"/>
                <w:szCs w:val="24"/>
                <w:lang w:eastAsia="en-US"/>
              </w:rPr>
              <w:t>Финансово-экономическое управление</w:t>
            </w:r>
          </w:p>
        </w:tc>
      </w:tr>
    </w:tbl>
    <w:p w:rsidR="00F124E5" w:rsidRDefault="00F124E5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7E" w:rsidRDefault="009D6C7E" w:rsidP="00D8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D6C7E" w:rsidSect="00A101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65" w:rsidRDefault="00332565" w:rsidP="007F121C">
      <w:r>
        <w:separator/>
      </w:r>
    </w:p>
  </w:endnote>
  <w:endnote w:type="continuationSeparator" w:id="0">
    <w:p w:rsidR="00332565" w:rsidRDefault="00332565" w:rsidP="007F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65" w:rsidRDefault="00332565" w:rsidP="007F121C">
      <w:r>
        <w:separator/>
      </w:r>
    </w:p>
  </w:footnote>
  <w:footnote w:type="continuationSeparator" w:id="0">
    <w:p w:rsidR="00332565" w:rsidRDefault="00332565" w:rsidP="007F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C" w:rsidRDefault="007F12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E75B3"/>
    <w:multiLevelType w:val="hybridMultilevel"/>
    <w:tmpl w:val="B29C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11004"/>
    <w:multiLevelType w:val="hybridMultilevel"/>
    <w:tmpl w:val="CA0234D2"/>
    <w:lvl w:ilvl="0" w:tplc="A7BED5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C62388"/>
    <w:multiLevelType w:val="hybridMultilevel"/>
    <w:tmpl w:val="0C3802B6"/>
    <w:lvl w:ilvl="0" w:tplc="D9FE8D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CB"/>
    <w:rsid w:val="00016F90"/>
    <w:rsid w:val="00026BA5"/>
    <w:rsid w:val="0002727A"/>
    <w:rsid w:val="00041C31"/>
    <w:rsid w:val="000516D0"/>
    <w:rsid w:val="00093AED"/>
    <w:rsid w:val="000B09E9"/>
    <w:rsid w:val="000E5493"/>
    <w:rsid w:val="000E5D77"/>
    <w:rsid w:val="000F7B9E"/>
    <w:rsid w:val="001047A0"/>
    <w:rsid w:val="00140638"/>
    <w:rsid w:val="0018541D"/>
    <w:rsid w:val="001945A9"/>
    <w:rsid w:val="001B0DB8"/>
    <w:rsid w:val="001B2AA5"/>
    <w:rsid w:val="001E27C2"/>
    <w:rsid w:val="001E3604"/>
    <w:rsid w:val="002638F0"/>
    <w:rsid w:val="00272E48"/>
    <w:rsid w:val="002945B8"/>
    <w:rsid w:val="002A4439"/>
    <w:rsid w:val="002B2A1E"/>
    <w:rsid w:val="002E6373"/>
    <w:rsid w:val="002E6BA1"/>
    <w:rsid w:val="0032245E"/>
    <w:rsid w:val="00332565"/>
    <w:rsid w:val="00357272"/>
    <w:rsid w:val="00364AC0"/>
    <w:rsid w:val="003D3895"/>
    <w:rsid w:val="003E7127"/>
    <w:rsid w:val="003E7723"/>
    <w:rsid w:val="003F1D0F"/>
    <w:rsid w:val="003F4AD6"/>
    <w:rsid w:val="004015F9"/>
    <w:rsid w:val="004056B9"/>
    <w:rsid w:val="00437770"/>
    <w:rsid w:val="00452C5B"/>
    <w:rsid w:val="004C3CDA"/>
    <w:rsid w:val="005065AB"/>
    <w:rsid w:val="005363D7"/>
    <w:rsid w:val="005744C2"/>
    <w:rsid w:val="005770FE"/>
    <w:rsid w:val="005842E8"/>
    <w:rsid w:val="005879F6"/>
    <w:rsid w:val="005A3631"/>
    <w:rsid w:val="005A3FA2"/>
    <w:rsid w:val="005A568A"/>
    <w:rsid w:val="005A56A1"/>
    <w:rsid w:val="005C3AAB"/>
    <w:rsid w:val="005D0816"/>
    <w:rsid w:val="005F3A33"/>
    <w:rsid w:val="0062348B"/>
    <w:rsid w:val="00631620"/>
    <w:rsid w:val="00642712"/>
    <w:rsid w:val="006651FE"/>
    <w:rsid w:val="00667DD5"/>
    <w:rsid w:val="006C5D70"/>
    <w:rsid w:val="006E3C6D"/>
    <w:rsid w:val="006E3F81"/>
    <w:rsid w:val="006E529E"/>
    <w:rsid w:val="00732B6A"/>
    <w:rsid w:val="0073313B"/>
    <w:rsid w:val="007549F5"/>
    <w:rsid w:val="007920FF"/>
    <w:rsid w:val="007C25EC"/>
    <w:rsid w:val="007D3F96"/>
    <w:rsid w:val="007F121C"/>
    <w:rsid w:val="00812D06"/>
    <w:rsid w:val="00812FEE"/>
    <w:rsid w:val="00823EFF"/>
    <w:rsid w:val="00825272"/>
    <w:rsid w:val="00862BAD"/>
    <w:rsid w:val="00882A61"/>
    <w:rsid w:val="008D0C3D"/>
    <w:rsid w:val="009335AC"/>
    <w:rsid w:val="0093404D"/>
    <w:rsid w:val="00944D3B"/>
    <w:rsid w:val="00950017"/>
    <w:rsid w:val="00950531"/>
    <w:rsid w:val="00951F4D"/>
    <w:rsid w:val="00956472"/>
    <w:rsid w:val="00972EA4"/>
    <w:rsid w:val="009754E9"/>
    <w:rsid w:val="009A2179"/>
    <w:rsid w:val="009B1292"/>
    <w:rsid w:val="009C0C24"/>
    <w:rsid w:val="009C7E10"/>
    <w:rsid w:val="009D6C2B"/>
    <w:rsid w:val="009D6C7E"/>
    <w:rsid w:val="009F0E69"/>
    <w:rsid w:val="009F50C4"/>
    <w:rsid w:val="00A0661D"/>
    <w:rsid w:val="00A1013C"/>
    <w:rsid w:val="00A10A7A"/>
    <w:rsid w:val="00A27918"/>
    <w:rsid w:val="00A314F3"/>
    <w:rsid w:val="00A33089"/>
    <w:rsid w:val="00A707B0"/>
    <w:rsid w:val="00AA4667"/>
    <w:rsid w:val="00AD0E7B"/>
    <w:rsid w:val="00AE3D1C"/>
    <w:rsid w:val="00B30C3B"/>
    <w:rsid w:val="00B61011"/>
    <w:rsid w:val="00B6137A"/>
    <w:rsid w:val="00B62047"/>
    <w:rsid w:val="00B97936"/>
    <w:rsid w:val="00BA45D0"/>
    <w:rsid w:val="00BE3999"/>
    <w:rsid w:val="00BF7D4F"/>
    <w:rsid w:val="00C020AB"/>
    <w:rsid w:val="00C15443"/>
    <w:rsid w:val="00C955CD"/>
    <w:rsid w:val="00CB4259"/>
    <w:rsid w:val="00CD2CCB"/>
    <w:rsid w:val="00D07453"/>
    <w:rsid w:val="00D10882"/>
    <w:rsid w:val="00D16A37"/>
    <w:rsid w:val="00D71422"/>
    <w:rsid w:val="00D80C56"/>
    <w:rsid w:val="00D9770A"/>
    <w:rsid w:val="00DE1FC9"/>
    <w:rsid w:val="00DE7783"/>
    <w:rsid w:val="00E05699"/>
    <w:rsid w:val="00E06CEA"/>
    <w:rsid w:val="00E53AFE"/>
    <w:rsid w:val="00E729FC"/>
    <w:rsid w:val="00E758B1"/>
    <w:rsid w:val="00E773F4"/>
    <w:rsid w:val="00ED4778"/>
    <w:rsid w:val="00F04ED2"/>
    <w:rsid w:val="00F124E5"/>
    <w:rsid w:val="00F3326E"/>
    <w:rsid w:val="00F4206E"/>
    <w:rsid w:val="00F57326"/>
    <w:rsid w:val="00F636C3"/>
    <w:rsid w:val="00F6391A"/>
    <w:rsid w:val="00F8369A"/>
    <w:rsid w:val="00F9239F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DE7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F1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F12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F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0661D"/>
    <w:pPr>
      <w:ind w:firstLine="709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A0661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DE7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A1013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F1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F12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F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0661D"/>
    <w:pPr>
      <w:ind w:firstLine="709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A0661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8ED03064143AE1E0D5C240F92FE740587E8614852F251C3B1E948B75F3F75C543BD2CA399D7E2F39396E6529ECC87B99CD94440ADF633CBt9r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ED03064143AE1E0D5C240F92FE740587E8634B51F751C3B1E948B75F3F75C551BD74AF9AD6FEF19183B003D8t9r9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791E0-0498-42AC-8356-4DCAAEF6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feu04</dc:creator>
  <cp:lastModifiedBy>Курямбина Наталья Александрона</cp:lastModifiedBy>
  <cp:revision>15</cp:revision>
  <cp:lastPrinted>2022-04-29T08:12:00Z</cp:lastPrinted>
  <dcterms:created xsi:type="dcterms:W3CDTF">2022-04-25T12:16:00Z</dcterms:created>
  <dcterms:modified xsi:type="dcterms:W3CDTF">2022-04-29T08:35:00Z</dcterms:modified>
</cp:coreProperties>
</file>