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60" w:type="dxa"/>
        <w:tblInd w:w="-60" w:type="dxa"/>
        <w:tblLook w:val="0000"/>
      </w:tblPr>
      <w:tblGrid>
        <w:gridCol w:w="9360"/>
      </w:tblGrid>
      <w:tr w:rsidR="005C3910">
        <w:tc>
          <w:tcPr>
            <w:tcW w:w="9360" w:type="dxa"/>
            <w:shd w:val="clear" w:color="auto" w:fill="auto"/>
          </w:tcPr>
          <w:p w:rsidR="005C3910" w:rsidRDefault="003E25C6">
            <w:pPr>
              <w:pBdr>
                <w:left w:val="single" w:sz="18" w:space="31" w:color="000000"/>
              </w:pBdr>
              <w:ind w:firstLine="227"/>
              <w:jc w:val="center"/>
            </w:pPr>
            <w:r>
              <w:rPr>
                <w:rFonts w:ascii="Book Antiqua" w:hAnsi="Book Antiqua"/>
                <w:bCs/>
                <w:spacing w:val="60"/>
                <w:sz w:val="36"/>
                <w:szCs w:val="36"/>
              </w:rPr>
              <w:t>ЛИСТ СОГЛАСОВАНИЯ</w:t>
            </w:r>
          </w:p>
          <w:p w:rsidR="005C3910" w:rsidRDefault="005C3910">
            <w:pPr>
              <w:pBdr>
                <w:left w:val="single" w:sz="18" w:space="31" w:color="000000"/>
              </w:pBdr>
              <w:jc w:val="center"/>
              <w:rPr>
                <w:bCs/>
                <w:spacing w:val="60"/>
                <w:sz w:val="28"/>
                <w:szCs w:val="28"/>
              </w:rPr>
            </w:pPr>
          </w:p>
          <w:p w:rsidR="005C3910" w:rsidRDefault="003E25C6" w:rsidP="0088565E">
            <w:pPr>
              <w:pBdr>
                <w:left w:val="single" w:sz="18" w:space="31" w:color="000000"/>
              </w:pBdr>
              <w:spacing w:line="252" w:lineRule="auto"/>
              <w:jc w:val="center"/>
            </w:pPr>
            <w:r>
              <w:rPr>
                <w:bCs/>
                <w:sz w:val="28"/>
                <w:szCs w:val="28"/>
                <w:lang w:eastAsia="en-US"/>
              </w:rPr>
              <w:t xml:space="preserve">постановления администрации </w:t>
            </w:r>
            <w:r w:rsidR="0088565E">
              <w:rPr>
                <w:bCs/>
                <w:sz w:val="28"/>
                <w:szCs w:val="28"/>
                <w:lang w:eastAsia="en-US"/>
              </w:rPr>
              <w:t>Плесецкого муниципального округа</w:t>
            </w: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AF482B">
              <w:rPr>
                <w:bCs/>
                <w:sz w:val="28"/>
                <w:szCs w:val="28"/>
                <w:lang w:eastAsia="en-US"/>
              </w:rPr>
              <w:t>Архангельской области</w:t>
            </w:r>
          </w:p>
          <w:p w:rsidR="005C3910" w:rsidRDefault="005C3910">
            <w:pPr>
              <w:pBdr>
                <w:left w:val="single" w:sz="18" w:space="31" w:color="000000"/>
              </w:pBdr>
              <w:ind w:right="-894"/>
              <w:jc w:val="center"/>
              <w:rPr>
                <w:b/>
                <w:sz w:val="28"/>
                <w:szCs w:val="28"/>
              </w:rPr>
            </w:pPr>
          </w:p>
          <w:p w:rsidR="005C3910" w:rsidRDefault="007C0A26" w:rsidP="0088565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7C0A26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7C0A26">
              <w:rPr>
                <w:sz w:val="24"/>
                <w:szCs w:val="24"/>
              </w:rPr>
              <w:t>порядка мониторинга состояния системы теплоснабжения</w:t>
            </w:r>
            <w:proofErr w:type="gramEnd"/>
            <w:r w:rsidRPr="007C0A26">
              <w:rPr>
                <w:sz w:val="24"/>
                <w:szCs w:val="24"/>
              </w:rPr>
              <w:t xml:space="preserve"> и механизма оперативно-диспетчерского управления в системе теплоснабжения </w:t>
            </w:r>
            <w:r w:rsidR="0088565E">
              <w:rPr>
                <w:sz w:val="24"/>
                <w:szCs w:val="24"/>
              </w:rPr>
              <w:t>Плесецкого муниципального округа</w:t>
            </w:r>
          </w:p>
        </w:tc>
      </w:tr>
      <w:tr w:rsidR="005C3910">
        <w:trPr>
          <w:trHeight w:val="80"/>
        </w:trPr>
        <w:tc>
          <w:tcPr>
            <w:tcW w:w="9360" w:type="dxa"/>
            <w:tcBorders>
              <w:bottom w:val="single" w:sz="6" w:space="0" w:color="000000"/>
            </w:tcBorders>
            <w:shd w:val="clear" w:color="auto" w:fill="auto"/>
          </w:tcPr>
          <w:p w:rsidR="005C3910" w:rsidRDefault="005C3910" w:rsidP="00AF482B">
            <w:pPr>
              <w:jc w:val="center"/>
              <w:rPr>
                <w:b/>
                <w:bCs/>
              </w:rPr>
            </w:pPr>
          </w:p>
        </w:tc>
      </w:tr>
      <w:tr w:rsidR="005C3910">
        <w:tc>
          <w:tcPr>
            <w:tcW w:w="9360" w:type="dxa"/>
            <w:shd w:val="clear" w:color="auto" w:fill="auto"/>
          </w:tcPr>
          <w:p w:rsidR="005C3910" w:rsidRDefault="003E25C6">
            <w:pPr>
              <w:jc w:val="center"/>
              <w:rPr>
                <w:sz w:val="18"/>
              </w:rPr>
            </w:pPr>
            <w:r>
              <w:rPr>
                <w:sz w:val="18"/>
              </w:rPr>
              <w:t>(наименование документа)</w:t>
            </w:r>
          </w:p>
          <w:p w:rsidR="005C3910" w:rsidRDefault="005C3910">
            <w:pPr>
              <w:jc w:val="center"/>
              <w:rPr>
                <w:rFonts w:eastAsia="Arial Unicode MS"/>
              </w:rPr>
            </w:pPr>
          </w:p>
        </w:tc>
      </w:tr>
    </w:tbl>
    <w:p w:rsidR="005C3910" w:rsidRDefault="005C3910">
      <w:pPr>
        <w:ind w:right="-185"/>
        <w:rPr>
          <w:sz w:val="24"/>
          <w:szCs w:val="24"/>
        </w:rPr>
      </w:pPr>
    </w:p>
    <w:p w:rsidR="005C3910" w:rsidRDefault="005C3910">
      <w:pPr>
        <w:ind w:right="-185"/>
        <w:rPr>
          <w:sz w:val="24"/>
          <w:szCs w:val="24"/>
        </w:rPr>
      </w:pPr>
    </w:p>
    <w:p w:rsidR="005C3910" w:rsidRDefault="003E25C6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Заместитель главы   - руководитель аппарата                                                           Е.С. Попов  </w:t>
      </w: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 w:rsidP="0088565E">
      <w:pPr>
        <w:ind w:right="-1"/>
      </w:pPr>
      <w:r>
        <w:rPr>
          <w:sz w:val="24"/>
          <w:szCs w:val="24"/>
        </w:rPr>
        <w:t>Заместитель главы по инфраструктурному развитию                                          Р.Н. Макаров</w:t>
      </w:r>
    </w:p>
    <w:p w:rsidR="0088565E" w:rsidRDefault="0088565E">
      <w:pPr>
        <w:ind w:right="-1"/>
        <w:rPr>
          <w:sz w:val="24"/>
          <w:szCs w:val="24"/>
        </w:rPr>
      </w:pPr>
    </w:p>
    <w:p w:rsidR="005C3910" w:rsidRDefault="003E25C6">
      <w:pPr>
        <w:ind w:right="-1"/>
      </w:pPr>
      <w:r>
        <w:rPr>
          <w:sz w:val="24"/>
          <w:szCs w:val="24"/>
        </w:rPr>
        <w:t xml:space="preserve">Начальник </w:t>
      </w:r>
      <w:r w:rsidR="0088565E">
        <w:rPr>
          <w:sz w:val="24"/>
          <w:szCs w:val="24"/>
        </w:rPr>
        <w:t>ПО                                                                                                          С</w:t>
      </w:r>
      <w:r>
        <w:rPr>
          <w:sz w:val="24"/>
          <w:szCs w:val="24"/>
        </w:rPr>
        <w:t>.Е. Шевякова</w:t>
      </w:r>
    </w:p>
    <w:p w:rsidR="005C3910" w:rsidRDefault="005C3910">
      <w:pPr>
        <w:ind w:right="-1"/>
        <w:rPr>
          <w:sz w:val="24"/>
          <w:szCs w:val="24"/>
        </w:rPr>
      </w:pPr>
    </w:p>
    <w:p w:rsidR="005C3910" w:rsidRDefault="005C3910">
      <w:pPr>
        <w:ind w:right="-1"/>
        <w:rPr>
          <w:sz w:val="24"/>
          <w:szCs w:val="24"/>
        </w:rPr>
      </w:pPr>
    </w:p>
    <w:p w:rsidR="005C3910" w:rsidRDefault="005C3910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88565E" w:rsidRDefault="0088565E">
      <w:pPr>
        <w:ind w:right="-1"/>
        <w:rPr>
          <w:sz w:val="24"/>
          <w:szCs w:val="24"/>
        </w:rPr>
      </w:pPr>
    </w:p>
    <w:p w:rsidR="005C3910" w:rsidRDefault="003E25C6">
      <w:pPr>
        <w:rPr>
          <w:rFonts w:eastAsia="Arial Unicode MS"/>
          <w:bCs/>
          <w:lang w:eastAsia="en-US"/>
        </w:rPr>
      </w:pPr>
      <w:r>
        <w:rPr>
          <w:rFonts w:eastAsia="Arial Unicode MS"/>
          <w:bCs/>
          <w:lang w:eastAsia="en-US"/>
        </w:rPr>
        <w:t xml:space="preserve">1 экз. – </w:t>
      </w:r>
      <w:r w:rsidR="0088565E">
        <w:rPr>
          <w:rFonts w:eastAsia="Arial Unicode MS"/>
          <w:bCs/>
          <w:lang w:eastAsia="en-US"/>
        </w:rPr>
        <w:t>ЖКХ и ТЭК</w:t>
      </w:r>
    </w:p>
    <w:p w:rsidR="005C3910" w:rsidRDefault="003E25C6">
      <w:r>
        <w:rPr>
          <w:rFonts w:eastAsia="Arial Unicode MS"/>
          <w:bCs/>
          <w:lang w:eastAsia="en-US"/>
        </w:rPr>
        <w:t>1 экз. – прокуратура</w:t>
      </w:r>
    </w:p>
    <w:p w:rsidR="005C3910" w:rsidRDefault="005C3910">
      <w:pPr>
        <w:rPr>
          <w:rFonts w:eastAsia="Arial Unicode MS"/>
          <w:bCs/>
          <w:lang w:eastAsia="en-US"/>
        </w:rPr>
      </w:pPr>
    </w:p>
    <w:p w:rsidR="005C3910" w:rsidRDefault="003E25C6">
      <w:pPr>
        <w:ind w:right="-185"/>
      </w:pPr>
      <w:r>
        <w:t>Тихомирова Наталья Валерьевна</w:t>
      </w:r>
    </w:p>
    <w:p w:rsidR="005C3910" w:rsidRDefault="003E25C6">
      <w:pPr>
        <w:ind w:right="-185"/>
      </w:pPr>
      <w:r>
        <w:t>(81832)7-70-18</w:t>
      </w:r>
    </w:p>
    <w:p w:rsidR="005C3910" w:rsidRDefault="0088565E">
      <w:pPr>
        <w:ind w:right="-185"/>
      </w:pPr>
      <w:r>
        <w:t>Дата 15.04.2022</w:t>
      </w:r>
    </w:p>
    <w:sectPr w:rsidR="005C3910" w:rsidSect="005C3910">
      <w:headerReference w:type="default" r:id="rId7"/>
      <w:footerReference w:type="default" r:id="rId8"/>
      <w:pgSz w:w="11906" w:h="16838"/>
      <w:pgMar w:top="777" w:right="851" w:bottom="993" w:left="1470" w:header="720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299" w:rsidRDefault="00025299" w:rsidP="005C3910">
      <w:r>
        <w:separator/>
      </w:r>
    </w:p>
  </w:endnote>
  <w:endnote w:type="continuationSeparator" w:id="0">
    <w:p w:rsidR="00025299" w:rsidRDefault="00025299" w:rsidP="005C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10" w:rsidRDefault="005C39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299" w:rsidRDefault="00025299" w:rsidP="005C3910">
      <w:r>
        <w:separator/>
      </w:r>
    </w:p>
  </w:footnote>
  <w:footnote w:type="continuationSeparator" w:id="0">
    <w:p w:rsidR="00025299" w:rsidRDefault="00025299" w:rsidP="005C39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910" w:rsidRDefault="005C391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5CE6"/>
    <w:multiLevelType w:val="multilevel"/>
    <w:tmpl w:val="0A50E91A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910"/>
    <w:rsid w:val="00025299"/>
    <w:rsid w:val="00255128"/>
    <w:rsid w:val="003E25C6"/>
    <w:rsid w:val="005C3910"/>
    <w:rsid w:val="006F6DAE"/>
    <w:rsid w:val="007A4E90"/>
    <w:rsid w:val="007C0A26"/>
    <w:rsid w:val="0088565E"/>
    <w:rsid w:val="00AF482B"/>
    <w:rsid w:val="00F3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910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5C3910"/>
    <w:pPr>
      <w:keepNext/>
      <w:numPr>
        <w:numId w:val="1"/>
      </w:numPr>
      <w:ind w:left="-108" w:right="252"/>
      <w:jc w:val="center"/>
      <w:outlineLvl w:val="0"/>
    </w:pPr>
    <w:rPr>
      <w:b/>
      <w:sz w:val="26"/>
    </w:rPr>
  </w:style>
  <w:style w:type="character" w:customStyle="1" w:styleId="WW8Num1z0">
    <w:name w:val="WW8Num1z0"/>
    <w:qFormat/>
    <w:rsid w:val="005C3910"/>
  </w:style>
  <w:style w:type="character" w:customStyle="1" w:styleId="WW8Num1z1">
    <w:name w:val="WW8Num1z1"/>
    <w:qFormat/>
    <w:rsid w:val="005C3910"/>
  </w:style>
  <w:style w:type="character" w:customStyle="1" w:styleId="WW8Num1z2">
    <w:name w:val="WW8Num1z2"/>
    <w:qFormat/>
    <w:rsid w:val="005C3910"/>
  </w:style>
  <w:style w:type="character" w:customStyle="1" w:styleId="WW8Num1z3">
    <w:name w:val="WW8Num1z3"/>
    <w:qFormat/>
    <w:rsid w:val="005C3910"/>
  </w:style>
  <w:style w:type="character" w:customStyle="1" w:styleId="WW8Num1z4">
    <w:name w:val="WW8Num1z4"/>
    <w:qFormat/>
    <w:rsid w:val="005C3910"/>
  </w:style>
  <w:style w:type="character" w:customStyle="1" w:styleId="WW8Num1z5">
    <w:name w:val="WW8Num1z5"/>
    <w:qFormat/>
    <w:rsid w:val="005C3910"/>
  </w:style>
  <w:style w:type="character" w:customStyle="1" w:styleId="WW8Num1z6">
    <w:name w:val="WW8Num1z6"/>
    <w:qFormat/>
    <w:rsid w:val="005C3910"/>
  </w:style>
  <w:style w:type="character" w:customStyle="1" w:styleId="WW8Num1z7">
    <w:name w:val="WW8Num1z7"/>
    <w:qFormat/>
    <w:rsid w:val="005C3910"/>
  </w:style>
  <w:style w:type="character" w:customStyle="1" w:styleId="WW8Num1z8">
    <w:name w:val="WW8Num1z8"/>
    <w:qFormat/>
    <w:rsid w:val="005C3910"/>
  </w:style>
  <w:style w:type="character" w:customStyle="1" w:styleId="WW8Num2z0">
    <w:name w:val="WW8Num2z0"/>
    <w:qFormat/>
    <w:rsid w:val="005C3910"/>
  </w:style>
  <w:style w:type="character" w:customStyle="1" w:styleId="WW8Num2z1">
    <w:name w:val="WW8Num2z1"/>
    <w:qFormat/>
    <w:rsid w:val="005C3910"/>
  </w:style>
  <w:style w:type="character" w:customStyle="1" w:styleId="WW8Num2z2">
    <w:name w:val="WW8Num2z2"/>
    <w:qFormat/>
    <w:rsid w:val="005C3910"/>
  </w:style>
  <w:style w:type="character" w:customStyle="1" w:styleId="WW8Num2z3">
    <w:name w:val="WW8Num2z3"/>
    <w:qFormat/>
    <w:rsid w:val="005C3910"/>
  </w:style>
  <w:style w:type="character" w:customStyle="1" w:styleId="WW8Num2z4">
    <w:name w:val="WW8Num2z4"/>
    <w:qFormat/>
    <w:rsid w:val="005C3910"/>
  </w:style>
  <w:style w:type="character" w:customStyle="1" w:styleId="WW8Num2z5">
    <w:name w:val="WW8Num2z5"/>
    <w:qFormat/>
    <w:rsid w:val="005C3910"/>
  </w:style>
  <w:style w:type="character" w:customStyle="1" w:styleId="WW8Num2z6">
    <w:name w:val="WW8Num2z6"/>
    <w:qFormat/>
    <w:rsid w:val="005C3910"/>
  </w:style>
  <w:style w:type="character" w:customStyle="1" w:styleId="WW8Num2z7">
    <w:name w:val="WW8Num2z7"/>
    <w:qFormat/>
    <w:rsid w:val="005C3910"/>
  </w:style>
  <w:style w:type="character" w:customStyle="1" w:styleId="WW8Num2z8">
    <w:name w:val="WW8Num2z8"/>
    <w:qFormat/>
    <w:rsid w:val="005C3910"/>
  </w:style>
  <w:style w:type="character" w:customStyle="1" w:styleId="WW8Num3z0">
    <w:name w:val="WW8Num3z0"/>
    <w:qFormat/>
    <w:rsid w:val="005C3910"/>
  </w:style>
  <w:style w:type="character" w:customStyle="1" w:styleId="WW8Num3z1">
    <w:name w:val="WW8Num3z1"/>
    <w:qFormat/>
    <w:rsid w:val="005C3910"/>
  </w:style>
  <w:style w:type="character" w:customStyle="1" w:styleId="WW8Num3z2">
    <w:name w:val="WW8Num3z2"/>
    <w:qFormat/>
    <w:rsid w:val="005C3910"/>
  </w:style>
  <w:style w:type="character" w:customStyle="1" w:styleId="WW8Num3z3">
    <w:name w:val="WW8Num3z3"/>
    <w:qFormat/>
    <w:rsid w:val="005C3910"/>
  </w:style>
  <w:style w:type="character" w:customStyle="1" w:styleId="WW8Num3z4">
    <w:name w:val="WW8Num3z4"/>
    <w:qFormat/>
    <w:rsid w:val="005C3910"/>
  </w:style>
  <w:style w:type="character" w:customStyle="1" w:styleId="WW8Num3z5">
    <w:name w:val="WW8Num3z5"/>
    <w:qFormat/>
    <w:rsid w:val="005C3910"/>
  </w:style>
  <w:style w:type="character" w:customStyle="1" w:styleId="WW8Num3z6">
    <w:name w:val="WW8Num3z6"/>
    <w:qFormat/>
    <w:rsid w:val="005C3910"/>
  </w:style>
  <w:style w:type="character" w:customStyle="1" w:styleId="WW8Num3z7">
    <w:name w:val="WW8Num3z7"/>
    <w:qFormat/>
    <w:rsid w:val="005C3910"/>
  </w:style>
  <w:style w:type="character" w:customStyle="1" w:styleId="WW8Num3z8">
    <w:name w:val="WW8Num3z8"/>
    <w:qFormat/>
    <w:rsid w:val="005C3910"/>
  </w:style>
  <w:style w:type="character" w:customStyle="1" w:styleId="WW8Num4z0">
    <w:name w:val="WW8Num4z0"/>
    <w:qFormat/>
    <w:rsid w:val="005C3910"/>
  </w:style>
  <w:style w:type="character" w:customStyle="1" w:styleId="WW8Num4z1">
    <w:name w:val="WW8Num4z1"/>
    <w:qFormat/>
    <w:rsid w:val="005C3910"/>
  </w:style>
  <w:style w:type="character" w:customStyle="1" w:styleId="WW8Num4z2">
    <w:name w:val="WW8Num4z2"/>
    <w:qFormat/>
    <w:rsid w:val="005C3910"/>
  </w:style>
  <w:style w:type="character" w:customStyle="1" w:styleId="WW8Num4z3">
    <w:name w:val="WW8Num4z3"/>
    <w:qFormat/>
    <w:rsid w:val="005C3910"/>
  </w:style>
  <w:style w:type="character" w:customStyle="1" w:styleId="WW8Num4z4">
    <w:name w:val="WW8Num4z4"/>
    <w:qFormat/>
    <w:rsid w:val="005C3910"/>
  </w:style>
  <w:style w:type="character" w:customStyle="1" w:styleId="WW8Num4z5">
    <w:name w:val="WW8Num4z5"/>
    <w:qFormat/>
    <w:rsid w:val="005C3910"/>
  </w:style>
  <w:style w:type="character" w:customStyle="1" w:styleId="WW8Num4z6">
    <w:name w:val="WW8Num4z6"/>
    <w:qFormat/>
    <w:rsid w:val="005C3910"/>
  </w:style>
  <w:style w:type="character" w:customStyle="1" w:styleId="WW8Num4z7">
    <w:name w:val="WW8Num4z7"/>
    <w:qFormat/>
    <w:rsid w:val="005C3910"/>
  </w:style>
  <w:style w:type="character" w:customStyle="1" w:styleId="WW8Num4z8">
    <w:name w:val="WW8Num4z8"/>
    <w:qFormat/>
    <w:rsid w:val="005C3910"/>
  </w:style>
  <w:style w:type="character" w:customStyle="1" w:styleId="WW8Num5z0">
    <w:name w:val="WW8Num5z0"/>
    <w:qFormat/>
    <w:rsid w:val="005C3910"/>
  </w:style>
  <w:style w:type="character" w:customStyle="1" w:styleId="WW8Num5z1">
    <w:name w:val="WW8Num5z1"/>
    <w:qFormat/>
    <w:rsid w:val="005C3910"/>
  </w:style>
  <w:style w:type="character" w:customStyle="1" w:styleId="WW8Num5z2">
    <w:name w:val="WW8Num5z2"/>
    <w:qFormat/>
    <w:rsid w:val="005C3910"/>
  </w:style>
  <w:style w:type="character" w:customStyle="1" w:styleId="WW8Num5z3">
    <w:name w:val="WW8Num5z3"/>
    <w:qFormat/>
    <w:rsid w:val="005C3910"/>
  </w:style>
  <w:style w:type="character" w:customStyle="1" w:styleId="WW8Num5z4">
    <w:name w:val="WW8Num5z4"/>
    <w:qFormat/>
    <w:rsid w:val="005C3910"/>
  </w:style>
  <w:style w:type="character" w:customStyle="1" w:styleId="WW8Num5z5">
    <w:name w:val="WW8Num5z5"/>
    <w:qFormat/>
    <w:rsid w:val="005C3910"/>
  </w:style>
  <w:style w:type="character" w:customStyle="1" w:styleId="WW8Num5z6">
    <w:name w:val="WW8Num5z6"/>
    <w:qFormat/>
    <w:rsid w:val="005C3910"/>
  </w:style>
  <w:style w:type="character" w:customStyle="1" w:styleId="WW8Num5z7">
    <w:name w:val="WW8Num5z7"/>
    <w:qFormat/>
    <w:rsid w:val="005C3910"/>
  </w:style>
  <w:style w:type="character" w:customStyle="1" w:styleId="WW8Num5z8">
    <w:name w:val="WW8Num5z8"/>
    <w:qFormat/>
    <w:rsid w:val="005C3910"/>
  </w:style>
  <w:style w:type="character" w:customStyle="1" w:styleId="WW8Num6z0">
    <w:name w:val="WW8Num6z0"/>
    <w:qFormat/>
    <w:rsid w:val="005C3910"/>
  </w:style>
  <w:style w:type="character" w:customStyle="1" w:styleId="WW8Num6z1">
    <w:name w:val="WW8Num6z1"/>
    <w:qFormat/>
    <w:rsid w:val="005C3910"/>
  </w:style>
  <w:style w:type="character" w:customStyle="1" w:styleId="WW8Num6z2">
    <w:name w:val="WW8Num6z2"/>
    <w:qFormat/>
    <w:rsid w:val="005C3910"/>
  </w:style>
  <w:style w:type="character" w:customStyle="1" w:styleId="WW8Num6z3">
    <w:name w:val="WW8Num6z3"/>
    <w:qFormat/>
    <w:rsid w:val="005C3910"/>
  </w:style>
  <w:style w:type="character" w:customStyle="1" w:styleId="WW8Num6z4">
    <w:name w:val="WW8Num6z4"/>
    <w:qFormat/>
    <w:rsid w:val="005C3910"/>
  </w:style>
  <w:style w:type="character" w:customStyle="1" w:styleId="WW8Num6z5">
    <w:name w:val="WW8Num6z5"/>
    <w:qFormat/>
    <w:rsid w:val="005C3910"/>
  </w:style>
  <w:style w:type="character" w:customStyle="1" w:styleId="WW8Num6z6">
    <w:name w:val="WW8Num6z6"/>
    <w:qFormat/>
    <w:rsid w:val="005C3910"/>
  </w:style>
  <w:style w:type="character" w:customStyle="1" w:styleId="WW8Num6z7">
    <w:name w:val="WW8Num6z7"/>
    <w:qFormat/>
    <w:rsid w:val="005C3910"/>
  </w:style>
  <w:style w:type="character" w:customStyle="1" w:styleId="WW8Num6z8">
    <w:name w:val="WW8Num6z8"/>
    <w:qFormat/>
    <w:rsid w:val="005C3910"/>
  </w:style>
  <w:style w:type="character" w:customStyle="1" w:styleId="WW8Num7z0">
    <w:name w:val="WW8Num7z0"/>
    <w:qFormat/>
    <w:rsid w:val="005C3910"/>
  </w:style>
  <w:style w:type="character" w:customStyle="1" w:styleId="WW8Num7z1">
    <w:name w:val="WW8Num7z1"/>
    <w:qFormat/>
    <w:rsid w:val="005C3910"/>
  </w:style>
  <w:style w:type="character" w:customStyle="1" w:styleId="WW8Num7z2">
    <w:name w:val="WW8Num7z2"/>
    <w:qFormat/>
    <w:rsid w:val="005C3910"/>
  </w:style>
  <w:style w:type="character" w:customStyle="1" w:styleId="WW8Num7z3">
    <w:name w:val="WW8Num7z3"/>
    <w:qFormat/>
    <w:rsid w:val="005C3910"/>
  </w:style>
  <w:style w:type="character" w:customStyle="1" w:styleId="WW8Num7z4">
    <w:name w:val="WW8Num7z4"/>
    <w:qFormat/>
    <w:rsid w:val="005C3910"/>
  </w:style>
  <w:style w:type="character" w:customStyle="1" w:styleId="WW8Num7z5">
    <w:name w:val="WW8Num7z5"/>
    <w:qFormat/>
    <w:rsid w:val="005C3910"/>
  </w:style>
  <w:style w:type="character" w:customStyle="1" w:styleId="WW8Num7z6">
    <w:name w:val="WW8Num7z6"/>
    <w:qFormat/>
    <w:rsid w:val="005C3910"/>
  </w:style>
  <w:style w:type="character" w:customStyle="1" w:styleId="WW8Num7z7">
    <w:name w:val="WW8Num7z7"/>
    <w:qFormat/>
    <w:rsid w:val="005C3910"/>
  </w:style>
  <w:style w:type="character" w:customStyle="1" w:styleId="WW8Num7z8">
    <w:name w:val="WW8Num7z8"/>
    <w:qFormat/>
    <w:rsid w:val="005C3910"/>
  </w:style>
  <w:style w:type="character" w:customStyle="1" w:styleId="WW8Num8z0">
    <w:name w:val="WW8Num8z0"/>
    <w:qFormat/>
    <w:rsid w:val="005C3910"/>
  </w:style>
  <w:style w:type="character" w:customStyle="1" w:styleId="WW8Num9z0">
    <w:name w:val="WW8Num9z0"/>
    <w:qFormat/>
    <w:rsid w:val="005C3910"/>
  </w:style>
  <w:style w:type="character" w:customStyle="1" w:styleId="WW8Num9z1">
    <w:name w:val="WW8Num9z1"/>
    <w:qFormat/>
    <w:rsid w:val="005C3910"/>
  </w:style>
  <w:style w:type="character" w:customStyle="1" w:styleId="WW8Num9z2">
    <w:name w:val="WW8Num9z2"/>
    <w:qFormat/>
    <w:rsid w:val="005C3910"/>
  </w:style>
  <w:style w:type="character" w:customStyle="1" w:styleId="WW8Num9z3">
    <w:name w:val="WW8Num9z3"/>
    <w:qFormat/>
    <w:rsid w:val="005C3910"/>
  </w:style>
  <w:style w:type="character" w:customStyle="1" w:styleId="WW8Num9z4">
    <w:name w:val="WW8Num9z4"/>
    <w:qFormat/>
    <w:rsid w:val="005C3910"/>
  </w:style>
  <w:style w:type="character" w:customStyle="1" w:styleId="WW8Num9z5">
    <w:name w:val="WW8Num9z5"/>
    <w:qFormat/>
    <w:rsid w:val="005C3910"/>
  </w:style>
  <w:style w:type="character" w:customStyle="1" w:styleId="WW8Num9z6">
    <w:name w:val="WW8Num9z6"/>
    <w:qFormat/>
    <w:rsid w:val="005C3910"/>
  </w:style>
  <w:style w:type="character" w:customStyle="1" w:styleId="WW8Num9z7">
    <w:name w:val="WW8Num9z7"/>
    <w:qFormat/>
    <w:rsid w:val="005C3910"/>
  </w:style>
  <w:style w:type="character" w:customStyle="1" w:styleId="WW8Num9z8">
    <w:name w:val="WW8Num9z8"/>
    <w:qFormat/>
    <w:rsid w:val="005C3910"/>
  </w:style>
  <w:style w:type="character" w:customStyle="1" w:styleId="1">
    <w:name w:val="Основной шрифт абзаца1"/>
    <w:qFormat/>
    <w:rsid w:val="005C3910"/>
  </w:style>
  <w:style w:type="character" w:customStyle="1" w:styleId="-">
    <w:name w:val="Интернет-ссылка"/>
    <w:rsid w:val="005C3910"/>
    <w:rPr>
      <w:color w:val="0000FF"/>
      <w:u w:val="single"/>
    </w:rPr>
  </w:style>
  <w:style w:type="character" w:styleId="a3">
    <w:name w:val="FollowedHyperlink"/>
    <w:qFormat/>
    <w:rsid w:val="005C3910"/>
    <w:rPr>
      <w:color w:val="800080"/>
      <w:u w:val="single"/>
    </w:rPr>
  </w:style>
  <w:style w:type="character" w:customStyle="1" w:styleId="a4">
    <w:name w:val="Нижний колонтитул Знак"/>
    <w:basedOn w:val="a0"/>
    <w:uiPriority w:val="99"/>
    <w:qFormat/>
    <w:rsid w:val="00BF21C6"/>
    <w:rPr>
      <w:lang w:eastAsia="zh-CN"/>
    </w:rPr>
  </w:style>
  <w:style w:type="paragraph" w:customStyle="1" w:styleId="a5">
    <w:name w:val="Заголовок"/>
    <w:basedOn w:val="a"/>
    <w:next w:val="a6"/>
    <w:qFormat/>
    <w:rsid w:val="005C39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C3910"/>
    <w:pPr>
      <w:spacing w:after="140" w:line="276" w:lineRule="auto"/>
    </w:pPr>
  </w:style>
  <w:style w:type="paragraph" w:styleId="a7">
    <w:name w:val="List"/>
    <w:basedOn w:val="a6"/>
    <w:rsid w:val="005C3910"/>
    <w:rPr>
      <w:rFonts w:cs="Mangal"/>
    </w:rPr>
  </w:style>
  <w:style w:type="paragraph" w:customStyle="1" w:styleId="Caption">
    <w:name w:val="Caption"/>
    <w:basedOn w:val="a"/>
    <w:qFormat/>
    <w:rsid w:val="005C391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5C3910"/>
    <w:pPr>
      <w:suppressLineNumbers/>
    </w:pPr>
    <w:rPr>
      <w:rFonts w:cs="Arial"/>
    </w:rPr>
  </w:style>
  <w:style w:type="paragraph" w:styleId="a9">
    <w:name w:val="Title"/>
    <w:basedOn w:val="a"/>
    <w:next w:val="a6"/>
    <w:qFormat/>
    <w:rsid w:val="005C391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caption"/>
    <w:basedOn w:val="a"/>
    <w:qFormat/>
    <w:rsid w:val="005C391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qFormat/>
    <w:rsid w:val="005C3910"/>
    <w:pPr>
      <w:suppressLineNumbers/>
    </w:pPr>
    <w:rPr>
      <w:rFonts w:cs="Mangal"/>
    </w:rPr>
  </w:style>
  <w:style w:type="paragraph" w:customStyle="1" w:styleId="ab">
    <w:name w:val="Верхний и нижний колонтитулы"/>
    <w:basedOn w:val="a"/>
    <w:qFormat/>
    <w:rsid w:val="005C3910"/>
  </w:style>
  <w:style w:type="paragraph" w:customStyle="1" w:styleId="Header">
    <w:name w:val="Header"/>
    <w:basedOn w:val="a"/>
    <w:rsid w:val="005C3910"/>
    <w:pPr>
      <w:tabs>
        <w:tab w:val="center" w:pos="4677"/>
        <w:tab w:val="right" w:pos="9355"/>
      </w:tabs>
    </w:pPr>
    <w:rPr>
      <w:sz w:val="24"/>
    </w:rPr>
  </w:style>
  <w:style w:type="paragraph" w:customStyle="1" w:styleId="21">
    <w:name w:val="Основной текст 21"/>
    <w:basedOn w:val="a"/>
    <w:qFormat/>
    <w:rsid w:val="005C3910"/>
    <w:rPr>
      <w:sz w:val="32"/>
    </w:rPr>
  </w:style>
  <w:style w:type="paragraph" w:styleId="ac">
    <w:name w:val="Balloon Text"/>
    <w:basedOn w:val="a"/>
    <w:qFormat/>
    <w:rsid w:val="005C391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C3910"/>
    <w:pPr>
      <w:suppressAutoHyphens/>
    </w:pPr>
    <w:rPr>
      <w:rFonts w:ascii="Palatino Linotype" w:hAnsi="Palatino Linotype" w:cs="Palatino Linotype"/>
      <w:color w:val="000000"/>
      <w:sz w:val="24"/>
      <w:szCs w:val="24"/>
      <w:lang w:eastAsia="zh-CN"/>
    </w:rPr>
  </w:style>
  <w:style w:type="paragraph" w:styleId="ad">
    <w:name w:val="Normal (Web)"/>
    <w:basedOn w:val="a"/>
    <w:qFormat/>
    <w:rsid w:val="005C3910"/>
    <w:pPr>
      <w:spacing w:before="100" w:after="100"/>
    </w:pPr>
    <w:rPr>
      <w:sz w:val="24"/>
      <w:szCs w:val="24"/>
    </w:rPr>
  </w:style>
  <w:style w:type="paragraph" w:customStyle="1" w:styleId="ae">
    <w:name w:val="Содержимое таблицы"/>
    <w:basedOn w:val="a"/>
    <w:qFormat/>
    <w:rsid w:val="005C3910"/>
    <w:pPr>
      <w:suppressLineNumbers/>
    </w:pPr>
  </w:style>
  <w:style w:type="paragraph" w:customStyle="1" w:styleId="af">
    <w:name w:val="Заголовок таблицы"/>
    <w:basedOn w:val="ae"/>
    <w:qFormat/>
    <w:rsid w:val="005C3910"/>
    <w:pPr>
      <w:jc w:val="center"/>
    </w:pPr>
    <w:rPr>
      <w:b/>
      <w:bCs/>
    </w:rPr>
  </w:style>
  <w:style w:type="paragraph" w:customStyle="1" w:styleId="Footer">
    <w:name w:val="Footer"/>
    <w:basedOn w:val="a"/>
    <w:uiPriority w:val="99"/>
    <w:unhideWhenUsed/>
    <w:rsid w:val="00BF21C6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Туголуков Сергей Владимирович</dc:creator>
  <dc:description/>
  <cp:lastModifiedBy>Тихомирова Наталья Валерьевна</cp:lastModifiedBy>
  <cp:revision>12</cp:revision>
  <cp:lastPrinted>2020-10-02T12:59:00Z</cp:lastPrinted>
  <dcterms:created xsi:type="dcterms:W3CDTF">2020-03-06T10:05:00Z</dcterms:created>
  <dcterms:modified xsi:type="dcterms:W3CDTF">2022-04-15T12:37:00Z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