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49" w:rsidRPr="00124849" w:rsidRDefault="00124849" w:rsidP="0092314C">
      <w:pPr>
        <w:pStyle w:val="af1"/>
        <w:tabs>
          <w:tab w:val="left" w:pos="-1276"/>
        </w:tabs>
        <w:ind w:left="0" w:right="-143"/>
        <w:jc w:val="right"/>
        <w:rPr>
          <w:rFonts w:eastAsiaTheme="minorHAnsi"/>
          <w:bCs/>
          <w:color w:val="000000"/>
        </w:rPr>
      </w:pPr>
      <w:r w:rsidRPr="00124849">
        <w:rPr>
          <w:rFonts w:eastAsiaTheme="minorHAnsi"/>
          <w:bCs/>
          <w:color w:val="000000"/>
        </w:rPr>
        <w:t xml:space="preserve">Приложение № </w:t>
      </w:r>
      <w:r w:rsidR="0092314C">
        <w:rPr>
          <w:rFonts w:eastAsiaTheme="minorHAnsi"/>
          <w:bCs/>
          <w:color w:val="000000"/>
        </w:rPr>
        <w:t>4</w:t>
      </w:r>
    </w:p>
    <w:p w:rsidR="00124849" w:rsidRPr="00124849" w:rsidRDefault="00124849" w:rsidP="0092314C">
      <w:pPr>
        <w:pStyle w:val="ConsPlusNonformat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124849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к постановлению</w:t>
      </w:r>
      <w:r w:rsidRPr="00124849">
        <w:rPr>
          <w:rFonts w:ascii="Times New Roman" w:hAnsi="Times New Roman" w:cs="Times New Roman"/>
          <w:sz w:val="24"/>
          <w:szCs w:val="24"/>
        </w:rPr>
        <w:t xml:space="preserve"> </w:t>
      </w:r>
      <w:r w:rsidR="00CC71E6">
        <w:rPr>
          <w:rFonts w:ascii="Times New Roman" w:hAnsi="Times New Roman" w:cs="Times New Roman"/>
          <w:sz w:val="24"/>
          <w:szCs w:val="24"/>
        </w:rPr>
        <w:t>главы</w:t>
      </w:r>
      <w:r w:rsidRPr="001248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124849" w:rsidRPr="00124849" w:rsidRDefault="00124849" w:rsidP="0092314C">
      <w:pPr>
        <w:pStyle w:val="ConsPlusNonformat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124849">
        <w:rPr>
          <w:rFonts w:ascii="Times New Roman" w:hAnsi="Times New Roman" w:cs="Times New Roman"/>
          <w:sz w:val="24"/>
          <w:szCs w:val="24"/>
        </w:rPr>
        <w:t xml:space="preserve">Плесецкого муниципального округа                                                                   </w:t>
      </w:r>
    </w:p>
    <w:p w:rsidR="00124849" w:rsidRPr="00124849" w:rsidRDefault="00124849" w:rsidP="0092314C">
      <w:pPr>
        <w:pStyle w:val="ConsPlusNonformat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124849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124849" w:rsidRDefault="00CC71E6" w:rsidP="00CC71E6">
      <w:pPr>
        <w:ind w:left="-567" w:right="-143" w:firstLine="0"/>
        <w:jc w:val="right"/>
      </w:pPr>
      <w:r>
        <w:rPr>
          <w:rFonts w:eastAsia="Arial"/>
          <w:szCs w:val="24"/>
        </w:rPr>
        <w:t>от  «</w:t>
      </w:r>
      <w:r>
        <w:rPr>
          <w:rFonts w:eastAsia="Arial"/>
          <w:szCs w:val="24"/>
          <w:u w:val="single"/>
        </w:rPr>
        <w:t xml:space="preserve"> 30 </w:t>
      </w:r>
      <w:r>
        <w:rPr>
          <w:rFonts w:eastAsia="Arial"/>
          <w:szCs w:val="24"/>
        </w:rPr>
        <w:t xml:space="preserve">» </w:t>
      </w:r>
      <w:r>
        <w:rPr>
          <w:rFonts w:eastAsia="Arial"/>
          <w:szCs w:val="24"/>
          <w:u w:val="single"/>
        </w:rPr>
        <w:t xml:space="preserve">  мая   </w:t>
      </w:r>
      <w:r>
        <w:rPr>
          <w:rFonts w:eastAsia="Arial"/>
          <w:szCs w:val="24"/>
        </w:rPr>
        <w:t xml:space="preserve"> 2024 года № </w:t>
      </w:r>
      <w:bookmarkStart w:id="0" w:name="_GoBack"/>
      <w:bookmarkEnd w:id="0"/>
      <w:r>
        <w:rPr>
          <w:rFonts w:eastAsia="Arial"/>
          <w:szCs w:val="24"/>
          <w:u w:val="single"/>
        </w:rPr>
        <w:t xml:space="preserve">  15-пг</w:t>
      </w:r>
    </w:p>
    <w:p w:rsidR="0092314C" w:rsidRPr="0085091D" w:rsidRDefault="0092314C" w:rsidP="0092314C">
      <w:pPr>
        <w:pStyle w:val="3"/>
        <w:rPr>
          <w:sz w:val="22"/>
          <w:szCs w:val="22"/>
        </w:rPr>
      </w:pPr>
      <w:bookmarkStart w:id="1" w:name="_Toc123085968"/>
      <w:r w:rsidRPr="0085091D">
        <w:rPr>
          <w:sz w:val="22"/>
          <w:szCs w:val="22"/>
        </w:rPr>
        <w:t xml:space="preserve">в) предложения по техническому перевооружению и (или) модернизации источников тепловой энергии с целью </w:t>
      </w:r>
      <w:proofErr w:type="gramStart"/>
      <w:r w:rsidRPr="0085091D">
        <w:rPr>
          <w:sz w:val="22"/>
          <w:szCs w:val="22"/>
        </w:rPr>
        <w:t>повышения эффективности работы систем теплоснабжения</w:t>
      </w:r>
      <w:bookmarkEnd w:id="1"/>
      <w:proofErr w:type="gramEnd"/>
    </w:p>
    <w:p w:rsidR="0092314C" w:rsidRDefault="0092314C" w:rsidP="0092314C">
      <w:pPr>
        <w:rPr>
          <w:sz w:val="22"/>
        </w:rPr>
      </w:pPr>
      <w:r w:rsidRPr="0085091D">
        <w:rPr>
          <w:sz w:val="22"/>
        </w:rPr>
        <w:t xml:space="preserve">Мероприятия по техническому перевооружению и (или) модернизации источников тепловой энергии с целью </w:t>
      </w:r>
      <w:proofErr w:type="gramStart"/>
      <w:r w:rsidRPr="0085091D">
        <w:rPr>
          <w:sz w:val="22"/>
        </w:rPr>
        <w:t>повышения эффективности работы систем теплоснабжения</w:t>
      </w:r>
      <w:proofErr w:type="gramEnd"/>
      <w:r w:rsidRPr="0085091D">
        <w:rPr>
          <w:sz w:val="22"/>
        </w:rPr>
        <w:t>:</w:t>
      </w:r>
    </w:p>
    <w:p w:rsidR="0085091D" w:rsidRPr="0085091D" w:rsidRDefault="0085091D" w:rsidP="0092314C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1"/>
        <w:gridCol w:w="6147"/>
        <w:gridCol w:w="2233"/>
      </w:tblGrid>
      <w:tr w:rsidR="0092314C" w:rsidRPr="0085091D" w:rsidTr="0085091D">
        <w:trPr>
          <w:tblHeader/>
        </w:trPr>
        <w:tc>
          <w:tcPr>
            <w:tcW w:w="1191" w:type="dxa"/>
            <w:shd w:val="clear" w:color="auto" w:fill="auto"/>
          </w:tcPr>
          <w:p w:rsidR="0092314C" w:rsidRPr="0085091D" w:rsidRDefault="0092314C" w:rsidP="002C4A5B">
            <w:pPr>
              <w:ind w:left="633" w:firstLine="0"/>
              <w:rPr>
                <w:b/>
              </w:rPr>
            </w:pPr>
            <w:r w:rsidRPr="0085091D">
              <w:rPr>
                <w:b/>
                <w:sz w:val="22"/>
              </w:rPr>
              <w:t xml:space="preserve">№ </w:t>
            </w:r>
            <w:proofErr w:type="spellStart"/>
            <w:proofErr w:type="gramStart"/>
            <w:r w:rsidRPr="0085091D">
              <w:rPr>
                <w:b/>
                <w:sz w:val="22"/>
              </w:rPr>
              <w:t>п</w:t>
            </w:r>
            <w:proofErr w:type="spellEnd"/>
            <w:proofErr w:type="gramEnd"/>
            <w:r w:rsidRPr="0085091D">
              <w:rPr>
                <w:b/>
                <w:sz w:val="22"/>
              </w:rPr>
              <w:t>/</w:t>
            </w:r>
            <w:proofErr w:type="spellStart"/>
            <w:r w:rsidRPr="0085091D"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6147" w:type="dxa"/>
            <w:shd w:val="clear" w:color="auto" w:fill="auto"/>
          </w:tcPr>
          <w:p w:rsidR="0092314C" w:rsidRPr="0085091D" w:rsidRDefault="0092314C" w:rsidP="002C4A5B">
            <w:pPr>
              <w:ind w:left="633" w:firstLine="0"/>
              <w:rPr>
                <w:b/>
              </w:rPr>
            </w:pPr>
            <w:r w:rsidRPr="0085091D">
              <w:rPr>
                <w:b/>
                <w:sz w:val="22"/>
              </w:rPr>
              <w:t>Наименование мероприятия</w:t>
            </w:r>
          </w:p>
        </w:tc>
        <w:tc>
          <w:tcPr>
            <w:tcW w:w="2233" w:type="dxa"/>
            <w:shd w:val="clear" w:color="auto" w:fill="auto"/>
          </w:tcPr>
          <w:p w:rsidR="0092314C" w:rsidRPr="0085091D" w:rsidRDefault="0092314C" w:rsidP="002C4A5B">
            <w:pPr>
              <w:ind w:left="633" w:firstLine="0"/>
              <w:rPr>
                <w:b/>
              </w:rPr>
            </w:pPr>
            <w:r w:rsidRPr="0085091D">
              <w:rPr>
                <w:b/>
                <w:sz w:val="22"/>
              </w:rPr>
              <w:t>Год реализации</w:t>
            </w:r>
          </w:p>
        </w:tc>
      </w:tr>
      <w:tr w:rsidR="0092314C" w:rsidRPr="0085091D" w:rsidTr="0085091D">
        <w:tc>
          <w:tcPr>
            <w:tcW w:w="1191" w:type="dxa"/>
            <w:shd w:val="clear" w:color="auto" w:fill="auto"/>
            <w:vAlign w:val="center"/>
          </w:tcPr>
          <w:p w:rsidR="0092314C" w:rsidRPr="0085091D" w:rsidRDefault="0092314C" w:rsidP="002C4A5B">
            <w:pPr>
              <w:ind w:left="633" w:firstLine="0"/>
            </w:pPr>
            <w:r w:rsidRPr="0085091D">
              <w:rPr>
                <w:sz w:val="22"/>
              </w:rPr>
              <w:t>1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92314C" w:rsidRPr="0085091D" w:rsidRDefault="0092314C" w:rsidP="002C4A5B">
            <w:pPr>
              <w:ind w:firstLine="0"/>
              <w:jc w:val="left"/>
            </w:pPr>
            <w:r w:rsidRPr="0085091D">
              <w:rPr>
                <w:sz w:val="22"/>
              </w:rPr>
              <w:t xml:space="preserve">Реконструкция котельной по ул. Мира </w:t>
            </w:r>
            <w:proofErr w:type="gramStart"/>
            <w:r w:rsidRPr="0085091D">
              <w:rPr>
                <w:sz w:val="22"/>
              </w:rPr>
              <w:t>в</w:t>
            </w:r>
            <w:proofErr w:type="gramEnd"/>
            <w:r w:rsidRPr="0085091D">
              <w:rPr>
                <w:sz w:val="22"/>
              </w:rPr>
              <w:t xml:space="preserve"> </w:t>
            </w:r>
            <w:proofErr w:type="gramStart"/>
            <w:r w:rsidRPr="0085091D">
              <w:rPr>
                <w:sz w:val="22"/>
              </w:rPr>
              <w:t>с</w:t>
            </w:r>
            <w:proofErr w:type="gramEnd"/>
            <w:r w:rsidRPr="0085091D">
              <w:rPr>
                <w:sz w:val="22"/>
              </w:rPr>
              <w:t>. Конево «Замена  котла КВр-0,5 на котел КВр-0,8, реконструкция кровли здания котельной, установка системы водоподготовки»,</w:t>
            </w:r>
          </w:p>
          <w:p w:rsidR="0092314C" w:rsidRPr="0085091D" w:rsidRDefault="0092314C" w:rsidP="002C4A5B">
            <w:pPr>
              <w:ind w:left="633" w:firstLine="0"/>
            </w:pPr>
          </w:p>
        </w:tc>
        <w:tc>
          <w:tcPr>
            <w:tcW w:w="2233" w:type="dxa"/>
            <w:vMerge w:val="restart"/>
            <w:shd w:val="clear" w:color="auto" w:fill="auto"/>
            <w:vAlign w:val="center"/>
          </w:tcPr>
          <w:p w:rsidR="0092314C" w:rsidRPr="0085091D" w:rsidRDefault="0092314C" w:rsidP="002C4A5B">
            <w:pPr>
              <w:ind w:left="633" w:firstLine="0"/>
            </w:pPr>
            <w:r w:rsidRPr="0085091D">
              <w:rPr>
                <w:sz w:val="22"/>
              </w:rPr>
              <w:t>2022</w:t>
            </w:r>
          </w:p>
        </w:tc>
      </w:tr>
      <w:tr w:rsidR="0092314C" w:rsidRPr="0085091D" w:rsidTr="0085091D">
        <w:tc>
          <w:tcPr>
            <w:tcW w:w="1191" w:type="dxa"/>
            <w:shd w:val="clear" w:color="auto" w:fill="auto"/>
            <w:vAlign w:val="center"/>
          </w:tcPr>
          <w:p w:rsidR="0092314C" w:rsidRPr="0085091D" w:rsidRDefault="0092314C" w:rsidP="002C4A5B">
            <w:pPr>
              <w:ind w:left="633" w:firstLine="0"/>
            </w:pPr>
            <w:r w:rsidRPr="0085091D">
              <w:rPr>
                <w:sz w:val="22"/>
              </w:rPr>
              <w:t>1.1</w:t>
            </w:r>
          </w:p>
        </w:tc>
        <w:tc>
          <w:tcPr>
            <w:tcW w:w="6147" w:type="dxa"/>
            <w:vAlign w:val="center"/>
          </w:tcPr>
          <w:p w:rsidR="0092314C" w:rsidRPr="0085091D" w:rsidRDefault="0092314C" w:rsidP="002C4A5B">
            <w:pPr>
              <w:ind w:firstLine="0"/>
            </w:pPr>
            <w:r w:rsidRPr="0085091D">
              <w:rPr>
                <w:color w:val="000000"/>
                <w:sz w:val="22"/>
              </w:rPr>
              <w:t>Замена котла КВр-0,5 на КВр-0,8</w:t>
            </w:r>
          </w:p>
        </w:tc>
        <w:tc>
          <w:tcPr>
            <w:tcW w:w="2233" w:type="dxa"/>
            <w:vMerge/>
            <w:shd w:val="clear" w:color="auto" w:fill="auto"/>
            <w:vAlign w:val="center"/>
          </w:tcPr>
          <w:p w:rsidR="0092314C" w:rsidRPr="0085091D" w:rsidRDefault="0092314C" w:rsidP="002C4A5B">
            <w:pPr>
              <w:ind w:left="633" w:firstLine="0"/>
            </w:pPr>
          </w:p>
        </w:tc>
      </w:tr>
      <w:tr w:rsidR="0092314C" w:rsidRPr="0085091D" w:rsidTr="0085091D">
        <w:tc>
          <w:tcPr>
            <w:tcW w:w="1191" w:type="dxa"/>
            <w:shd w:val="clear" w:color="auto" w:fill="auto"/>
            <w:vAlign w:val="center"/>
          </w:tcPr>
          <w:p w:rsidR="0092314C" w:rsidRPr="0085091D" w:rsidRDefault="0092314C" w:rsidP="002C4A5B">
            <w:pPr>
              <w:ind w:left="633" w:firstLine="0"/>
            </w:pPr>
            <w:r w:rsidRPr="0085091D">
              <w:rPr>
                <w:sz w:val="22"/>
              </w:rPr>
              <w:t>1.2</w:t>
            </w:r>
          </w:p>
        </w:tc>
        <w:tc>
          <w:tcPr>
            <w:tcW w:w="6147" w:type="dxa"/>
            <w:vAlign w:val="center"/>
          </w:tcPr>
          <w:p w:rsidR="0092314C" w:rsidRPr="0085091D" w:rsidRDefault="0092314C" w:rsidP="002C4A5B">
            <w:pPr>
              <w:ind w:firstLine="0"/>
              <w:jc w:val="left"/>
            </w:pPr>
            <w:r w:rsidRPr="0085091D">
              <w:rPr>
                <w:color w:val="000000"/>
                <w:sz w:val="22"/>
              </w:rPr>
              <w:t>Установка системы водоподготовки</w:t>
            </w:r>
          </w:p>
        </w:tc>
        <w:tc>
          <w:tcPr>
            <w:tcW w:w="2233" w:type="dxa"/>
            <w:vMerge/>
            <w:shd w:val="clear" w:color="auto" w:fill="auto"/>
            <w:vAlign w:val="center"/>
          </w:tcPr>
          <w:p w:rsidR="0092314C" w:rsidRPr="0085091D" w:rsidRDefault="0092314C" w:rsidP="002C4A5B">
            <w:pPr>
              <w:ind w:left="633" w:firstLine="0"/>
            </w:pPr>
          </w:p>
        </w:tc>
      </w:tr>
      <w:tr w:rsidR="0092314C" w:rsidRPr="0085091D" w:rsidTr="0085091D">
        <w:tc>
          <w:tcPr>
            <w:tcW w:w="1191" w:type="dxa"/>
            <w:shd w:val="clear" w:color="auto" w:fill="auto"/>
            <w:vAlign w:val="center"/>
          </w:tcPr>
          <w:p w:rsidR="0092314C" w:rsidRPr="0085091D" w:rsidRDefault="0092314C" w:rsidP="002C4A5B">
            <w:pPr>
              <w:ind w:left="633" w:firstLine="0"/>
            </w:pPr>
            <w:r w:rsidRPr="0085091D">
              <w:rPr>
                <w:sz w:val="22"/>
              </w:rPr>
              <w:t>1.3</w:t>
            </w:r>
          </w:p>
        </w:tc>
        <w:tc>
          <w:tcPr>
            <w:tcW w:w="6147" w:type="dxa"/>
            <w:vAlign w:val="center"/>
          </w:tcPr>
          <w:p w:rsidR="0092314C" w:rsidRPr="0085091D" w:rsidRDefault="0092314C" w:rsidP="002C4A5B">
            <w:pPr>
              <w:ind w:firstLine="0"/>
              <w:jc w:val="left"/>
              <w:rPr>
                <w:color w:val="000000"/>
              </w:rPr>
            </w:pPr>
            <w:r w:rsidRPr="0085091D">
              <w:rPr>
                <w:color w:val="000000"/>
                <w:sz w:val="22"/>
              </w:rPr>
              <w:t>Реконструкция кровли здания котельной</w:t>
            </w:r>
          </w:p>
        </w:tc>
        <w:tc>
          <w:tcPr>
            <w:tcW w:w="2233" w:type="dxa"/>
            <w:vMerge/>
            <w:shd w:val="clear" w:color="auto" w:fill="auto"/>
            <w:vAlign w:val="center"/>
          </w:tcPr>
          <w:p w:rsidR="0092314C" w:rsidRPr="0085091D" w:rsidRDefault="0092314C" w:rsidP="002C4A5B">
            <w:pPr>
              <w:ind w:left="633" w:firstLine="0"/>
            </w:pPr>
          </w:p>
        </w:tc>
      </w:tr>
      <w:tr w:rsidR="0092314C" w:rsidRPr="0085091D" w:rsidTr="0085091D">
        <w:tc>
          <w:tcPr>
            <w:tcW w:w="1191" w:type="dxa"/>
            <w:shd w:val="clear" w:color="auto" w:fill="auto"/>
            <w:vAlign w:val="center"/>
          </w:tcPr>
          <w:p w:rsidR="0092314C" w:rsidRPr="0085091D" w:rsidRDefault="0092314C" w:rsidP="002C4A5B">
            <w:pPr>
              <w:ind w:left="633" w:firstLine="0"/>
            </w:pPr>
            <w:r w:rsidRPr="0085091D">
              <w:rPr>
                <w:sz w:val="22"/>
              </w:rPr>
              <w:t>2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92314C" w:rsidRPr="0085091D" w:rsidRDefault="0092314C" w:rsidP="002C4A5B">
            <w:pPr>
              <w:ind w:firstLine="0"/>
            </w:pPr>
            <w:r w:rsidRPr="0085091D">
              <w:rPr>
                <w:sz w:val="22"/>
              </w:rPr>
              <w:t xml:space="preserve">Реконструкция котельной пос. </w:t>
            </w:r>
            <w:proofErr w:type="spellStart"/>
            <w:r w:rsidRPr="0085091D">
              <w:rPr>
                <w:sz w:val="22"/>
              </w:rPr>
              <w:t>Самково</w:t>
            </w:r>
            <w:proofErr w:type="spellEnd"/>
            <w:r w:rsidRPr="0085091D">
              <w:rPr>
                <w:sz w:val="22"/>
              </w:rPr>
              <w:t xml:space="preserve"> «Замена  котла КВр-0,5 на котел  КВр-0,6, реконструкция кровли здания котельной, установка системы водоподготовки»</w:t>
            </w:r>
          </w:p>
          <w:p w:rsidR="0092314C" w:rsidRPr="0085091D" w:rsidRDefault="0092314C" w:rsidP="002C4A5B">
            <w:pPr>
              <w:ind w:left="633" w:firstLine="0"/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92314C" w:rsidRPr="0085091D" w:rsidRDefault="0092314C" w:rsidP="002C4A5B">
            <w:pPr>
              <w:ind w:left="633" w:firstLine="0"/>
            </w:pPr>
            <w:r w:rsidRPr="0085091D">
              <w:rPr>
                <w:sz w:val="22"/>
              </w:rPr>
              <w:t>2023</w:t>
            </w:r>
          </w:p>
        </w:tc>
      </w:tr>
      <w:tr w:rsidR="0092314C" w:rsidRPr="0085091D" w:rsidTr="0085091D">
        <w:tc>
          <w:tcPr>
            <w:tcW w:w="1191" w:type="dxa"/>
            <w:shd w:val="clear" w:color="auto" w:fill="auto"/>
            <w:vAlign w:val="center"/>
          </w:tcPr>
          <w:p w:rsidR="0092314C" w:rsidRPr="0085091D" w:rsidRDefault="0092314C" w:rsidP="002C4A5B">
            <w:pPr>
              <w:ind w:left="633" w:firstLine="0"/>
            </w:pPr>
            <w:r w:rsidRPr="0085091D">
              <w:rPr>
                <w:sz w:val="22"/>
              </w:rPr>
              <w:t>3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92314C" w:rsidRPr="0085091D" w:rsidRDefault="0092314C" w:rsidP="002C4A5B">
            <w:pPr>
              <w:ind w:firstLine="0"/>
            </w:pPr>
            <w:r w:rsidRPr="0085091D">
              <w:rPr>
                <w:sz w:val="22"/>
              </w:rPr>
              <w:t xml:space="preserve">Реконструкция тепловой сети котельной по ул. Мира, с. Конево «Замена участка тепловой сети подземного канального  </w:t>
            </w:r>
            <w:proofErr w:type="spellStart"/>
            <w:proofErr w:type="gramStart"/>
            <w:r w:rsidRPr="0085091D">
              <w:rPr>
                <w:sz w:val="22"/>
              </w:rPr>
              <w:t>D</w:t>
            </w:r>
            <w:proofErr w:type="gramEnd"/>
            <w:r w:rsidRPr="0085091D">
              <w:rPr>
                <w:sz w:val="22"/>
              </w:rPr>
              <w:t>у</w:t>
            </w:r>
            <w:proofErr w:type="spellEnd"/>
            <w:r w:rsidRPr="0085091D">
              <w:rPr>
                <w:sz w:val="22"/>
              </w:rPr>
              <w:t xml:space="preserve"> = 70 протяженностью 70 м на </w:t>
            </w:r>
            <w:proofErr w:type="spellStart"/>
            <w:r w:rsidRPr="0085091D">
              <w:rPr>
                <w:sz w:val="22"/>
              </w:rPr>
              <w:t>Dу</w:t>
            </w:r>
            <w:proofErr w:type="spellEnd"/>
            <w:r w:rsidRPr="0085091D">
              <w:rPr>
                <w:sz w:val="22"/>
              </w:rPr>
              <w:t xml:space="preserve"> = 50 надземный в ППУ изоляции,</w:t>
            </w:r>
          </w:p>
          <w:p w:rsidR="0092314C" w:rsidRPr="0085091D" w:rsidRDefault="0092314C" w:rsidP="002C4A5B">
            <w:pPr>
              <w:ind w:left="633" w:firstLine="0"/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92314C" w:rsidRPr="0085091D" w:rsidRDefault="0092314C" w:rsidP="002C4A5B">
            <w:pPr>
              <w:ind w:left="633" w:firstLine="0"/>
            </w:pPr>
            <w:r w:rsidRPr="0085091D">
              <w:rPr>
                <w:sz w:val="22"/>
              </w:rPr>
              <w:t>2025</w:t>
            </w:r>
          </w:p>
        </w:tc>
      </w:tr>
      <w:tr w:rsidR="0092314C" w:rsidRPr="0085091D" w:rsidTr="0085091D">
        <w:tc>
          <w:tcPr>
            <w:tcW w:w="1191" w:type="dxa"/>
            <w:shd w:val="clear" w:color="auto" w:fill="auto"/>
            <w:vAlign w:val="center"/>
          </w:tcPr>
          <w:p w:rsidR="0092314C" w:rsidRPr="0085091D" w:rsidRDefault="0092314C" w:rsidP="002C4A5B">
            <w:pPr>
              <w:ind w:left="633" w:firstLine="0"/>
            </w:pPr>
            <w:r w:rsidRPr="0085091D">
              <w:rPr>
                <w:sz w:val="22"/>
              </w:rPr>
              <w:t>4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92314C" w:rsidRPr="0085091D" w:rsidRDefault="0092314C" w:rsidP="002C4A5B">
            <w:pPr>
              <w:ind w:firstLine="0"/>
            </w:pPr>
            <w:r w:rsidRPr="0085091D">
              <w:rPr>
                <w:sz w:val="22"/>
              </w:rPr>
              <w:t xml:space="preserve">Реконструкция котельной  по ул. Восточная </w:t>
            </w:r>
            <w:proofErr w:type="gramStart"/>
            <w:r w:rsidRPr="0085091D">
              <w:rPr>
                <w:sz w:val="22"/>
              </w:rPr>
              <w:t>в</w:t>
            </w:r>
            <w:proofErr w:type="gramEnd"/>
            <w:r w:rsidRPr="0085091D">
              <w:rPr>
                <w:sz w:val="22"/>
              </w:rPr>
              <w:t xml:space="preserve"> </w:t>
            </w:r>
            <w:proofErr w:type="gramStart"/>
            <w:r w:rsidRPr="0085091D">
              <w:rPr>
                <w:sz w:val="22"/>
              </w:rPr>
              <w:t>с</w:t>
            </w:r>
            <w:proofErr w:type="gramEnd"/>
            <w:r w:rsidRPr="0085091D">
              <w:rPr>
                <w:sz w:val="22"/>
              </w:rPr>
              <w:t>. Конево  «Замена 3-х  котлов КВр-0,3 двумя новыми котлами на КВр-0,8, замена дымовой трубы с газоходами, установка системы водоподготовки»,</w:t>
            </w:r>
          </w:p>
          <w:p w:rsidR="0092314C" w:rsidRPr="0085091D" w:rsidRDefault="0092314C" w:rsidP="002C4A5B">
            <w:pPr>
              <w:ind w:left="633" w:firstLine="0"/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92314C" w:rsidRPr="0085091D" w:rsidRDefault="0092314C" w:rsidP="002C4A5B">
            <w:pPr>
              <w:ind w:left="633" w:firstLine="0"/>
              <w:rPr>
                <w:highlight w:val="yellow"/>
              </w:rPr>
            </w:pPr>
            <w:r w:rsidRPr="0085091D">
              <w:rPr>
                <w:sz w:val="22"/>
              </w:rPr>
              <w:t>2021-2026</w:t>
            </w:r>
          </w:p>
        </w:tc>
      </w:tr>
      <w:tr w:rsidR="0092314C" w:rsidRPr="0085091D" w:rsidTr="0085091D">
        <w:tc>
          <w:tcPr>
            <w:tcW w:w="1191" w:type="dxa"/>
            <w:shd w:val="clear" w:color="auto" w:fill="auto"/>
            <w:vAlign w:val="center"/>
          </w:tcPr>
          <w:p w:rsidR="0092314C" w:rsidRPr="0085091D" w:rsidRDefault="0092314C" w:rsidP="002C4A5B">
            <w:pPr>
              <w:ind w:left="633" w:firstLine="0"/>
            </w:pPr>
            <w:r w:rsidRPr="0085091D">
              <w:rPr>
                <w:sz w:val="22"/>
              </w:rPr>
              <w:t>4.1</w:t>
            </w:r>
          </w:p>
        </w:tc>
        <w:tc>
          <w:tcPr>
            <w:tcW w:w="6147" w:type="dxa"/>
            <w:vAlign w:val="center"/>
          </w:tcPr>
          <w:p w:rsidR="0092314C" w:rsidRPr="0085091D" w:rsidRDefault="0092314C" w:rsidP="002C4A5B">
            <w:pPr>
              <w:ind w:firstLine="0"/>
            </w:pPr>
            <w:r w:rsidRPr="0085091D">
              <w:rPr>
                <w:color w:val="000000"/>
                <w:sz w:val="22"/>
              </w:rPr>
              <w:t>Замена трех котлов КВр-0,3 двумя новыми КВр-0,8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92314C" w:rsidRPr="0085091D" w:rsidRDefault="0092314C" w:rsidP="002C4A5B">
            <w:pPr>
              <w:ind w:left="633" w:firstLine="0"/>
            </w:pPr>
            <w:r w:rsidRPr="0085091D">
              <w:rPr>
                <w:sz w:val="22"/>
              </w:rPr>
              <w:t>2021-2026</w:t>
            </w:r>
          </w:p>
        </w:tc>
      </w:tr>
      <w:tr w:rsidR="0092314C" w:rsidRPr="0085091D" w:rsidTr="0085091D">
        <w:tc>
          <w:tcPr>
            <w:tcW w:w="1191" w:type="dxa"/>
            <w:shd w:val="clear" w:color="auto" w:fill="auto"/>
            <w:vAlign w:val="center"/>
          </w:tcPr>
          <w:p w:rsidR="0092314C" w:rsidRPr="0085091D" w:rsidRDefault="0092314C" w:rsidP="002C4A5B">
            <w:pPr>
              <w:ind w:left="633" w:firstLine="0"/>
            </w:pPr>
            <w:r w:rsidRPr="0085091D">
              <w:rPr>
                <w:sz w:val="22"/>
              </w:rPr>
              <w:t>4.2</w:t>
            </w:r>
          </w:p>
        </w:tc>
        <w:tc>
          <w:tcPr>
            <w:tcW w:w="6147" w:type="dxa"/>
            <w:vAlign w:val="center"/>
          </w:tcPr>
          <w:p w:rsidR="0092314C" w:rsidRPr="0085091D" w:rsidRDefault="0092314C" w:rsidP="002C4A5B">
            <w:pPr>
              <w:ind w:firstLine="0"/>
            </w:pPr>
            <w:r w:rsidRPr="0085091D">
              <w:rPr>
                <w:color w:val="000000"/>
                <w:sz w:val="22"/>
              </w:rPr>
              <w:t>Замена дымовой трубы с  газоходами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92314C" w:rsidRPr="0085091D" w:rsidRDefault="0092314C" w:rsidP="002C4A5B">
            <w:pPr>
              <w:ind w:left="633" w:firstLine="0"/>
            </w:pPr>
            <w:r w:rsidRPr="0085091D">
              <w:rPr>
                <w:sz w:val="22"/>
              </w:rPr>
              <w:t>2021</w:t>
            </w:r>
          </w:p>
        </w:tc>
      </w:tr>
      <w:tr w:rsidR="0092314C" w:rsidRPr="0085091D" w:rsidTr="0085091D">
        <w:tc>
          <w:tcPr>
            <w:tcW w:w="1191" w:type="dxa"/>
            <w:shd w:val="clear" w:color="auto" w:fill="auto"/>
            <w:vAlign w:val="center"/>
          </w:tcPr>
          <w:p w:rsidR="0092314C" w:rsidRPr="0085091D" w:rsidRDefault="0092314C" w:rsidP="002C4A5B">
            <w:pPr>
              <w:ind w:left="633" w:firstLine="0"/>
            </w:pPr>
            <w:r w:rsidRPr="0085091D">
              <w:rPr>
                <w:sz w:val="22"/>
              </w:rPr>
              <w:t>4.3</w:t>
            </w:r>
          </w:p>
        </w:tc>
        <w:tc>
          <w:tcPr>
            <w:tcW w:w="6147" w:type="dxa"/>
            <w:vAlign w:val="center"/>
          </w:tcPr>
          <w:p w:rsidR="0092314C" w:rsidRPr="0085091D" w:rsidRDefault="0092314C" w:rsidP="002C4A5B">
            <w:pPr>
              <w:ind w:firstLine="0"/>
            </w:pPr>
            <w:r w:rsidRPr="0085091D">
              <w:rPr>
                <w:color w:val="000000"/>
                <w:sz w:val="22"/>
              </w:rPr>
              <w:t>Установка системы водоподготовки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92314C" w:rsidRPr="0085091D" w:rsidRDefault="0092314C" w:rsidP="002C4A5B">
            <w:pPr>
              <w:ind w:left="633" w:firstLine="0"/>
            </w:pPr>
            <w:r w:rsidRPr="0085091D">
              <w:rPr>
                <w:sz w:val="22"/>
              </w:rPr>
              <w:t>2021</w:t>
            </w:r>
          </w:p>
        </w:tc>
      </w:tr>
      <w:tr w:rsidR="0092314C" w:rsidRPr="0085091D" w:rsidTr="0085091D">
        <w:tc>
          <w:tcPr>
            <w:tcW w:w="1191" w:type="dxa"/>
            <w:shd w:val="clear" w:color="auto" w:fill="auto"/>
            <w:vAlign w:val="center"/>
          </w:tcPr>
          <w:p w:rsidR="0092314C" w:rsidRPr="0085091D" w:rsidRDefault="0092314C" w:rsidP="002C4A5B">
            <w:pPr>
              <w:ind w:left="633" w:firstLine="0"/>
            </w:pPr>
            <w:r w:rsidRPr="0085091D">
              <w:rPr>
                <w:sz w:val="22"/>
              </w:rPr>
              <w:t>5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92314C" w:rsidRPr="0085091D" w:rsidRDefault="0092314C" w:rsidP="002C4A5B">
            <w:pPr>
              <w:ind w:firstLine="0"/>
            </w:pPr>
            <w:r w:rsidRPr="0085091D">
              <w:rPr>
                <w:sz w:val="22"/>
              </w:rPr>
              <w:t>Реконструкция котельной "Танковый городок "с заменой 3-х водогрейных котлов, работающих на дровах, мощностью по 0,5-0,6 Гкал/</w:t>
            </w:r>
            <w:proofErr w:type="gramStart"/>
            <w:r w:rsidRPr="0085091D">
              <w:rPr>
                <w:sz w:val="22"/>
              </w:rPr>
              <w:t>ч</w:t>
            </w:r>
            <w:proofErr w:type="gramEnd"/>
            <w:r w:rsidRPr="0085091D">
              <w:rPr>
                <w:sz w:val="22"/>
              </w:rPr>
              <w:t>,</w:t>
            </w:r>
          </w:p>
          <w:p w:rsidR="0092314C" w:rsidRPr="0085091D" w:rsidRDefault="0092314C" w:rsidP="002C4A5B">
            <w:pPr>
              <w:ind w:left="633" w:firstLine="0"/>
            </w:pPr>
            <w:r w:rsidRPr="0085091D">
              <w:rPr>
                <w:sz w:val="22"/>
              </w:rPr>
              <w:t>п. Обозерский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92314C" w:rsidRPr="0085091D" w:rsidRDefault="0092314C" w:rsidP="002C4A5B">
            <w:pPr>
              <w:ind w:left="633" w:firstLine="0"/>
            </w:pPr>
            <w:r w:rsidRPr="0085091D">
              <w:rPr>
                <w:sz w:val="22"/>
              </w:rPr>
              <w:t>2022</w:t>
            </w:r>
          </w:p>
        </w:tc>
      </w:tr>
      <w:tr w:rsidR="0092314C" w:rsidRPr="0085091D" w:rsidTr="0085091D">
        <w:tc>
          <w:tcPr>
            <w:tcW w:w="1191" w:type="dxa"/>
            <w:shd w:val="clear" w:color="auto" w:fill="auto"/>
            <w:vAlign w:val="center"/>
          </w:tcPr>
          <w:p w:rsidR="0092314C" w:rsidRPr="0085091D" w:rsidRDefault="0092314C" w:rsidP="002C4A5B">
            <w:pPr>
              <w:ind w:left="633" w:firstLine="0"/>
            </w:pPr>
            <w:r w:rsidRPr="0085091D">
              <w:rPr>
                <w:sz w:val="22"/>
              </w:rPr>
              <w:t>6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92314C" w:rsidRPr="0085091D" w:rsidRDefault="0092314C" w:rsidP="002C4A5B">
            <w:pPr>
              <w:ind w:firstLine="0"/>
            </w:pPr>
            <w:proofErr w:type="gramStart"/>
            <w:r w:rsidRPr="0085091D">
              <w:rPr>
                <w:sz w:val="22"/>
              </w:rPr>
              <w:t>Реконструкция котельной пос. Первомайский,  в том числе реконструкция здания котельной с заменой 2-х водогрейных котлов, работающих на дровах, мощностью по 0,5-0,6 Гкал/ч,</w:t>
            </w:r>
            <w:proofErr w:type="gramEnd"/>
          </w:p>
          <w:p w:rsidR="0092314C" w:rsidRPr="0085091D" w:rsidRDefault="0092314C" w:rsidP="002C4A5B">
            <w:pPr>
              <w:ind w:left="633" w:firstLine="0"/>
            </w:pPr>
            <w:r w:rsidRPr="0085091D">
              <w:rPr>
                <w:sz w:val="22"/>
              </w:rPr>
              <w:t>п. Первомайский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92314C" w:rsidRPr="0085091D" w:rsidRDefault="0092314C" w:rsidP="002C4A5B">
            <w:pPr>
              <w:ind w:left="633" w:firstLine="0"/>
            </w:pPr>
            <w:r w:rsidRPr="0085091D">
              <w:rPr>
                <w:sz w:val="22"/>
              </w:rPr>
              <w:t>2023-2024</w:t>
            </w:r>
          </w:p>
        </w:tc>
      </w:tr>
      <w:tr w:rsidR="0092314C" w:rsidRPr="0085091D" w:rsidTr="0085091D">
        <w:tc>
          <w:tcPr>
            <w:tcW w:w="1191" w:type="dxa"/>
            <w:shd w:val="clear" w:color="auto" w:fill="auto"/>
            <w:vAlign w:val="center"/>
          </w:tcPr>
          <w:p w:rsidR="0092314C" w:rsidRPr="0085091D" w:rsidRDefault="0092314C" w:rsidP="002C4A5B">
            <w:pPr>
              <w:ind w:left="633" w:firstLine="0"/>
            </w:pPr>
            <w:r w:rsidRPr="0085091D">
              <w:rPr>
                <w:sz w:val="22"/>
              </w:rPr>
              <w:t>7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92314C" w:rsidRPr="0085091D" w:rsidRDefault="0092314C" w:rsidP="002C4A5B">
            <w:pPr>
              <w:ind w:firstLine="0"/>
            </w:pPr>
            <w:r w:rsidRPr="0085091D">
              <w:rPr>
                <w:sz w:val="22"/>
              </w:rPr>
              <w:t>Реконструкция котельной "РРЦ" с заменой 2-х водогрейных котлов, работающих на дровах мощностью 0,8 Гкал/</w:t>
            </w:r>
            <w:proofErr w:type="gramStart"/>
            <w:r w:rsidRPr="0085091D">
              <w:rPr>
                <w:sz w:val="22"/>
              </w:rPr>
              <w:t>ч</w:t>
            </w:r>
            <w:proofErr w:type="gramEnd"/>
            <w:r w:rsidRPr="0085091D">
              <w:rPr>
                <w:sz w:val="22"/>
              </w:rPr>
              <w:t>.</w:t>
            </w:r>
          </w:p>
          <w:p w:rsidR="0092314C" w:rsidRPr="0085091D" w:rsidRDefault="0092314C" w:rsidP="002C4A5B">
            <w:pPr>
              <w:ind w:left="633" w:firstLine="0"/>
            </w:pPr>
            <w:r w:rsidRPr="0085091D">
              <w:rPr>
                <w:sz w:val="22"/>
              </w:rPr>
              <w:t>п. Обозерский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92314C" w:rsidRPr="0085091D" w:rsidRDefault="0092314C" w:rsidP="002C4A5B">
            <w:pPr>
              <w:ind w:left="633" w:firstLine="0"/>
            </w:pPr>
            <w:r w:rsidRPr="0085091D">
              <w:rPr>
                <w:sz w:val="22"/>
              </w:rPr>
              <w:t>2026</w:t>
            </w:r>
          </w:p>
        </w:tc>
      </w:tr>
    </w:tbl>
    <w:p w:rsidR="00AA0FDC" w:rsidRDefault="00AA0FDC" w:rsidP="007A446E">
      <w:pPr>
        <w:ind w:left="-142" w:firstLine="0"/>
      </w:pPr>
    </w:p>
    <w:sectPr w:rsidR="00AA0FDC" w:rsidSect="008509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124849"/>
    <w:rsid w:val="0008082D"/>
    <w:rsid w:val="00124849"/>
    <w:rsid w:val="00386F4C"/>
    <w:rsid w:val="007A446E"/>
    <w:rsid w:val="0085091D"/>
    <w:rsid w:val="0085325E"/>
    <w:rsid w:val="008625D9"/>
    <w:rsid w:val="00891CB6"/>
    <w:rsid w:val="0092314C"/>
    <w:rsid w:val="00AA0FDC"/>
    <w:rsid w:val="00AC17FE"/>
    <w:rsid w:val="00C253F1"/>
    <w:rsid w:val="00CC71E6"/>
    <w:rsid w:val="00EF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124849"/>
    <w:pPr>
      <w:spacing w:after="0" w:line="276" w:lineRule="auto"/>
      <w:ind w:firstLine="567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891CB6"/>
    <w:pPr>
      <w:keepNext/>
      <w:spacing w:line="240" w:lineRule="auto"/>
      <w:ind w:firstLine="0"/>
      <w:jc w:val="center"/>
      <w:outlineLvl w:val="0"/>
    </w:pPr>
    <w:rPr>
      <w:rFonts w:eastAsia="Times New Roman"/>
      <w:b/>
      <w:bCs/>
      <w:szCs w:val="24"/>
    </w:rPr>
  </w:style>
  <w:style w:type="paragraph" w:styleId="2">
    <w:name w:val="heading 2"/>
    <w:basedOn w:val="a"/>
    <w:next w:val="a"/>
    <w:link w:val="20"/>
    <w:qFormat/>
    <w:rsid w:val="00891CB6"/>
    <w:pPr>
      <w:keepNext/>
      <w:spacing w:line="240" w:lineRule="auto"/>
      <w:ind w:firstLine="0"/>
      <w:jc w:val="left"/>
      <w:outlineLvl w:val="1"/>
    </w:pPr>
    <w:rPr>
      <w:rFonts w:eastAsia="Times New Roman"/>
      <w:b/>
      <w:bCs/>
      <w:szCs w:val="24"/>
    </w:rPr>
  </w:style>
  <w:style w:type="paragraph" w:styleId="3">
    <w:name w:val="heading 3"/>
    <w:aliases w:val="3"/>
    <w:basedOn w:val="a"/>
    <w:link w:val="30"/>
    <w:uiPriority w:val="10"/>
    <w:qFormat/>
    <w:rsid w:val="00891CB6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CB6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</w:rPr>
  </w:style>
  <w:style w:type="paragraph" w:styleId="6">
    <w:name w:val="heading 6"/>
    <w:basedOn w:val="a"/>
    <w:next w:val="a"/>
    <w:link w:val="60"/>
    <w:uiPriority w:val="99"/>
    <w:unhideWhenUsed/>
    <w:qFormat/>
    <w:rsid w:val="00891CB6"/>
    <w:pPr>
      <w:spacing w:before="240" w:after="60" w:line="240" w:lineRule="auto"/>
      <w:ind w:firstLine="0"/>
      <w:jc w:val="left"/>
      <w:outlineLvl w:val="5"/>
    </w:pPr>
    <w:rPr>
      <w:rFonts w:ascii="Calibri Light" w:eastAsia="Times New Roman" w:hAnsi="Calibri Light"/>
      <w:color w:val="1F3763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"/>
    <w:rsid w:val="00891C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10">
    <w:name w:val="Заголовок 1 Знак1"/>
    <w:basedOn w:val="a0"/>
    <w:uiPriority w:val="9"/>
    <w:rsid w:val="00891C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1"/>
    <w:rsid w:val="00891C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0">
    <w:name w:val="Заголовок 2 Знак1"/>
    <w:basedOn w:val="a0"/>
    <w:uiPriority w:val="9"/>
    <w:semiHidden/>
    <w:rsid w:val="00891C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aliases w:val="3 Знак"/>
    <w:basedOn w:val="a0"/>
    <w:link w:val="31"/>
    <w:rsid w:val="00891C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891CB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1"/>
    <w:uiPriority w:val="9"/>
    <w:semiHidden/>
    <w:rsid w:val="00891CB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410">
    <w:name w:val="Заголовок 4 Знак1"/>
    <w:basedOn w:val="a0"/>
    <w:uiPriority w:val="9"/>
    <w:semiHidden/>
    <w:rsid w:val="00891CB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60">
    <w:name w:val="Заголовок 6 Знак"/>
    <w:basedOn w:val="a0"/>
    <w:link w:val="61"/>
    <w:uiPriority w:val="9"/>
    <w:rsid w:val="00891CB6"/>
    <w:rPr>
      <w:rFonts w:ascii="Calibri Light" w:eastAsia="Times New Roman" w:hAnsi="Calibri Light" w:cs="Times New Roman"/>
      <w:color w:val="1F3763"/>
    </w:rPr>
  </w:style>
  <w:style w:type="character" w:customStyle="1" w:styleId="62">
    <w:name w:val="Заголовок 6 Знак2"/>
    <w:basedOn w:val="a0"/>
    <w:uiPriority w:val="9"/>
    <w:semiHidden/>
    <w:rsid w:val="00891CB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3">
    <w:name w:val="caption"/>
    <w:basedOn w:val="a"/>
    <w:qFormat/>
    <w:rsid w:val="00891CB6"/>
    <w:pPr>
      <w:spacing w:line="240" w:lineRule="auto"/>
      <w:ind w:firstLine="0"/>
      <w:jc w:val="center"/>
    </w:pPr>
    <w:rPr>
      <w:rFonts w:eastAsia="Times New Roman"/>
      <w:sz w:val="26"/>
      <w:szCs w:val="20"/>
      <w:lang w:eastAsia="ru-RU"/>
    </w:rPr>
  </w:style>
  <w:style w:type="paragraph" w:styleId="a4">
    <w:name w:val="Title"/>
    <w:basedOn w:val="a"/>
    <w:link w:val="a5"/>
    <w:qFormat/>
    <w:rsid w:val="00891CB6"/>
    <w:pPr>
      <w:spacing w:line="240" w:lineRule="auto"/>
      <w:ind w:firstLine="0"/>
      <w:jc w:val="center"/>
    </w:pPr>
    <w:rPr>
      <w:rFonts w:eastAsia="Times New Roman"/>
      <w:b/>
      <w:bCs/>
      <w:szCs w:val="24"/>
    </w:rPr>
  </w:style>
  <w:style w:type="character" w:customStyle="1" w:styleId="a5">
    <w:name w:val="Название Знак"/>
    <w:basedOn w:val="a0"/>
    <w:link w:val="a4"/>
    <w:rsid w:val="00891CB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Subtitle"/>
    <w:basedOn w:val="a"/>
    <w:next w:val="a"/>
    <w:link w:val="a7"/>
    <w:qFormat/>
    <w:rsid w:val="00891CB6"/>
    <w:pPr>
      <w:keepNext/>
      <w:spacing w:before="240" w:after="120" w:line="240" w:lineRule="auto"/>
      <w:ind w:firstLine="0"/>
      <w:jc w:val="center"/>
    </w:pPr>
    <w:rPr>
      <w:rFonts w:ascii="Arial" w:eastAsia="MS Mincho" w:hAnsi="Arial"/>
      <w:i/>
      <w:iCs/>
      <w:sz w:val="28"/>
      <w:szCs w:val="28"/>
    </w:rPr>
  </w:style>
  <w:style w:type="character" w:customStyle="1" w:styleId="a7">
    <w:name w:val="Подзаголовок Знак"/>
    <w:basedOn w:val="a0"/>
    <w:link w:val="a6"/>
    <w:rsid w:val="00891CB6"/>
    <w:rPr>
      <w:rFonts w:ascii="Arial" w:eastAsia="MS Mincho" w:hAnsi="Arial" w:cs="Times New Roman"/>
      <w:i/>
      <w:iCs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891CB6"/>
    <w:pPr>
      <w:spacing w:after="120"/>
      <w:ind w:firstLine="0"/>
      <w:jc w:val="left"/>
    </w:pPr>
    <w:rPr>
      <w:rFonts w:ascii="Calibri" w:hAnsi="Calibri" w:cstheme="minorBidi"/>
      <w:sz w:val="22"/>
    </w:rPr>
  </w:style>
  <w:style w:type="character" w:customStyle="1" w:styleId="a9">
    <w:name w:val="Основной текст Знак"/>
    <w:basedOn w:val="a0"/>
    <w:link w:val="a8"/>
    <w:uiPriority w:val="99"/>
    <w:semiHidden/>
    <w:rsid w:val="00891CB6"/>
    <w:rPr>
      <w:rFonts w:ascii="Calibri" w:eastAsia="Calibri" w:hAnsi="Calibri"/>
    </w:rPr>
  </w:style>
  <w:style w:type="character" w:styleId="aa">
    <w:name w:val="Strong"/>
    <w:basedOn w:val="a0"/>
    <w:uiPriority w:val="22"/>
    <w:qFormat/>
    <w:rsid w:val="00891CB6"/>
    <w:rPr>
      <w:b/>
      <w:bCs/>
    </w:rPr>
  </w:style>
  <w:style w:type="paragraph" w:styleId="ab">
    <w:name w:val="No Spacing"/>
    <w:link w:val="ac"/>
    <w:uiPriority w:val="99"/>
    <w:qFormat/>
    <w:rsid w:val="00891C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basedOn w:val="a0"/>
    <w:link w:val="ab"/>
    <w:rsid w:val="00891CB6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99"/>
    <w:qFormat/>
    <w:rsid w:val="00891CB6"/>
    <w:pPr>
      <w:spacing w:line="240" w:lineRule="auto"/>
      <w:ind w:left="720" w:firstLine="0"/>
      <w:contextualSpacing/>
    </w:pPr>
    <w:rPr>
      <w:sz w:val="26"/>
      <w:szCs w:val="26"/>
    </w:rPr>
  </w:style>
  <w:style w:type="paragraph" w:styleId="22">
    <w:name w:val="Quote"/>
    <w:basedOn w:val="a"/>
    <w:next w:val="a"/>
    <w:link w:val="23"/>
    <w:uiPriority w:val="29"/>
    <w:qFormat/>
    <w:rsid w:val="00891CB6"/>
    <w:pPr>
      <w:spacing w:after="200"/>
      <w:ind w:left="720" w:right="720" w:firstLine="0"/>
      <w:jc w:val="left"/>
    </w:pPr>
    <w:rPr>
      <w:rFonts w:asciiTheme="minorHAnsi" w:eastAsiaTheme="minorHAnsi" w:hAnsiTheme="minorHAnsi" w:cstheme="minorBidi"/>
      <w:i/>
      <w:sz w:val="22"/>
    </w:rPr>
  </w:style>
  <w:style w:type="character" w:customStyle="1" w:styleId="23">
    <w:name w:val="Цитата 2 Знак"/>
    <w:link w:val="22"/>
    <w:uiPriority w:val="29"/>
    <w:rsid w:val="00891CB6"/>
    <w:rPr>
      <w:i/>
    </w:rPr>
  </w:style>
  <w:style w:type="paragraph" w:styleId="ae">
    <w:name w:val="Intense Quote"/>
    <w:basedOn w:val="a"/>
    <w:next w:val="a"/>
    <w:link w:val="af"/>
    <w:uiPriority w:val="30"/>
    <w:qFormat/>
    <w:rsid w:val="00891C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 w:firstLine="0"/>
      <w:jc w:val="left"/>
    </w:pPr>
    <w:rPr>
      <w:rFonts w:asciiTheme="minorHAnsi" w:eastAsiaTheme="minorHAnsi" w:hAnsiTheme="minorHAnsi" w:cstheme="minorBidi"/>
      <w:i/>
      <w:sz w:val="22"/>
    </w:rPr>
  </w:style>
  <w:style w:type="character" w:customStyle="1" w:styleId="af">
    <w:name w:val="Выделенная цитата Знак"/>
    <w:link w:val="ae"/>
    <w:uiPriority w:val="30"/>
    <w:rsid w:val="00891CB6"/>
    <w:rPr>
      <w:i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91CB6"/>
    <w:pPr>
      <w:keepNext/>
      <w:keepLines/>
      <w:spacing w:before="320" w:after="200"/>
      <w:ind w:firstLine="0"/>
      <w:jc w:val="left"/>
      <w:outlineLvl w:val="4"/>
    </w:pPr>
    <w:rPr>
      <w:rFonts w:ascii="Arial" w:eastAsia="Arial" w:hAnsi="Arial" w:cs="Arial"/>
      <w:b/>
      <w:bCs/>
      <w:szCs w:val="24"/>
    </w:rPr>
  </w:style>
  <w:style w:type="character" w:customStyle="1" w:styleId="Heading5Char">
    <w:name w:val="Heading 5 Char"/>
    <w:basedOn w:val="a0"/>
    <w:link w:val="51"/>
    <w:uiPriority w:val="9"/>
    <w:rsid w:val="00891CB6"/>
    <w:rPr>
      <w:rFonts w:ascii="Arial" w:eastAsia="Arial" w:hAnsi="Arial" w:cs="Arial"/>
      <w:b/>
      <w:bCs/>
      <w:sz w:val="24"/>
      <w:szCs w:val="24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91CB6"/>
    <w:pPr>
      <w:keepNext/>
      <w:keepLines/>
      <w:spacing w:before="320" w:after="200"/>
      <w:ind w:firstLine="0"/>
      <w:jc w:val="left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71"/>
    <w:uiPriority w:val="9"/>
    <w:rsid w:val="00891CB6"/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91CB6"/>
    <w:pPr>
      <w:keepNext/>
      <w:keepLines/>
      <w:spacing w:before="320" w:after="200"/>
      <w:ind w:firstLine="0"/>
      <w:jc w:val="left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81"/>
    <w:uiPriority w:val="9"/>
    <w:rsid w:val="00891CB6"/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91CB6"/>
    <w:pPr>
      <w:keepNext/>
      <w:keepLines/>
      <w:spacing w:before="320" w:after="200"/>
      <w:ind w:firstLine="0"/>
      <w:jc w:val="left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891CB6"/>
    <w:rPr>
      <w:rFonts w:ascii="Arial" w:eastAsia="Arial" w:hAnsi="Arial" w:cs="Arial"/>
      <w:i/>
      <w:iCs/>
      <w:sz w:val="21"/>
      <w:szCs w:val="21"/>
    </w:rPr>
  </w:style>
  <w:style w:type="paragraph" w:customStyle="1" w:styleId="11">
    <w:name w:val="Заголовок 11"/>
    <w:basedOn w:val="a"/>
    <w:next w:val="a"/>
    <w:link w:val="10"/>
    <w:qFormat/>
    <w:rsid w:val="00891CB6"/>
    <w:pPr>
      <w:keepNext/>
      <w:spacing w:line="240" w:lineRule="auto"/>
      <w:ind w:firstLine="0"/>
      <w:jc w:val="center"/>
      <w:outlineLvl w:val="0"/>
    </w:pPr>
    <w:rPr>
      <w:rFonts w:eastAsia="Times New Roman"/>
      <w:b/>
      <w:bCs/>
      <w:szCs w:val="24"/>
    </w:rPr>
  </w:style>
  <w:style w:type="paragraph" w:customStyle="1" w:styleId="21">
    <w:name w:val="Заголовок 21"/>
    <w:basedOn w:val="a"/>
    <w:next w:val="a"/>
    <w:link w:val="20"/>
    <w:qFormat/>
    <w:rsid w:val="00891CB6"/>
    <w:pPr>
      <w:keepNext/>
      <w:spacing w:line="240" w:lineRule="auto"/>
      <w:ind w:firstLine="0"/>
      <w:jc w:val="left"/>
      <w:outlineLvl w:val="1"/>
    </w:pPr>
    <w:rPr>
      <w:rFonts w:eastAsia="Times New Roman"/>
      <w:b/>
      <w:bCs/>
      <w:szCs w:val="24"/>
    </w:rPr>
  </w:style>
  <w:style w:type="paragraph" w:customStyle="1" w:styleId="31">
    <w:name w:val="Заголовок 31"/>
    <w:basedOn w:val="a"/>
    <w:link w:val="30"/>
    <w:uiPriority w:val="99"/>
    <w:qFormat/>
    <w:rsid w:val="00891CB6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customStyle="1" w:styleId="41">
    <w:name w:val="Заголовок 41"/>
    <w:basedOn w:val="a"/>
    <w:next w:val="a"/>
    <w:link w:val="40"/>
    <w:uiPriority w:val="9"/>
    <w:semiHidden/>
    <w:unhideWhenUsed/>
    <w:qFormat/>
    <w:rsid w:val="00891C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61">
    <w:name w:val="Заголовок 61"/>
    <w:basedOn w:val="a"/>
    <w:next w:val="a"/>
    <w:link w:val="60"/>
    <w:uiPriority w:val="9"/>
    <w:unhideWhenUsed/>
    <w:qFormat/>
    <w:rsid w:val="00891CB6"/>
    <w:pPr>
      <w:keepNext/>
      <w:keepLines/>
      <w:spacing w:before="40" w:line="259" w:lineRule="auto"/>
      <w:ind w:firstLine="0"/>
      <w:jc w:val="left"/>
      <w:outlineLvl w:val="5"/>
    </w:pPr>
    <w:rPr>
      <w:rFonts w:ascii="Calibri Light" w:eastAsia="Times New Roman" w:hAnsi="Calibri Light"/>
      <w:color w:val="1F3763"/>
      <w:sz w:val="22"/>
    </w:rPr>
  </w:style>
  <w:style w:type="paragraph" w:customStyle="1" w:styleId="12">
    <w:name w:val="Абзац списка1"/>
    <w:basedOn w:val="a"/>
    <w:uiPriority w:val="34"/>
    <w:qFormat/>
    <w:rsid w:val="00891CB6"/>
    <w:pPr>
      <w:spacing w:after="200"/>
      <w:ind w:left="720" w:firstLine="0"/>
      <w:jc w:val="left"/>
    </w:pPr>
    <w:rPr>
      <w:rFonts w:ascii="Calibri" w:eastAsia="Times New Roman" w:hAnsi="Calibri" w:cs="Calibri"/>
      <w:sz w:val="22"/>
    </w:rPr>
  </w:style>
  <w:style w:type="paragraph" w:customStyle="1" w:styleId="13">
    <w:name w:val="Название объекта1"/>
    <w:basedOn w:val="a"/>
    <w:qFormat/>
    <w:rsid w:val="00891CB6"/>
    <w:pPr>
      <w:spacing w:line="240" w:lineRule="auto"/>
      <w:ind w:firstLine="0"/>
      <w:jc w:val="center"/>
    </w:pPr>
    <w:rPr>
      <w:rFonts w:eastAsia="Times New Roman"/>
      <w:sz w:val="26"/>
      <w:szCs w:val="20"/>
      <w:lang w:eastAsia="ru-RU"/>
    </w:rPr>
  </w:style>
  <w:style w:type="paragraph" w:customStyle="1" w:styleId="af0">
    <w:name w:val="Таблица"/>
    <w:basedOn w:val="a"/>
    <w:next w:val="a"/>
    <w:qFormat/>
    <w:rsid w:val="00124849"/>
    <w:pPr>
      <w:spacing w:line="240" w:lineRule="auto"/>
      <w:ind w:firstLine="0"/>
      <w:jc w:val="center"/>
    </w:pPr>
    <w:rPr>
      <w:sz w:val="20"/>
    </w:rPr>
  </w:style>
  <w:style w:type="paragraph" w:customStyle="1" w:styleId="ConsPlusNonformat">
    <w:name w:val="ConsPlusNonformat"/>
    <w:uiPriority w:val="99"/>
    <w:rsid w:val="001248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rsid w:val="00124849"/>
    <w:pPr>
      <w:spacing w:line="240" w:lineRule="auto"/>
      <w:ind w:left="708" w:firstLine="0"/>
      <w:jc w:val="left"/>
    </w:pPr>
    <w:rPr>
      <w:rFonts w:eastAsia="Times New Roman"/>
      <w:szCs w:val="24"/>
    </w:rPr>
  </w:style>
  <w:style w:type="character" w:customStyle="1" w:styleId="af2">
    <w:name w:val="Основной текст с отступом Знак"/>
    <w:basedOn w:val="a0"/>
    <w:link w:val="af1"/>
    <w:rsid w:val="0012484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8B41A-D10C-450A-8E9A-B03C909D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 Азад Алверди</dc:creator>
  <cp:lastModifiedBy>Халилов Азад Алверди</cp:lastModifiedBy>
  <cp:revision>7</cp:revision>
  <cp:lastPrinted>2024-05-29T08:40:00Z</cp:lastPrinted>
  <dcterms:created xsi:type="dcterms:W3CDTF">2024-05-24T13:46:00Z</dcterms:created>
  <dcterms:modified xsi:type="dcterms:W3CDTF">2024-05-30T09:08:00Z</dcterms:modified>
</cp:coreProperties>
</file>