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2E" w:rsidRPr="00D736E4" w:rsidRDefault="00C3634D" w:rsidP="00D736E4">
      <w:pPr>
        <w:spacing w:after="0"/>
        <w:jc w:val="right"/>
        <w:rPr>
          <w:rFonts w:ascii="Times New Roman" w:hAnsi="Times New Roman" w:cs="Times New Roman"/>
          <w:sz w:val="24"/>
        </w:rPr>
      </w:pPr>
      <w:r w:rsidRPr="00D736E4">
        <w:rPr>
          <w:rFonts w:ascii="Times New Roman" w:hAnsi="Times New Roman" w:cs="Times New Roman"/>
          <w:sz w:val="24"/>
        </w:rPr>
        <w:t>Приложение №2</w:t>
      </w:r>
    </w:p>
    <w:p w:rsidR="00C3634D" w:rsidRPr="00D736E4" w:rsidRDefault="00D736E4" w:rsidP="00D736E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C3634D" w:rsidRPr="00D736E4">
        <w:rPr>
          <w:rFonts w:ascii="Times New Roman" w:hAnsi="Times New Roman" w:cs="Times New Roman"/>
          <w:sz w:val="24"/>
        </w:rPr>
        <w:t xml:space="preserve"> постановлению администрации</w:t>
      </w:r>
    </w:p>
    <w:p w:rsidR="00C3634D" w:rsidRPr="00D736E4" w:rsidRDefault="00C3634D" w:rsidP="00D736E4">
      <w:pPr>
        <w:spacing w:after="0"/>
        <w:jc w:val="right"/>
        <w:rPr>
          <w:rFonts w:ascii="Times New Roman" w:hAnsi="Times New Roman" w:cs="Times New Roman"/>
          <w:sz w:val="24"/>
        </w:rPr>
      </w:pPr>
      <w:r w:rsidRPr="00D736E4">
        <w:rPr>
          <w:rFonts w:ascii="Times New Roman" w:hAnsi="Times New Roman" w:cs="Times New Roman"/>
          <w:sz w:val="24"/>
        </w:rPr>
        <w:t>Плесецкого муниципального округа</w:t>
      </w:r>
    </w:p>
    <w:p w:rsidR="00C3634D" w:rsidRPr="00D736E4" w:rsidRDefault="00C3634D" w:rsidP="00D736E4">
      <w:pPr>
        <w:spacing w:after="0"/>
        <w:jc w:val="right"/>
        <w:rPr>
          <w:rFonts w:ascii="Times New Roman" w:hAnsi="Times New Roman" w:cs="Times New Roman"/>
          <w:sz w:val="24"/>
        </w:rPr>
      </w:pPr>
      <w:r w:rsidRPr="00D736E4">
        <w:rPr>
          <w:rFonts w:ascii="Times New Roman" w:hAnsi="Times New Roman" w:cs="Times New Roman"/>
          <w:sz w:val="24"/>
        </w:rPr>
        <w:t xml:space="preserve">Архангельской области </w:t>
      </w:r>
    </w:p>
    <w:p w:rsidR="00C3634D" w:rsidRPr="00D736E4" w:rsidRDefault="00D736E4" w:rsidP="00D736E4">
      <w:pPr>
        <w:spacing w:after="0"/>
        <w:jc w:val="right"/>
        <w:rPr>
          <w:rFonts w:ascii="Times New Roman" w:hAnsi="Times New Roman" w:cs="Times New Roman"/>
          <w:sz w:val="24"/>
        </w:rPr>
      </w:pPr>
      <w:r w:rsidRPr="00D736E4">
        <w:rPr>
          <w:rFonts w:ascii="Times New Roman" w:hAnsi="Times New Roman" w:cs="Times New Roman"/>
          <w:sz w:val="24"/>
        </w:rPr>
        <w:t>о</w:t>
      </w:r>
      <w:r w:rsidR="00C3634D" w:rsidRPr="00D736E4">
        <w:rPr>
          <w:rFonts w:ascii="Times New Roman" w:hAnsi="Times New Roman" w:cs="Times New Roman"/>
          <w:sz w:val="24"/>
        </w:rPr>
        <w:t>т «14» мая 2024 г. № 189-па</w:t>
      </w:r>
    </w:p>
    <w:p w:rsidR="00C3634D" w:rsidRPr="00D736E4" w:rsidRDefault="00C3634D" w:rsidP="00D7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6E4">
        <w:rPr>
          <w:rFonts w:ascii="Times New Roman" w:hAnsi="Times New Roman" w:cs="Times New Roman"/>
          <w:sz w:val="28"/>
          <w:szCs w:val="28"/>
        </w:rPr>
        <w:t>ПЕРЕЧЕНЬ</w:t>
      </w:r>
    </w:p>
    <w:p w:rsidR="00C3634D" w:rsidRPr="00D736E4" w:rsidRDefault="00D736E4" w:rsidP="00D7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6E4">
        <w:rPr>
          <w:rFonts w:ascii="Times New Roman" w:hAnsi="Times New Roman" w:cs="Times New Roman"/>
          <w:sz w:val="28"/>
          <w:szCs w:val="28"/>
        </w:rPr>
        <w:t>ц</w:t>
      </w:r>
      <w:r w:rsidR="00C3634D" w:rsidRPr="00D736E4">
        <w:rPr>
          <w:rFonts w:ascii="Times New Roman" w:hAnsi="Times New Roman" w:cs="Times New Roman"/>
          <w:sz w:val="28"/>
          <w:szCs w:val="28"/>
        </w:rPr>
        <w:t>елевых показателей муниципальной программы</w:t>
      </w:r>
    </w:p>
    <w:p w:rsidR="00C3634D" w:rsidRPr="00D736E4" w:rsidRDefault="00D736E4" w:rsidP="00D7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6E4">
        <w:rPr>
          <w:rFonts w:ascii="Times New Roman" w:hAnsi="Times New Roman" w:cs="Times New Roman"/>
          <w:sz w:val="28"/>
          <w:szCs w:val="28"/>
        </w:rPr>
        <w:t>Плесецкого</w:t>
      </w:r>
      <w:r w:rsidR="00C3634D" w:rsidRPr="00D736E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3634D" w:rsidRPr="00D736E4" w:rsidRDefault="00C3634D" w:rsidP="00D7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6E4">
        <w:rPr>
          <w:rFonts w:ascii="Times New Roman" w:hAnsi="Times New Roman" w:cs="Times New Roman"/>
          <w:sz w:val="28"/>
          <w:szCs w:val="28"/>
        </w:rPr>
        <w:t>«Улучшение условий и охраны труда»</w:t>
      </w:r>
    </w:p>
    <w:p w:rsidR="00C3634D" w:rsidRPr="00D736E4" w:rsidRDefault="00C3634D">
      <w:pPr>
        <w:rPr>
          <w:sz w:val="24"/>
          <w:szCs w:val="24"/>
        </w:rPr>
      </w:pPr>
    </w:p>
    <w:p w:rsidR="00C3634D" w:rsidRPr="00D736E4" w:rsidRDefault="00C3634D" w:rsidP="00D736E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36E4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исполнитель: отдел торговли, сельского хозяйства и охраны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  <w:gridCol w:w="1842"/>
        <w:gridCol w:w="1276"/>
        <w:gridCol w:w="1276"/>
        <w:gridCol w:w="1240"/>
      </w:tblGrid>
      <w:tr w:rsidR="006802F3" w:rsidRPr="00D736E4" w:rsidTr="00C5530E">
        <w:tc>
          <w:tcPr>
            <w:tcW w:w="8926" w:type="dxa"/>
          </w:tcPr>
          <w:p w:rsidR="006802F3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</w:tcPr>
          <w:p w:rsidR="006802F3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802F3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792" w:type="dxa"/>
            <w:gridSpan w:val="3"/>
          </w:tcPr>
          <w:p w:rsidR="006802F3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6802F3" w:rsidRPr="00D736E4" w:rsidTr="00C3634D">
        <w:tc>
          <w:tcPr>
            <w:tcW w:w="8926" w:type="dxa"/>
          </w:tcPr>
          <w:p w:rsidR="006802F3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802F3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F3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6802F3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0" w:type="dxa"/>
          </w:tcPr>
          <w:p w:rsidR="006802F3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3634D" w:rsidRPr="00D736E4" w:rsidTr="00C3634D">
        <w:tc>
          <w:tcPr>
            <w:tcW w:w="8926" w:type="dxa"/>
          </w:tcPr>
          <w:p w:rsidR="00C3634D" w:rsidRPr="00D736E4" w:rsidRDefault="006802F3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3634D" w:rsidRPr="00D736E4" w:rsidRDefault="006802F3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634D" w:rsidRPr="00D736E4" w:rsidRDefault="006802F3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3634D" w:rsidRPr="00D736E4" w:rsidRDefault="006802F3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C3634D" w:rsidRPr="00D736E4" w:rsidRDefault="006802F3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34D" w:rsidRPr="00D736E4" w:rsidTr="00C3634D">
        <w:tc>
          <w:tcPr>
            <w:tcW w:w="8926" w:type="dxa"/>
          </w:tcPr>
          <w:p w:rsidR="00C3634D" w:rsidRPr="00D736E4" w:rsidRDefault="006802F3" w:rsidP="00680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1.Численность пострадавших в результате несчастных случаев на производстве с утратой трудоспособности на 1 и более рабочий день</w:t>
            </w:r>
          </w:p>
        </w:tc>
        <w:tc>
          <w:tcPr>
            <w:tcW w:w="1842" w:type="dxa"/>
          </w:tcPr>
          <w:p w:rsidR="00C3634D" w:rsidRPr="00D736E4" w:rsidRDefault="006802F3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3634D" w:rsidRPr="00D736E4" w:rsidRDefault="006802F3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3634D" w:rsidRPr="00D736E4" w:rsidRDefault="006802F3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3634D" w:rsidRPr="00D736E4" w:rsidRDefault="006802F3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34D" w:rsidRPr="00D736E4" w:rsidTr="00C3634D">
        <w:tc>
          <w:tcPr>
            <w:tcW w:w="8926" w:type="dxa"/>
          </w:tcPr>
          <w:p w:rsidR="00C3634D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2.Численность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842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34D" w:rsidRPr="00D736E4" w:rsidTr="00C3634D">
        <w:tc>
          <w:tcPr>
            <w:tcW w:w="8926" w:type="dxa"/>
          </w:tcPr>
          <w:p w:rsidR="00C3634D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3.Численность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842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34D" w:rsidRPr="00D736E4" w:rsidTr="00C3634D">
        <w:tc>
          <w:tcPr>
            <w:tcW w:w="8926" w:type="dxa"/>
          </w:tcPr>
          <w:p w:rsidR="00C3634D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4.Количество дней нетрудоспособности у пострадавших в результате несчастных случаев на производстве</w:t>
            </w:r>
          </w:p>
        </w:tc>
        <w:tc>
          <w:tcPr>
            <w:tcW w:w="1842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634D" w:rsidRPr="00D736E4" w:rsidTr="00C3634D">
        <w:tc>
          <w:tcPr>
            <w:tcW w:w="8926" w:type="dxa"/>
          </w:tcPr>
          <w:p w:rsidR="00C3634D" w:rsidRPr="00D736E4" w:rsidRDefault="0068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 xml:space="preserve">5.Количество руководителей и </w:t>
            </w:r>
            <w:r w:rsidR="00216DED" w:rsidRPr="00D736E4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прошедших обучение </w:t>
            </w:r>
            <w:r w:rsidR="00D736E4" w:rsidRPr="00D736E4">
              <w:rPr>
                <w:rFonts w:ascii="Times New Roman" w:hAnsi="Times New Roman" w:cs="Times New Roman"/>
                <w:sz w:val="24"/>
                <w:szCs w:val="24"/>
              </w:rPr>
              <w:t>и проверку знаний по охране труда</w:t>
            </w:r>
          </w:p>
        </w:tc>
        <w:tc>
          <w:tcPr>
            <w:tcW w:w="1842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0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634D" w:rsidRPr="00D736E4" w:rsidTr="00C3634D">
        <w:tc>
          <w:tcPr>
            <w:tcW w:w="8926" w:type="dxa"/>
          </w:tcPr>
          <w:p w:rsidR="00C3634D" w:rsidRPr="00D736E4" w:rsidRDefault="00D7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6. Количество выданных разрешений страхователям на 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1842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634D" w:rsidRPr="00D736E4" w:rsidTr="00C3634D">
        <w:tc>
          <w:tcPr>
            <w:tcW w:w="8926" w:type="dxa"/>
          </w:tcPr>
          <w:p w:rsidR="00C3634D" w:rsidRPr="00D736E4" w:rsidRDefault="00D7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7.Количество средств, выделенных на реализацию мероприятий по охране труда, из расчета на одного работающего</w:t>
            </w:r>
          </w:p>
        </w:tc>
        <w:tc>
          <w:tcPr>
            <w:tcW w:w="1842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0" w:type="dxa"/>
          </w:tcPr>
          <w:p w:rsidR="00C3634D" w:rsidRPr="00D736E4" w:rsidRDefault="00D736E4" w:rsidP="00D7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3634D" w:rsidRPr="00D736E4" w:rsidTr="00C3634D">
        <w:tc>
          <w:tcPr>
            <w:tcW w:w="8926" w:type="dxa"/>
          </w:tcPr>
          <w:p w:rsidR="00C3634D" w:rsidRPr="00D736E4" w:rsidRDefault="00D7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8.Количество рабочих мест, на которых проведена специальная оценка условий </w:t>
            </w:r>
            <w:r w:rsidR="00216DED" w:rsidRPr="00D736E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842" w:type="dxa"/>
          </w:tcPr>
          <w:p w:rsidR="00C3634D" w:rsidRPr="00D736E4" w:rsidRDefault="00D7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C3634D" w:rsidRPr="00D736E4" w:rsidRDefault="00D736E4" w:rsidP="0021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3634D" w:rsidRPr="00D736E4" w:rsidRDefault="00D736E4" w:rsidP="0021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C3634D" w:rsidRPr="00D736E4" w:rsidRDefault="00D736E4" w:rsidP="0021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3634D" w:rsidRPr="00D736E4" w:rsidTr="00C3634D">
        <w:tc>
          <w:tcPr>
            <w:tcW w:w="8926" w:type="dxa"/>
          </w:tcPr>
          <w:p w:rsidR="00C3634D" w:rsidRPr="00D736E4" w:rsidRDefault="00D7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9.Численность работников, занятых во вредных и (или) опасных условий труда</w:t>
            </w:r>
          </w:p>
        </w:tc>
        <w:tc>
          <w:tcPr>
            <w:tcW w:w="1842" w:type="dxa"/>
          </w:tcPr>
          <w:p w:rsidR="00C3634D" w:rsidRPr="00D736E4" w:rsidRDefault="00D7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3634D" w:rsidRPr="00D736E4" w:rsidRDefault="00D736E4" w:rsidP="0021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C3634D" w:rsidRPr="00D736E4" w:rsidRDefault="00D736E4" w:rsidP="0021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240" w:type="dxa"/>
          </w:tcPr>
          <w:p w:rsidR="00C3634D" w:rsidRPr="00D736E4" w:rsidRDefault="00D736E4" w:rsidP="0021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</w:tbl>
    <w:p w:rsidR="00C3634D" w:rsidRDefault="00C3634D">
      <w:pPr>
        <w:rPr>
          <w:rFonts w:ascii="Times New Roman" w:hAnsi="Times New Roman" w:cs="Times New Roman"/>
          <w:sz w:val="24"/>
          <w:szCs w:val="24"/>
        </w:rPr>
      </w:pPr>
    </w:p>
    <w:p w:rsidR="00216DED" w:rsidRPr="00216DED" w:rsidRDefault="00216DED" w:rsidP="00216DED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16D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Порядок расчета и источники информации о значениях</w:t>
      </w:r>
    </w:p>
    <w:p w:rsidR="00216DED" w:rsidRPr="00216DED" w:rsidRDefault="00216DED" w:rsidP="00216DED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</w:pPr>
      <w:proofErr w:type="spellStart"/>
      <w:r w:rsidRPr="00216DED"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целевых</w:t>
      </w:r>
      <w:proofErr w:type="spellEnd"/>
      <w:r w:rsidRPr="00216DED"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216DED"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показателей</w:t>
      </w:r>
      <w:proofErr w:type="spellEnd"/>
      <w:r w:rsidRPr="00216DED"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216DED"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муниципальной</w:t>
      </w:r>
      <w:proofErr w:type="spellEnd"/>
      <w:r w:rsidRPr="00216DED"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216DED"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программы</w:t>
      </w:r>
      <w:proofErr w:type="spellEnd"/>
    </w:p>
    <w:p w:rsidR="00216DED" w:rsidRPr="00216DED" w:rsidRDefault="00216DED" w:rsidP="00216DED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</w:pPr>
    </w:p>
    <w:tbl>
      <w:tblPr>
        <w:tblW w:w="14312" w:type="dxa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3"/>
        <w:gridCol w:w="4904"/>
        <w:gridCol w:w="4155"/>
      </w:tblGrid>
      <w:tr w:rsidR="00216DED" w:rsidRPr="00216DED" w:rsidTr="00216DED">
        <w:trPr>
          <w:jc w:val="center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целевых показателей муниципальной программы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Порядок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расчета</w:t>
            </w:r>
            <w:proofErr w:type="spellEnd"/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Источники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информации</w:t>
            </w:r>
            <w:proofErr w:type="spellEnd"/>
          </w:p>
        </w:tc>
      </w:tr>
      <w:tr w:rsidR="00216DED" w:rsidRPr="00216DED" w:rsidTr="00216DED">
        <w:trPr>
          <w:jc w:val="center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</w:tr>
      <w:tr w:rsidR="00216DED" w:rsidRPr="00216DED" w:rsidTr="00216DED">
        <w:trPr>
          <w:jc w:val="center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  <w:r w:rsidRPr="00216DED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 Количество </w:t>
            </w: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дней нетрудоспособности у пострадавших</w:t>
            </w:r>
            <w:r w:rsidRPr="00216DED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 в результате несчастных случаев на производстве.</w:t>
            </w:r>
            <w:bookmarkStart w:id="0" w:name="_GoBack"/>
            <w:bookmarkEnd w:id="0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Показатель нетрудоспособности – </w:t>
            </w: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Кн</w:t>
            </w:r>
            <w:proofErr w:type="spellEnd"/>
          </w:p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Кн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– комплексно учитывает частоту и тяжесть травм: </w:t>
            </w:r>
          </w:p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Кн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= </w:t>
            </w: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Кч+Кт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= </w:t>
            </w: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Д*1000   </w:t>
            </w:r>
          </w:p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                      С</w:t>
            </w:r>
          </w:p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где </w:t>
            </w: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Кч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характеризует число несчастных случаев (н/с) приходящихся на 1000 работающих за определенный период времени (год)</w:t>
            </w:r>
          </w:p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Кт</w:t>
            </w:r>
            <w:proofErr w:type="spellEnd"/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– характеризует среднюю длительность нетрудоспособности, приходящуюся на один н/с;</w:t>
            </w:r>
          </w:p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 – суммарное число дней нетрудоспособности по всем н/с;</w:t>
            </w:r>
          </w:p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 – среднесписочное число рабочих.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Организации и предприятия Плесецкого муниципального округа</w:t>
            </w:r>
          </w:p>
        </w:tc>
      </w:tr>
      <w:tr w:rsidR="00216DED" w:rsidRPr="00216DED" w:rsidTr="00216DED">
        <w:trPr>
          <w:jc w:val="center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2. Количество рабочих мест, на которых проведена специальная оценка условий труда.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 основании предоставленных данных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D" w:rsidRPr="00216DED" w:rsidRDefault="00216DED" w:rsidP="00216DE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D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Организации и предприятия Плесецкого муниципального округа </w:t>
            </w:r>
          </w:p>
        </w:tc>
      </w:tr>
    </w:tbl>
    <w:p w:rsidR="00216DED" w:rsidRPr="00216DED" w:rsidRDefault="00216DED" w:rsidP="00216DED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16D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</w:t>
      </w:r>
    </w:p>
    <w:p w:rsidR="00216DED" w:rsidRPr="00216DED" w:rsidRDefault="00216DED" w:rsidP="00216DED">
      <w:pPr>
        <w:suppressAutoHyphens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216DED" w:rsidRPr="00D736E4" w:rsidRDefault="00216DED">
      <w:pPr>
        <w:rPr>
          <w:rFonts w:ascii="Times New Roman" w:hAnsi="Times New Roman" w:cs="Times New Roman"/>
          <w:sz w:val="24"/>
          <w:szCs w:val="24"/>
        </w:rPr>
      </w:pPr>
    </w:p>
    <w:sectPr w:rsidR="00216DED" w:rsidRPr="00D736E4" w:rsidSect="00C363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96A"/>
    <w:multiLevelType w:val="hybridMultilevel"/>
    <w:tmpl w:val="84CA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D"/>
    <w:rsid w:val="001B6545"/>
    <w:rsid w:val="00216DED"/>
    <w:rsid w:val="006802F3"/>
    <w:rsid w:val="008E7947"/>
    <w:rsid w:val="00A91C3F"/>
    <w:rsid w:val="00C3634D"/>
    <w:rsid w:val="00D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DC96"/>
  <w15:chartTrackingRefBased/>
  <w15:docId w15:val="{9AC89712-B2BF-4E9E-B36B-D7DAA449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Osh01</dc:creator>
  <cp:keywords/>
  <dc:description/>
  <cp:lastModifiedBy>Osh01</cp:lastModifiedBy>
  <cp:revision>1</cp:revision>
  <cp:lastPrinted>2024-05-16T08:21:00Z</cp:lastPrinted>
  <dcterms:created xsi:type="dcterms:W3CDTF">2024-05-16T07:33:00Z</dcterms:created>
  <dcterms:modified xsi:type="dcterms:W3CDTF">2024-05-16T08:22:00Z</dcterms:modified>
</cp:coreProperties>
</file>