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ook w:val="04A0"/>
      </w:tblPr>
      <w:tblGrid>
        <w:gridCol w:w="3504"/>
        <w:gridCol w:w="1420"/>
        <w:gridCol w:w="1731"/>
        <w:gridCol w:w="2701"/>
      </w:tblGrid>
      <w:tr w:rsidR="00DC6732" w:rsidRPr="00BD423C" w:rsidTr="00DC6732">
        <w:trPr>
          <w:trHeight w:val="1527"/>
        </w:trPr>
        <w:tc>
          <w:tcPr>
            <w:tcW w:w="9356" w:type="dxa"/>
            <w:gridSpan w:val="4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1 </w:t>
            </w:r>
          </w:p>
          <w:p w:rsidR="00DC6732" w:rsidRPr="00BD423C" w:rsidRDefault="00DC6732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141F" w:rsidRPr="00BD423C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Кассовое исполнение муниципальных программ </w:t>
            </w:r>
          </w:p>
          <w:p w:rsidR="00DC6732" w:rsidRPr="00BD423C" w:rsidRDefault="0059141F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Плесецкого </w:t>
            </w:r>
            <w:r w:rsidR="00DC6732" w:rsidRPr="00B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округа Архангельской области</w:t>
            </w:r>
          </w:p>
          <w:p w:rsidR="00DC6732" w:rsidRPr="00BD423C" w:rsidRDefault="00DC6732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DC6732" w:rsidRPr="00BD423C" w:rsidTr="00DC6732">
        <w:trPr>
          <w:trHeight w:val="300"/>
        </w:trPr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32" w:rsidRPr="00BD423C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МП/источник финансирования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32" w:rsidRPr="00BD423C" w:rsidRDefault="00E249B4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</w:tr>
      <w:tr w:rsidR="00DC6732" w:rsidRPr="00BD423C" w:rsidTr="00EE6C22">
        <w:trPr>
          <w:trHeight w:val="570"/>
        </w:trPr>
        <w:tc>
          <w:tcPr>
            <w:tcW w:w="3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32" w:rsidRPr="00BD423C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32" w:rsidRPr="00BD423C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кассовые расходы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32" w:rsidRPr="00BD423C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% </w:t>
            </w:r>
          </w:p>
        </w:tc>
      </w:tr>
      <w:tr w:rsidR="00DC6732" w:rsidRPr="00BD423C" w:rsidTr="00EE6C22">
        <w:trPr>
          <w:trHeight w:val="1114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="007C3FA2"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7C3FA2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  <w:r w:rsidR="007C3FA2" w:rsidRPr="00BD423C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  <w:r w:rsidR="003B4F9D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5332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системы образования</w:t>
            </w:r>
            <w:r w:rsidR="00F65332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97114D" w:rsidP="00FE2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FE2F00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5682,16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4322D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1249729,58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FE2F00" w:rsidP="00FF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</w:p>
        </w:tc>
      </w:tr>
      <w:tr w:rsidR="00DC6732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9A25F4" w:rsidP="00EE6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80519,73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9A25F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80519,73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FE2F0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C6732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9A25F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833282,00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9A25F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829539,94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FE2F0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</w:p>
        </w:tc>
      </w:tr>
      <w:tr w:rsidR="00DC6732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районный бюджет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ED6" w:rsidRPr="00BD423C" w:rsidRDefault="0097114D" w:rsidP="00D75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341880,43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EE6C22" w:rsidP="00E30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339669,9</w:t>
            </w:r>
            <w:r w:rsidR="00E30EE7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FE2F0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</w:t>
            </w:r>
          </w:p>
        </w:tc>
      </w:tr>
      <w:tr w:rsidR="00DC6732" w:rsidRPr="00BD423C" w:rsidTr="00EE6C22">
        <w:trPr>
          <w:trHeight w:val="1894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732" w:rsidRPr="00BD423C" w:rsidRDefault="00DC6732" w:rsidP="002B5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="007C3FA2"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7C3FA2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="00F65332" w:rsidRPr="00BD4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Повышение безопасности дорожного движения и формирование законопослушного поведения участников дорожного движения</w:t>
            </w:r>
            <w:r w:rsidR="00F65332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FE2F0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60883,80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8F4B9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55532,79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FE2F0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</w:t>
            </w:r>
          </w:p>
        </w:tc>
      </w:tr>
      <w:tr w:rsidR="00DC6732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6732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FE2F0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8F4B9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FE2F0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C6732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районный бюджет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FE2F0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54883,80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8F4B9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49532,79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FE2F0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90,2</w:t>
            </w:r>
          </w:p>
        </w:tc>
      </w:tr>
      <w:tr w:rsidR="00DC6732" w:rsidRPr="00BD423C" w:rsidTr="00EE6C22">
        <w:trPr>
          <w:trHeight w:val="345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="007C3FA2"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7C3FA2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Архангельской области </w:t>
            </w:r>
            <w:r w:rsidR="0054033B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</w:t>
            </w:r>
            <w:r w:rsidR="0054033B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374DB8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6650,62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4322D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6444,11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374DB8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96,9</w:t>
            </w:r>
          </w:p>
        </w:tc>
      </w:tr>
      <w:tr w:rsidR="00DC6732" w:rsidRPr="00BD423C" w:rsidTr="00EE6C22">
        <w:trPr>
          <w:trHeight w:val="300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6732" w:rsidRPr="00BD423C" w:rsidTr="00EE6C22">
        <w:trPr>
          <w:trHeight w:val="300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374DB8" w:rsidP="002D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3601,81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432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322DF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3601,80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374DB8" w:rsidP="00CC60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C6732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районный бюджет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374DB8" w:rsidP="0037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3048,81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4322D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2842,31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106" w:rsidRPr="00BD423C" w:rsidRDefault="00DC6732" w:rsidP="00374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374DB8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93,2</w:t>
            </w:r>
          </w:p>
        </w:tc>
      </w:tr>
      <w:tr w:rsidR="00DC6732" w:rsidRPr="00BD423C" w:rsidTr="00EE6C22">
        <w:trPr>
          <w:trHeight w:val="16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Муниципальная  программа</w:t>
            </w:r>
            <w:r w:rsidR="001231C6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B59EC"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2B59EC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="00F65332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физической культуры и спорта и повышение эффективности реализации молодежной политики</w:t>
            </w:r>
            <w:r w:rsidR="00F65332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525DC6" w:rsidP="00BE0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8915,78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4322D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8808,</w:t>
            </w:r>
            <w:r w:rsidR="004B449A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E066C2" w:rsidP="00E06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</w:t>
            </w:r>
          </w:p>
        </w:tc>
      </w:tr>
      <w:tr w:rsidR="00DC6732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432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432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2D5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6732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525DC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3005,71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4322D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3005,71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E066C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C6732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районный бюджет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525DC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5910,07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4322D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5803,</w:t>
            </w:r>
            <w:r w:rsidR="001B60D8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E066C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</w:t>
            </w:r>
          </w:p>
        </w:tc>
      </w:tr>
      <w:tr w:rsidR="00DC6732" w:rsidRPr="00BD423C" w:rsidTr="00EE6C22">
        <w:trPr>
          <w:trHeight w:val="1200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="002B59EC" w:rsidRPr="00BD423C">
              <w:rPr>
                <w:rFonts w:ascii="Times New Roman" w:eastAsia="Times New Roman" w:hAnsi="Times New Roman" w:cs="Times New Roman"/>
                <w:lang w:eastAsia="ru-RU"/>
              </w:rPr>
              <w:t>Плсецкого</w:t>
            </w:r>
            <w:proofErr w:type="spellEnd"/>
            <w:r w:rsidR="002B59EC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="00F65332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территориального общественного самоуправления</w:t>
            </w:r>
            <w:r w:rsidR="00F65332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8F4B9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8742,11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8F4B9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8742,08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7339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C6732" w:rsidRPr="00BD423C" w:rsidTr="00EE6C22">
        <w:trPr>
          <w:trHeight w:val="300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6732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8F4B9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7806,58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8F4B9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7806,56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7339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C6732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районный бюджет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8F4B9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935,53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8F4B9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935,52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7339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C6732" w:rsidRPr="00BD423C" w:rsidTr="00EE6C22">
        <w:trPr>
          <w:trHeight w:val="1479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="002B59EC"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2B59EC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="00F65332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общественного пассажирского транспорта</w:t>
            </w:r>
            <w:r w:rsidR="00F65332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446F2E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28240,53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531FBA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24835,8</w:t>
            </w:r>
            <w:r w:rsidR="001B60D8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446F2E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87,9</w:t>
            </w:r>
          </w:p>
        </w:tc>
      </w:tr>
      <w:tr w:rsidR="00DC6732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6732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446F2E" w:rsidP="00446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18169,90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1B60D8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15459,01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446F2E" w:rsidP="007B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</w:t>
            </w:r>
          </w:p>
        </w:tc>
      </w:tr>
      <w:tr w:rsidR="00DC6732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районный бюджет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446F2E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10070,63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1B60D8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9376,83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446F2E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93,1</w:t>
            </w:r>
          </w:p>
        </w:tc>
      </w:tr>
      <w:tr w:rsidR="00DC6732" w:rsidRPr="00BD423C" w:rsidTr="00EE6C22">
        <w:trPr>
          <w:trHeight w:val="1174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  <w:r w:rsidR="00CC60ED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2B59EC"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2B59EC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="00F65332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малого и среднего предпринимательства</w:t>
            </w:r>
            <w:r w:rsidR="00F65332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E066C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8F4B9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E066C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C6732" w:rsidRPr="00BD423C" w:rsidTr="00EE6C22">
        <w:trPr>
          <w:trHeight w:val="300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6732" w:rsidRPr="00BD423C" w:rsidTr="00EE6C22">
        <w:trPr>
          <w:trHeight w:val="300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E066C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  <w:r w:rsidR="00DC6732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8F4B9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  <w:r w:rsidR="00DC6732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E066C2" w:rsidP="008F4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  <w:r w:rsidR="00DC6732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6732" w:rsidRPr="00BD423C" w:rsidTr="00EE6C22">
        <w:trPr>
          <w:trHeight w:val="300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районный бюджет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6732" w:rsidRPr="00BD423C" w:rsidTr="00EE6C22">
        <w:trPr>
          <w:trHeight w:val="6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="00F65332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Чистая вода</w:t>
            </w:r>
            <w:r w:rsidR="00F65332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525DC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54134,44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E249B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53688,41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E066C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</w:t>
            </w:r>
          </w:p>
        </w:tc>
      </w:tr>
      <w:tr w:rsidR="00DC6732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525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25DC6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52216,50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E249B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52216,5</w:t>
            </w:r>
            <w:r w:rsidR="00E066C2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C6732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E066C2" w:rsidP="0067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C6732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525DC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1065,64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E249B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1065,64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E066C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C6732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районный бюджет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525DC6" w:rsidP="00525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852,30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E249B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406,27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E066C2" w:rsidP="00676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47,7</w:t>
            </w:r>
          </w:p>
        </w:tc>
      </w:tr>
      <w:tr w:rsidR="00DC6732" w:rsidRPr="00BD423C" w:rsidTr="00EE6C22">
        <w:trPr>
          <w:trHeight w:val="107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732" w:rsidRPr="00BD423C" w:rsidRDefault="00DC6732" w:rsidP="004334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="002B59EC"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2B59EC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="00433494" w:rsidRPr="00BD4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433494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Борьба с борщевиком Сосновского»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531FBA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294,34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531FBA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294,34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43349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C6732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6732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6732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районный бюджет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531FBA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294,34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531FBA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294,34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43349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433494" w:rsidRPr="00BD423C" w:rsidTr="00EE6C22">
        <w:trPr>
          <w:trHeight w:val="1042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494" w:rsidRPr="00BD423C" w:rsidRDefault="00433494" w:rsidP="00F00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="00F53ACD"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F53ACD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F00744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Улучшение условий и охраны труда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94" w:rsidRPr="00BD423C" w:rsidRDefault="00374DB8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879,60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94" w:rsidRPr="00BD423C" w:rsidRDefault="00531FBA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879,28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94" w:rsidRPr="00BD423C" w:rsidRDefault="00374DB8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</w:tr>
      <w:tr w:rsidR="00F00744" w:rsidRPr="00BD423C" w:rsidTr="00EE6C22">
        <w:trPr>
          <w:trHeight w:val="304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0744" w:rsidRPr="00BD423C" w:rsidTr="00EE6C22">
        <w:trPr>
          <w:trHeight w:val="407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374DB8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870,60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531FBA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870,28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E066C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</w:tr>
      <w:tr w:rsidR="00F00744" w:rsidRPr="00BD423C" w:rsidTr="00EE6C22">
        <w:trPr>
          <w:trHeight w:val="427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районный бюджет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  <w:r w:rsidR="00BA2961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  <w:r w:rsidR="00BA2961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16174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00744" w:rsidRPr="00BD423C" w:rsidTr="00EE6C22">
        <w:trPr>
          <w:trHeight w:val="1152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44" w:rsidRPr="00BD423C" w:rsidRDefault="00F00744" w:rsidP="00F00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="00F53ACD"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F53ACD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Охрана окружающей среды и обеспечение экологической безопасности населения»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446F2E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45650,81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8F4B9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39781,9</w:t>
            </w:r>
            <w:r w:rsidR="00917C83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446F2E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87,1</w:t>
            </w:r>
          </w:p>
        </w:tc>
      </w:tr>
      <w:tr w:rsidR="00F00744" w:rsidRPr="00BD423C" w:rsidTr="00EE6C22">
        <w:trPr>
          <w:trHeight w:val="338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0744" w:rsidRPr="00BD423C" w:rsidTr="00EE6C22">
        <w:trPr>
          <w:trHeight w:val="427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446F2E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12592,13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8F4B9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12592,1</w:t>
            </w:r>
            <w:r w:rsidR="00446F2E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446F2E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00744" w:rsidRPr="00BD423C" w:rsidTr="00EE6C22">
        <w:trPr>
          <w:trHeight w:val="27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районный бюджет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446F2E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33058,68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8F4B9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27189,8</w:t>
            </w:r>
            <w:r w:rsidR="00446F2E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446F2E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82,2</w:t>
            </w:r>
          </w:p>
        </w:tc>
      </w:tr>
      <w:tr w:rsidR="00F00744" w:rsidRPr="00BD423C" w:rsidTr="00EE6C22">
        <w:trPr>
          <w:trHeight w:val="977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44" w:rsidRPr="00BD423C" w:rsidRDefault="00F00744" w:rsidP="003352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="00F53ACD"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F53ACD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="003352F7" w:rsidRPr="00BD423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сферы культуры</w:t>
            </w:r>
            <w:r w:rsidR="003352F7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106F6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113146,22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531FBA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113064,0</w:t>
            </w:r>
            <w:r w:rsidR="00ED4932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106F6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</w:tr>
      <w:tr w:rsidR="00F00744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106F66" w:rsidP="00C43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</w:t>
            </w:r>
            <w:r w:rsidR="00C43D43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00744" w:rsidP="00C43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D4932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</w:t>
            </w:r>
            <w:r w:rsidR="00C43D43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256CCD" w:rsidP="00ED4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00744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106F66" w:rsidP="00C43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6430,</w:t>
            </w:r>
            <w:r w:rsidR="00C43D43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256CCD" w:rsidP="00C43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6418,</w:t>
            </w:r>
            <w:r w:rsidR="00C43D43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256CC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</w:p>
        </w:tc>
      </w:tr>
      <w:tr w:rsidR="00F00744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районный бюджет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106F6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106491,34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106F6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106420,71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106F6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</w:tr>
      <w:tr w:rsidR="00F00744" w:rsidRPr="00BD423C" w:rsidTr="00EE6C22">
        <w:trPr>
          <w:trHeight w:val="9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744" w:rsidRPr="00BD423C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="00F53ACD"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F53ACD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="003352F7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Обеспечение жиль</w:t>
            </w:r>
            <w:r w:rsidR="00F53ACD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 молодых семей</w:t>
            </w:r>
            <w:r w:rsidR="003352F7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525DC6" w:rsidP="008F4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1822,20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9703D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1698,73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E066C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93,2</w:t>
            </w:r>
          </w:p>
        </w:tc>
      </w:tr>
      <w:tr w:rsidR="00F00744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525DC6" w:rsidP="002D5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586,46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2D5AC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586,46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E066C2" w:rsidP="006A0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00744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525DC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479,74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2D5AC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478,32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E066C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99,7</w:t>
            </w:r>
          </w:p>
        </w:tc>
      </w:tr>
      <w:tr w:rsidR="00F00744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районный бюджет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BB5FE8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756,0</w:t>
            </w:r>
            <w:r w:rsidR="00525DC6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BB5FE8" w:rsidP="002D5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633,9</w:t>
            </w:r>
            <w:r w:rsidR="002D5AC0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6A0841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</w:t>
            </w:r>
          </w:p>
        </w:tc>
      </w:tr>
      <w:tr w:rsidR="00F00744" w:rsidRPr="00BD423C" w:rsidTr="00EE6C22">
        <w:trPr>
          <w:trHeight w:val="106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="00F53ACD"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F53ACD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Архангельской области </w:t>
            </w:r>
            <w:r w:rsidR="003352F7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Развитие архивного дела</w:t>
            </w:r>
            <w:r w:rsidR="003352F7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525DC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1394,73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E249B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1394,73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525DC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00744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0744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0744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районный бюджет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525DC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1394,73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E249B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1394,73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525DC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00744" w:rsidRPr="00BD423C" w:rsidTr="00EE6C22">
        <w:trPr>
          <w:trHeight w:val="1173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="00F53ACD"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F53ACD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Архангельской области </w:t>
            </w:r>
            <w:r w:rsidR="003352F7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Снос аварийного жилищного фонда</w:t>
            </w:r>
            <w:r w:rsidR="003352F7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446F2E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1201,17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4322D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446F2E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81,1</w:t>
            </w:r>
          </w:p>
        </w:tc>
      </w:tr>
      <w:tr w:rsidR="00F00744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0744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00744" w:rsidP="00446F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46F2E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1201,17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4322D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446F2E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81,1</w:t>
            </w:r>
          </w:p>
        </w:tc>
      </w:tr>
      <w:tr w:rsidR="00F00744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районный бюджет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0744" w:rsidRPr="00BD423C" w:rsidTr="00EE6C22">
        <w:trPr>
          <w:trHeight w:val="1500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44" w:rsidRPr="00BD423C" w:rsidRDefault="00F00744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="00FA0082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Плесецкого</w:t>
            </w:r>
            <w:proofErr w:type="spellEnd"/>
            <w:r w:rsidR="00FA0082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 Архангельской области</w:t>
            </w:r>
            <w:r w:rsidR="00693E20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52F7" w:rsidRPr="00BD4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Переселение граждан из аварийного жилищного фонда</w:t>
            </w:r>
            <w:r w:rsidR="00FA0082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на 2020-2025 годы</w:t>
            </w:r>
            <w:r w:rsidR="003352F7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525DC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33495,11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E249B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15473,29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E066C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</w:t>
            </w:r>
          </w:p>
        </w:tc>
      </w:tr>
      <w:tr w:rsidR="00F00744" w:rsidRPr="00BD423C" w:rsidTr="00EE6C22">
        <w:trPr>
          <w:trHeight w:val="6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Фонд содействия реформированию ЖКХ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525DC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29776,25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36B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13814,26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E066C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</w:t>
            </w:r>
          </w:p>
        </w:tc>
      </w:tr>
      <w:tr w:rsidR="00F00744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525DC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589,3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36B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277,05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E066C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</w:t>
            </w:r>
          </w:p>
        </w:tc>
      </w:tr>
      <w:tr w:rsidR="00F00744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районный бюджет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525DC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3129,56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36B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1381,98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E066C2" w:rsidP="00067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</w:tr>
      <w:tr w:rsidR="00F00744" w:rsidRPr="00BD423C" w:rsidTr="00EE6C22">
        <w:trPr>
          <w:trHeight w:val="1200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092" w:rsidRPr="00BD423C" w:rsidRDefault="00F00744" w:rsidP="00F00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  <w:r w:rsidR="00FA0082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FA0082"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FA0082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  <w:r w:rsidR="00555092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Архангельской области</w:t>
            </w:r>
          </w:p>
          <w:p w:rsidR="00F00744" w:rsidRPr="00BD423C" w:rsidRDefault="00E232D4" w:rsidP="00F00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="00F00744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Управление муниципальными финансами и муниципальным долгом</w:t>
            </w:r>
            <w:r w:rsidR="003352F7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525DC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22931,59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3B4F9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21094,12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E066C2" w:rsidP="00D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92,0</w:t>
            </w:r>
          </w:p>
        </w:tc>
      </w:tr>
      <w:tr w:rsidR="00F00744" w:rsidRPr="00BD423C" w:rsidTr="00EE6C22">
        <w:trPr>
          <w:trHeight w:val="394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0744" w:rsidRPr="00BD423C" w:rsidTr="00EE6C22">
        <w:trPr>
          <w:trHeight w:val="415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0744" w:rsidRPr="00BD423C" w:rsidTr="00EE6C22">
        <w:trPr>
          <w:trHeight w:val="419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районный бюджет  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525DC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22931,59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3B4F9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21094,12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E066C2" w:rsidP="00D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92,0</w:t>
            </w:r>
          </w:p>
        </w:tc>
      </w:tr>
      <w:tr w:rsidR="00F00744" w:rsidRPr="00BD423C" w:rsidTr="00EE6C22">
        <w:trPr>
          <w:trHeight w:val="1200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44" w:rsidRPr="00BD423C" w:rsidRDefault="00F00744" w:rsidP="00F00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</w:t>
            </w:r>
            <w:r w:rsidR="00FA0082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FA0082"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FA0082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Архангельской области</w:t>
            </w:r>
            <w:r w:rsidR="004322DF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352F7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Проведение комплексных кадастровых работ</w:t>
            </w:r>
            <w:r w:rsidR="003352F7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3B4F9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1954,90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3B4F9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1925,09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9024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98,4</w:t>
            </w:r>
          </w:p>
        </w:tc>
      </w:tr>
      <w:tr w:rsidR="00F00744" w:rsidRPr="00BD423C" w:rsidTr="00EE6C22">
        <w:trPr>
          <w:trHeight w:val="386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0744" w:rsidRPr="00BD423C" w:rsidTr="00EE6C22">
        <w:trPr>
          <w:trHeight w:val="43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3B4F9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539,1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3B4F9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539,1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00744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00744" w:rsidRPr="00BD423C" w:rsidTr="00EE6C22">
        <w:trPr>
          <w:trHeight w:val="397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районный бюджет  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3B4F9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1415,8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3B4F9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1385,99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3352F7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97,8</w:t>
            </w:r>
          </w:p>
        </w:tc>
      </w:tr>
      <w:tr w:rsidR="00F00744" w:rsidRPr="00BD423C" w:rsidTr="00EE6C22">
        <w:trPr>
          <w:trHeight w:val="882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744" w:rsidRPr="00BD423C" w:rsidRDefault="00F00744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 </w:t>
            </w:r>
            <w:r w:rsidR="003352F7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Формирование</w:t>
            </w:r>
            <w:r w:rsidR="00BB5FE8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современной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городской </w:t>
            </w:r>
            <w:r w:rsidR="003352F7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среды»</w:t>
            </w:r>
            <w:r w:rsidR="00BB5FE8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E2F00" w:rsidP="005E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6907,42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BB5FE8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6649,43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E2F0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96,2</w:t>
            </w:r>
          </w:p>
        </w:tc>
      </w:tr>
      <w:tr w:rsidR="00F00744" w:rsidRPr="00BD423C" w:rsidTr="00EE6C22">
        <w:trPr>
          <w:trHeight w:val="300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E2F00" w:rsidP="005E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4990,19</w:t>
            </w:r>
            <w:r w:rsidR="00F00744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16174F" w:rsidP="00FE2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FE2F00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90,19</w:t>
            </w:r>
            <w:r w:rsidR="00F00744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E2F0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  <w:r w:rsidR="00F00744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0744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E2F00" w:rsidP="005E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1012,65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16174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963,06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E2F0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</w:t>
            </w:r>
          </w:p>
        </w:tc>
      </w:tr>
      <w:tr w:rsidR="00F00744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0074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районный бюджет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FE2F00" w:rsidP="005E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904,58</w:t>
            </w:r>
            <w:r w:rsidR="00F00744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744" w:rsidRPr="00BD423C" w:rsidRDefault="00BB5FE8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696,18</w:t>
            </w:r>
            <w:r w:rsidR="00F00744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744" w:rsidRPr="00BD423C" w:rsidRDefault="00FE2F00" w:rsidP="00127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</w:t>
            </w:r>
          </w:p>
        </w:tc>
      </w:tr>
      <w:tr w:rsidR="00211035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D423C" w:rsidRDefault="00211035" w:rsidP="006132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="00FA0082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Плесецкого</w:t>
            </w:r>
            <w:proofErr w:type="spellEnd"/>
            <w:r w:rsidR="00FA0082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  <w:r w:rsidR="00A93AD5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52F7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«</w:t>
            </w:r>
            <w:r w:rsidR="00613204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Профилактика правонарушений </w:t>
            </w:r>
            <w:r w:rsidR="00FA0082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и 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незаконного потребления наркотических средств и психотропных веществ, реабилитация и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ресоциализация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потребителей наркотических средств и психотропных веществ</w:t>
            </w:r>
            <w:r w:rsidR="003352F7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D423C" w:rsidRDefault="00525DC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1561,40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D423C" w:rsidRDefault="00531FBA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1279,00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035" w:rsidRPr="00BD423C" w:rsidRDefault="00E066C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</w:t>
            </w:r>
          </w:p>
        </w:tc>
      </w:tr>
      <w:tr w:rsidR="00211035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D423C" w:rsidRDefault="00211035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D423C" w:rsidRDefault="0021103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D423C" w:rsidRDefault="0021103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035" w:rsidRPr="00BD423C" w:rsidRDefault="0021103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1035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D423C" w:rsidRDefault="00211035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D423C" w:rsidRDefault="00525DC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1391,40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D423C" w:rsidRDefault="00531FBA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1279,00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035" w:rsidRPr="00BD423C" w:rsidRDefault="00E066C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91,9</w:t>
            </w:r>
          </w:p>
        </w:tc>
      </w:tr>
      <w:tr w:rsidR="00211035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D423C" w:rsidRDefault="00211035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районный бюджет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D423C" w:rsidRDefault="00525DC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D423C" w:rsidRDefault="0021103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035" w:rsidRPr="00BD423C" w:rsidRDefault="005B052C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211035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D423C" w:rsidRDefault="00211035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="00A05770"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Плесецкого</w:t>
            </w:r>
            <w:proofErr w:type="spellEnd"/>
            <w:r w:rsidR="00A05770"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муниципального округа Архангельской области </w:t>
            </w:r>
            <w:r w:rsidR="003352F7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Поддержка социально</w:t>
            </w:r>
            <w:r w:rsidR="00130BA0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ориентированных некоммерческих организаций</w:t>
            </w:r>
            <w:r w:rsidR="003352F7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D423C" w:rsidRDefault="003B4F9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35" w:rsidRPr="00BD423C" w:rsidRDefault="003B4F9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035" w:rsidRPr="00BD423C" w:rsidRDefault="004823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190337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482365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482365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4823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4823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65" w:rsidRPr="00BD423C" w:rsidRDefault="004823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2365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482365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4823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4823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65" w:rsidRPr="00BD423C" w:rsidRDefault="004823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2365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482365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районный бюджет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4823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  <w:r w:rsidR="003B4F9D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4823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  <w:r w:rsidR="003B4F9D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65" w:rsidRPr="00BD423C" w:rsidRDefault="003B4F9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190337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482365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482365" w:rsidP="0048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="003453A1" w:rsidRPr="00BD423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Плесецкого</w:t>
            </w:r>
            <w:proofErr w:type="spellEnd"/>
            <w:r w:rsidR="003453A1" w:rsidRPr="00BD423C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 муниципального округа</w:t>
            </w:r>
            <w:r w:rsidR="003453A1" w:rsidRPr="00BD42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="003352F7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Профилактика безнадзорности и правонарушений несовершеннолетних и защита их прав</w:t>
            </w:r>
            <w:r w:rsidR="003352F7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C65C4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531FBA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65" w:rsidRPr="00BD423C" w:rsidRDefault="00531FBA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82365" w:rsidRPr="00BD423C" w:rsidTr="00EE6C22">
        <w:trPr>
          <w:trHeight w:val="300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482365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4823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4823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65" w:rsidRPr="00BD423C" w:rsidRDefault="004823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2365" w:rsidRPr="00BD423C" w:rsidTr="00EE6C22">
        <w:trPr>
          <w:trHeight w:val="300"/>
        </w:trPr>
        <w:tc>
          <w:tcPr>
            <w:tcW w:w="3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482365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4823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4823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65" w:rsidRPr="00BD423C" w:rsidRDefault="0048236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2365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482365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районный бюджет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C65C4B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531FBA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65" w:rsidRPr="00BD423C" w:rsidRDefault="00531FBA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82365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482365" w:rsidP="004823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="003453A1"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Плесецкого</w:t>
            </w:r>
            <w:proofErr w:type="spellEnd"/>
            <w:r w:rsidR="003453A1"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муниципального округа </w:t>
            </w:r>
            <w:r w:rsidR="003352F7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Комплексное развитие сельских территорий</w:t>
            </w:r>
            <w:r w:rsidR="003352F7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374DB8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1035,02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531FBA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942,59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65" w:rsidRPr="00BD423C" w:rsidRDefault="00374DB8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</w:tr>
      <w:tr w:rsidR="00482365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482365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374DB8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531FBA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65" w:rsidRPr="00BD423C" w:rsidRDefault="008B4DA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482365" w:rsidRPr="00BD423C" w:rsidTr="00EE6C22">
        <w:trPr>
          <w:trHeight w:val="300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482365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531FBA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729,00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531FBA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729,00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65" w:rsidRPr="00BD423C" w:rsidRDefault="008B4DA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482365" w:rsidRPr="00BD423C" w:rsidTr="00EE6C22">
        <w:trPr>
          <w:trHeight w:val="300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482365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районный бюджет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374DB8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365" w:rsidRPr="00BD423C" w:rsidRDefault="00531FBA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51,56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365" w:rsidRPr="00BD423C" w:rsidRDefault="00374DB8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E249B4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9B4" w:rsidRPr="00BD423C" w:rsidRDefault="00E249B4" w:rsidP="00E249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муниципального округа </w:t>
            </w:r>
            <w:r w:rsidR="003352F7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Обеспечение социально-значимых объектов жизнеобеспечения резервными источниками электроснабжения на 2023 год</w:t>
            </w:r>
            <w:r w:rsidR="003352F7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9B4" w:rsidRPr="00BD423C" w:rsidRDefault="00374DB8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4766,65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9B4" w:rsidRPr="00BD423C" w:rsidRDefault="00D5783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4334,74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9B4" w:rsidRPr="00BD423C" w:rsidRDefault="00374DB8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</w:tr>
      <w:tr w:rsidR="00D57830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830" w:rsidRPr="00BD423C" w:rsidRDefault="00D57830" w:rsidP="00693E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830" w:rsidRPr="00BD423C" w:rsidRDefault="00D5783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830" w:rsidRPr="00BD423C" w:rsidRDefault="00D5783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30" w:rsidRPr="00BD423C" w:rsidRDefault="00D5783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7830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830" w:rsidRPr="00BD423C" w:rsidRDefault="00D57830" w:rsidP="00693E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830" w:rsidRPr="00BD423C" w:rsidRDefault="00374DB8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3034,32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830" w:rsidRPr="00BD423C" w:rsidRDefault="00D5783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3034,32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30" w:rsidRPr="00BD423C" w:rsidRDefault="00374DB8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57830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830" w:rsidRPr="00BD423C" w:rsidRDefault="00CC7B8D" w:rsidP="00693E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районный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830" w:rsidRPr="00BD423C" w:rsidRDefault="00374DB8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1732,33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830" w:rsidRPr="00BD423C" w:rsidRDefault="00D5783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1300,42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30" w:rsidRPr="00BD423C" w:rsidRDefault="00374DB8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</w:tr>
      <w:tr w:rsidR="004322DF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2DF" w:rsidRPr="00BD423C" w:rsidRDefault="004322DF" w:rsidP="00693E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Модернизация сис</w:t>
            </w:r>
            <w:r w:rsidR="00693E20" w:rsidRPr="00BD423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тем коммунальной инфраструктуры</w:t>
            </w:r>
            <w:r w:rsidRPr="00BD423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 xml:space="preserve"> на 2023-2027 годы</w:t>
            </w:r>
            <w:r w:rsidR="00693E20" w:rsidRPr="00BD423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2DF" w:rsidRPr="00BD423C" w:rsidRDefault="004322D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895,96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2DF" w:rsidRPr="00BD423C" w:rsidRDefault="004322D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527,40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2DF" w:rsidRPr="00BD423C" w:rsidRDefault="003352F7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</w:t>
            </w:r>
          </w:p>
        </w:tc>
      </w:tr>
      <w:tr w:rsidR="004322DF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2DF" w:rsidRPr="00BD423C" w:rsidRDefault="004322DF" w:rsidP="00693E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2DF" w:rsidRPr="00BD423C" w:rsidRDefault="004322D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2DF" w:rsidRPr="00BD423C" w:rsidRDefault="004322D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2DF" w:rsidRPr="00BD423C" w:rsidRDefault="004322D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2DF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2DF" w:rsidRPr="00BD423C" w:rsidRDefault="004322DF" w:rsidP="00693E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2DF" w:rsidRPr="00BD423C" w:rsidRDefault="004322D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2DF" w:rsidRPr="00BD423C" w:rsidRDefault="004322D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2DF" w:rsidRPr="00BD423C" w:rsidRDefault="004322D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2DF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2DF" w:rsidRPr="00BD423C" w:rsidRDefault="004322DF" w:rsidP="00693E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районный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2DF" w:rsidRPr="00BD423C" w:rsidRDefault="004322D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895,96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2DF" w:rsidRPr="00BD423C" w:rsidRDefault="004322D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527,40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2DF" w:rsidRPr="00BD423C" w:rsidRDefault="003352F7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</w:t>
            </w:r>
          </w:p>
        </w:tc>
      </w:tr>
      <w:tr w:rsidR="004322DF" w:rsidRPr="00BD423C" w:rsidTr="00EE6C22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2DF" w:rsidRPr="00BD423C" w:rsidRDefault="004322DF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по всем МП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2DF" w:rsidRPr="00BD423C" w:rsidRDefault="00E066C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1 661 326,59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2DF" w:rsidRPr="00BD423C" w:rsidRDefault="00466B6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1 618 205,3</w:t>
            </w:r>
            <w:r w:rsidR="008A33E9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2DF" w:rsidRPr="00BD423C" w:rsidRDefault="00E066C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97,4</w:t>
            </w:r>
          </w:p>
        </w:tc>
      </w:tr>
      <w:tr w:rsidR="004322DF" w:rsidRPr="00BD423C" w:rsidTr="00EE6C22">
        <w:trPr>
          <w:trHeight w:val="6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2DF" w:rsidRPr="00BD423C" w:rsidRDefault="004322DF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Фонд содействия реформированию ЖКХ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2DF" w:rsidRPr="00BD423C" w:rsidRDefault="00106F6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29776,25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2DF" w:rsidRPr="00BD423C" w:rsidRDefault="00775B01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13 814,26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2DF" w:rsidRPr="00BD423C" w:rsidRDefault="00256CC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46,4</w:t>
            </w:r>
          </w:p>
        </w:tc>
      </w:tr>
      <w:tr w:rsidR="004322DF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2DF" w:rsidRPr="00BD423C" w:rsidRDefault="004322DF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2DF" w:rsidRPr="00BD423C" w:rsidRDefault="006C4E01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138699,71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2DF" w:rsidRPr="00BD423C" w:rsidRDefault="00984910" w:rsidP="00457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138699,</w:t>
            </w:r>
            <w:r w:rsidR="0045768A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2DF" w:rsidRPr="00BD423C" w:rsidRDefault="004322DF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4322DF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2DF" w:rsidRPr="00BD423C" w:rsidRDefault="004322DF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областной бюджет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2DF" w:rsidRPr="00BD423C" w:rsidRDefault="003D782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901836,14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2DF" w:rsidRPr="00BD423C" w:rsidRDefault="001954EE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894669,49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2DF" w:rsidRPr="00BD423C" w:rsidRDefault="009254C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</w:t>
            </w:r>
          </w:p>
        </w:tc>
      </w:tr>
      <w:tr w:rsidR="004322DF" w:rsidRPr="00BD423C" w:rsidTr="00EE6C22">
        <w:trPr>
          <w:trHeight w:val="3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2DF" w:rsidRPr="00BD423C" w:rsidRDefault="004322DF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районный бюджет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2DF" w:rsidRPr="00BD423C" w:rsidRDefault="003D7822" w:rsidP="00E06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591014,49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2DF" w:rsidRPr="00BD423C" w:rsidRDefault="001954EE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571021,91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2DF" w:rsidRPr="00BD423C" w:rsidRDefault="009254C5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</w:t>
            </w:r>
          </w:p>
        </w:tc>
      </w:tr>
    </w:tbl>
    <w:p w:rsidR="00DC6732" w:rsidRPr="00BD423C" w:rsidRDefault="00DC6732"/>
    <w:p w:rsidR="0045768A" w:rsidRPr="00BD423C" w:rsidRDefault="0045768A"/>
    <w:p w:rsidR="0045768A" w:rsidRPr="00BD423C" w:rsidRDefault="0045768A"/>
    <w:p w:rsidR="00DC6732" w:rsidRPr="00BD423C" w:rsidRDefault="00DC6732"/>
    <w:p w:rsidR="00DC6732" w:rsidRPr="00BD423C" w:rsidRDefault="00DC6732"/>
    <w:p w:rsidR="00DC6732" w:rsidRPr="00BD423C" w:rsidRDefault="00DC6732"/>
    <w:p w:rsidR="00DC6732" w:rsidRPr="00BD423C" w:rsidRDefault="00DC6732"/>
    <w:p w:rsidR="00DC6732" w:rsidRPr="00BD423C" w:rsidRDefault="00DC6732"/>
    <w:p w:rsidR="00DC6732" w:rsidRPr="00BD423C" w:rsidRDefault="00DC6732"/>
    <w:p w:rsidR="00DC6732" w:rsidRPr="00BD423C" w:rsidRDefault="00DC6732"/>
    <w:p w:rsidR="00DC6732" w:rsidRPr="00BD423C" w:rsidRDefault="00DC6732"/>
    <w:p w:rsidR="00026A05" w:rsidRPr="00BD423C" w:rsidRDefault="00026A05"/>
    <w:p w:rsidR="00026A05" w:rsidRPr="00BD423C" w:rsidRDefault="00026A05"/>
    <w:tbl>
      <w:tblPr>
        <w:tblW w:w="9590" w:type="dxa"/>
        <w:tblInd w:w="93" w:type="dxa"/>
        <w:tblLook w:val="04A0"/>
      </w:tblPr>
      <w:tblGrid>
        <w:gridCol w:w="620"/>
        <w:gridCol w:w="2939"/>
        <w:gridCol w:w="851"/>
        <w:gridCol w:w="629"/>
        <w:gridCol w:w="671"/>
        <w:gridCol w:w="826"/>
        <w:gridCol w:w="454"/>
        <w:gridCol w:w="533"/>
        <w:gridCol w:w="635"/>
        <w:gridCol w:w="1405"/>
        <w:gridCol w:w="27"/>
      </w:tblGrid>
      <w:tr w:rsidR="00DC6732" w:rsidRPr="00BD423C" w:rsidTr="00555092">
        <w:trPr>
          <w:gridAfter w:val="1"/>
          <w:wAfter w:w="27" w:type="dxa"/>
          <w:trHeight w:val="360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A68" w:rsidRPr="00BD423C" w:rsidRDefault="00DC3A68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033B" w:rsidRPr="00BD423C" w:rsidRDefault="0054033B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54C5" w:rsidRPr="00BD423C" w:rsidRDefault="009254C5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6732" w:rsidRPr="00BD423C" w:rsidRDefault="00DC6732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</w:tc>
      </w:tr>
      <w:tr w:rsidR="00DC6732" w:rsidRPr="00BD423C" w:rsidTr="00555092">
        <w:trPr>
          <w:gridAfter w:val="1"/>
          <w:wAfter w:w="27" w:type="dxa"/>
          <w:trHeight w:val="300"/>
        </w:trPr>
        <w:tc>
          <w:tcPr>
            <w:tcW w:w="95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732" w:rsidRPr="00BD423C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0F72" w:rsidRPr="00BD423C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Кассовое исполнение муниципальных программ </w:t>
            </w:r>
          </w:p>
          <w:p w:rsidR="00DC6732" w:rsidRPr="00BD423C" w:rsidRDefault="00930F7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Плесецкого </w:t>
            </w:r>
            <w:r w:rsidR="00DC6732" w:rsidRPr="00B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округа Архангельской области</w:t>
            </w:r>
          </w:p>
        </w:tc>
      </w:tr>
      <w:tr w:rsidR="00DC6732" w:rsidRPr="00BD423C" w:rsidTr="00555092">
        <w:trPr>
          <w:gridAfter w:val="1"/>
          <w:wAfter w:w="27" w:type="dxa"/>
          <w:trHeight w:val="300"/>
        </w:trPr>
        <w:tc>
          <w:tcPr>
            <w:tcW w:w="95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732" w:rsidRPr="00BD423C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(сокращенное)</w:t>
            </w:r>
          </w:p>
        </w:tc>
      </w:tr>
      <w:tr w:rsidR="00DC6732" w:rsidRPr="00BD423C" w:rsidTr="00555092">
        <w:trPr>
          <w:gridAfter w:val="1"/>
          <w:wAfter w:w="27" w:type="dxa"/>
          <w:trHeight w:val="300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</w:t>
            </w:r>
          </w:p>
        </w:tc>
      </w:tr>
      <w:tr w:rsidR="00DC6732" w:rsidRPr="00BD423C" w:rsidTr="00555092">
        <w:trPr>
          <w:gridAfter w:val="1"/>
          <w:wAfter w:w="27" w:type="dxa"/>
          <w:trHeight w:val="300"/>
        </w:trPr>
        <w:tc>
          <w:tcPr>
            <w:tcW w:w="3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32" w:rsidRPr="00BD423C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МП</w:t>
            </w: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732" w:rsidRPr="00BD423C" w:rsidRDefault="00693E20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32" w:rsidRPr="00BD423C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Причина не освоения                                        (в случае отклонения более 10 %)</w:t>
            </w:r>
          </w:p>
        </w:tc>
      </w:tr>
      <w:tr w:rsidR="00DC6732" w:rsidRPr="00BD423C" w:rsidTr="00555092">
        <w:trPr>
          <w:gridAfter w:val="1"/>
          <w:wAfter w:w="27" w:type="dxa"/>
          <w:trHeight w:val="1275"/>
        </w:trPr>
        <w:tc>
          <w:tcPr>
            <w:tcW w:w="3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32" w:rsidRPr="00BD423C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32" w:rsidRPr="00BD423C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кассовые расходы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32" w:rsidRPr="00BD423C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% </w:t>
            </w: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93E20" w:rsidRPr="00BD423C" w:rsidTr="00555092">
        <w:trPr>
          <w:gridAfter w:val="1"/>
          <w:wAfter w:w="27" w:type="dxa"/>
          <w:trHeight w:val="120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E20" w:rsidRPr="00BD423C" w:rsidRDefault="00693E20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  <w:r w:rsidR="00A56DCB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Развитие системы образования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256CCD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1255682,16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93E20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1249729,58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256CC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93E20" w:rsidP="0025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31C6" w:rsidRPr="00BD423C" w:rsidTr="00555092">
        <w:trPr>
          <w:gridAfter w:val="1"/>
          <w:wAfter w:w="27" w:type="dxa"/>
          <w:trHeight w:val="1769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C6" w:rsidRPr="00BD423C" w:rsidRDefault="001231C6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="00027857" w:rsidRPr="00BD423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Повышение безопасности дорожного движения и формирование законопослушного поведения участников дорожного движения</w:t>
            </w:r>
            <w:r w:rsidR="007D552B"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256CCD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60883,80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1231C6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55532,79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256CCD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1231C6" w:rsidP="0025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E20" w:rsidRPr="00BD423C" w:rsidTr="00555092">
        <w:trPr>
          <w:gridAfter w:val="1"/>
          <w:wAfter w:w="27" w:type="dxa"/>
          <w:trHeight w:val="3113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20" w:rsidRPr="00BD423C" w:rsidRDefault="00693E20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Архангельской области 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256CCD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6650,62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93E20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6444,11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256CC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96,9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E20" w:rsidRPr="00BD423C" w:rsidRDefault="00693E20" w:rsidP="0025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3E20" w:rsidRPr="00BD423C" w:rsidTr="00555092">
        <w:trPr>
          <w:gridAfter w:val="1"/>
          <w:wAfter w:w="27" w:type="dxa"/>
          <w:trHeight w:val="150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20" w:rsidRPr="00BD423C" w:rsidRDefault="00693E20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Развитие физической культуры и спорта и повышение эффективности реализации молодежной политики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256CCD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8915,78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93E20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8808,8</w:t>
            </w:r>
            <w:r w:rsidR="004B449A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256CC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98,8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93E20" w:rsidP="00256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31C6" w:rsidRPr="00BD423C" w:rsidTr="00555092">
        <w:trPr>
          <w:gridAfter w:val="1"/>
          <w:wAfter w:w="27" w:type="dxa"/>
          <w:trHeight w:val="12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1C6" w:rsidRPr="00BD423C" w:rsidRDefault="001231C6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Развитие территориального общественного самоуправления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1231C6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8742,11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1231C6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8742,08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1231C6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1231C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31C6" w:rsidRPr="00BD423C" w:rsidTr="00555092">
        <w:trPr>
          <w:gridAfter w:val="1"/>
          <w:wAfter w:w="27" w:type="dxa"/>
          <w:trHeight w:val="1156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31C6" w:rsidRPr="00BD423C" w:rsidRDefault="001231C6" w:rsidP="00027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="00027857" w:rsidRPr="00BD423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Развитие обществ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енного пассажирского транспорта»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256CCD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28240,53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1231C6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24835,83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256CCD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87,9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1231C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Своевременно не внесены изменения в программу об объемах финансирования.</w:t>
            </w:r>
          </w:p>
        </w:tc>
      </w:tr>
      <w:tr w:rsidR="001231C6" w:rsidRPr="00BD423C" w:rsidTr="00555092">
        <w:trPr>
          <w:gridAfter w:val="1"/>
          <w:wAfter w:w="27" w:type="dxa"/>
          <w:trHeight w:val="1123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1C6" w:rsidRPr="00BD423C" w:rsidRDefault="001231C6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Развитие малого и среднего предпринимательства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256CCD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1231C6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256CCD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1C6" w:rsidRPr="00BD423C" w:rsidRDefault="001231C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E20" w:rsidRPr="00BD423C" w:rsidTr="00555092">
        <w:trPr>
          <w:gridAfter w:val="1"/>
          <w:wAfter w:w="27" w:type="dxa"/>
          <w:trHeight w:val="827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20" w:rsidRPr="00BD423C" w:rsidRDefault="00693E20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</w:t>
            </w:r>
            <w:r w:rsidR="00027857" w:rsidRPr="00BD423C">
              <w:rPr>
                <w:rFonts w:ascii="Times New Roman" w:eastAsia="Times New Roman" w:hAnsi="Times New Roman" w:cs="Times New Roman"/>
                <w:lang w:eastAsia="ru-RU"/>
              </w:rPr>
              <w:t>округа «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Чистая вода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256CCD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54134,44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93E20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53688,41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256CC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E20" w:rsidRPr="00BD423C" w:rsidRDefault="00693E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629E7" w:rsidRPr="00BD423C" w:rsidTr="00555092">
        <w:trPr>
          <w:gridAfter w:val="1"/>
          <w:wAfter w:w="27" w:type="dxa"/>
          <w:trHeight w:val="982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E7" w:rsidRPr="00BD423C" w:rsidRDefault="003629E7" w:rsidP="003629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="00496973"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="00496973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  <w:r w:rsidR="00027857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Борьба с борщевиком Сосновского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9E7" w:rsidRPr="00BD423C" w:rsidRDefault="00693E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294,34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9E7" w:rsidRPr="00BD423C" w:rsidRDefault="00693E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294,34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9E7" w:rsidRPr="00BD423C" w:rsidRDefault="003629E7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9E7" w:rsidRPr="00BD423C" w:rsidRDefault="003629E7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E20" w:rsidRPr="00BD423C" w:rsidTr="00555092">
        <w:trPr>
          <w:gridAfter w:val="1"/>
          <w:wAfter w:w="27" w:type="dxa"/>
          <w:trHeight w:val="966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20" w:rsidRPr="00BD423C" w:rsidRDefault="00693E20" w:rsidP="003629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  <w:r w:rsidR="00027857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Улучшение условий и охраны труда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256CCD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879,60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93E20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879,28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256CC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E20" w:rsidRPr="00BD423C" w:rsidRDefault="00693E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1C6" w:rsidRPr="00BD423C" w:rsidTr="00555092">
        <w:trPr>
          <w:gridAfter w:val="1"/>
          <w:wAfter w:w="27" w:type="dxa"/>
          <w:trHeight w:val="120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1C6" w:rsidRPr="00BD423C" w:rsidRDefault="001231C6" w:rsidP="003629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="00027857" w:rsidRPr="00BD423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Охрана окружающей среды и обеспечение экологической безопасности населения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256CCD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45650,81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1231C6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39781,9</w:t>
            </w:r>
            <w:r w:rsidR="0019133C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256CCD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1C6" w:rsidRPr="00BD423C" w:rsidRDefault="001231C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 не внесены изменения в программу об объемах финансирования.</w:t>
            </w:r>
          </w:p>
        </w:tc>
      </w:tr>
      <w:tr w:rsidR="00693E20" w:rsidRPr="00BD423C" w:rsidTr="00555092">
        <w:trPr>
          <w:gridAfter w:val="1"/>
          <w:wAfter w:w="27" w:type="dxa"/>
          <w:trHeight w:val="107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3E20" w:rsidRPr="00BD423C" w:rsidRDefault="00693E20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Развитие сферы культуры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256CCD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113146,22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93E20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113064,0</w:t>
            </w:r>
            <w:r w:rsidR="00ED4932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256CCD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93E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5AC0" w:rsidRPr="00BD423C" w:rsidTr="00555092">
        <w:trPr>
          <w:gridAfter w:val="1"/>
          <w:wAfter w:w="27" w:type="dxa"/>
          <w:trHeight w:val="900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AC0" w:rsidRPr="00BD423C" w:rsidRDefault="002D5AC0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«Обеспечение жильём молодых семей»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C0" w:rsidRPr="00BD423C" w:rsidRDefault="00256CCD" w:rsidP="002D5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1822,2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C0" w:rsidRPr="00BD423C" w:rsidRDefault="002D5AC0" w:rsidP="002D5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1698,73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C0" w:rsidRPr="00BD423C" w:rsidRDefault="00256CCD" w:rsidP="002D5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93,2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5AC0" w:rsidRPr="00BD423C" w:rsidRDefault="002D5AC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E20" w:rsidRPr="00BD423C" w:rsidTr="00555092">
        <w:trPr>
          <w:gridAfter w:val="1"/>
          <w:wAfter w:w="27" w:type="dxa"/>
          <w:trHeight w:val="1058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20" w:rsidRPr="00BD423C" w:rsidRDefault="00693E20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Архангельской области 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Развитие архивного дела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F29AE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1394,73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93E20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1394,73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F29AE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93E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E20" w:rsidRPr="00BD423C" w:rsidTr="00555092">
        <w:trPr>
          <w:gridAfter w:val="1"/>
          <w:wAfter w:w="27" w:type="dxa"/>
          <w:trHeight w:val="1116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E20" w:rsidRPr="00BD423C" w:rsidRDefault="00693E20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Архангельской области 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Снос аварийного жилищного фонда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»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F29AE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1201,17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93E20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975,00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F29AE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E20" w:rsidRPr="00BD423C" w:rsidRDefault="00693E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 не внесены изменения в программу об объемах финансирования.</w:t>
            </w:r>
          </w:p>
        </w:tc>
      </w:tr>
      <w:tr w:rsidR="00DC6732" w:rsidRPr="00BD423C" w:rsidTr="00555092">
        <w:trPr>
          <w:gridAfter w:val="1"/>
          <w:wAfter w:w="27" w:type="dxa"/>
          <w:trHeight w:val="15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32" w:rsidRPr="00BD423C" w:rsidRDefault="00DC6732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Плесецк</w:t>
            </w:r>
            <w:r w:rsidR="005C31AB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</w:t>
            </w:r>
            <w:r w:rsidR="005C31AB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</w:t>
            </w:r>
            <w:r w:rsidR="00F442A7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C31AB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округа Архангельской области</w:t>
            </w: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27857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Переселение граждан из аварийного жилищного фонда</w:t>
            </w:r>
            <w:r w:rsidR="005C31AB"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на 2020-2025 годы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F29AE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33495,11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693E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15473,29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6F29AE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E40D59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 не внесены изменения в программу об объемах финансирования.</w:t>
            </w:r>
          </w:p>
        </w:tc>
      </w:tr>
      <w:tr w:rsidR="001231C6" w:rsidRPr="00BD423C" w:rsidTr="00555092">
        <w:trPr>
          <w:gridAfter w:val="1"/>
          <w:wAfter w:w="27" w:type="dxa"/>
          <w:trHeight w:val="1407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1C6" w:rsidRPr="00BD423C" w:rsidRDefault="001231C6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  <w:r w:rsidR="00027857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D423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«Управление муниципальными финансами и муниципальным долгом»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6F29AE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22931,59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1231C6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21094,12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6F29AE" w:rsidP="00CE7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1231C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90246" w:rsidRPr="00BD423C" w:rsidTr="00555092">
        <w:trPr>
          <w:gridAfter w:val="1"/>
          <w:wAfter w:w="27" w:type="dxa"/>
          <w:trHeight w:val="1016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46" w:rsidRPr="00BD423C" w:rsidRDefault="00F90246" w:rsidP="00362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 Архангельской области 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Проведение комплексных кадастровых работ»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46" w:rsidRPr="00BD423C" w:rsidRDefault="00F90246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1954,90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46" w:rsidRPr="00BD423C" w:rsidRDefault="00F90246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1925,09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46" w:rsidRPr="00BD423C" w:rsidRDefault="00F90246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46" w:rsidRPr="00BD423C" w:rsidRDefault="00F9024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31C6" w:rsidRPr="00BD423C" w:rsidTr="00555092">
        <w:trPr>
          <w:gridAfter w:val="1"/>
          <w:wAfter w:w="27" w:type="dxa"/>
          <w:trHeight w:val="9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1C6" w:rsidRPr="00BD423C" w:rsidRDefault="001231C6" w:rsidP="00027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Муниципальная программа  </w:t>
            </w:r>
            <w:r w:rsidR="00027857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Формирование современной городской среды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D4" w:rsidRPr="00BD423C" w:rsidRDefault="006F29AE" w:rsidP="005E3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6907,42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1231C6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6649,43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6F29AE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96,2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1231C6" w:rsidP="006F2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.</w:t>
            </w:r>
          </w:p>
        </w:tc>
      </w:tr>
      <w:tr w:rsidR="00693E20" w:rsidRPr="00BD423C" w:rsidTr="00555092">
        <w:trPr>
          <w:gridAfter w:val="1"/>
          <w:wAfter w:w="27" w:type="dxa"/>
          <w:trHeight w:val="9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E20" w:rsidRPr="00BD423C" w:rsidRDefault="00693E20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Профилактика правонарушений, коррупции и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</w:t>
            </w:r>
            <w:r w:rsidR="00027857"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F29AE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1561,40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93E20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1279,00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F29AE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81,9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55509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 не внесены изменения в программу об объемах финансирования</w:t>
            </w:r>
          </w:p>
        </w:tc>
      </w:tr>
      <w:tr w:rsidR="001231C6" w:rsidRPr="00BD423C" w:rsidTr="00555092">
        <w:trPr>
          <w:gridAfter w:val="1"/>
          <w:wAfter w:w="27" w:type="dxa"/>
          <w:trHeight w:val="9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1C6" w:rsidRPr="00BD423C" w:rsidRDefault="001231C6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муниципального округа Архангельской области 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1231C6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1231C6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1231C6" w:rsidP="00F75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1C6" w:rsidRPr="00BD423C" w:rsidRDefault="001231C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425B" w:rsidRPr="00BD423C" w:rsidTr="00555092">
        <w:trPr>
          <w:gridAfter w:val="1"/>
          <w:wAfter w:w="27" w:type="dxa"/>
          <w:trHeight w:val="9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25B" w:rsidRPr="00BD423C" w:rsidRDefault="0044425B" w:rsidP="00FA64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</w:t>
            </w:r>
            <w:r w:rsidR="00AD265D"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Плесецкого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«Профилактика безнадзорности и правонарушений несовершеннолетних и защита их прав»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5B" w:rsidRPr="00BD423C" w:rsidRDefault="00CE725E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5B" w:rsidRPr="00BD423C" w:rsidRDefault="00693E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5E31D4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5B" w:rsidRPr="00BD423C" w:rsidRDefault="00693E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25B" w:rsidRPr="00BD423C" w:rsidRDefault="005357F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 не внесены изменения в программу об объемах финансирования.</w:t>
            </w:r>
          </w:p>
        </w:tc>
      </w:tr>
      <w:tr w:rsidR="00693E20" w:rsidRPr="00BD423C" w:rsidTr="00555092">
        <w:trPr>
          <w:gridAfter w:val="1"/>
          <w:wAfter w:w="27" w:type="dxa"/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20" w:rsidRPr="00BD423C" w:rsidRDefault="00693E20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«Комплексное развитие сельских территорий»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F29AE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1035,02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93E20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942,59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93E20" w:rsidP="006F2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F29AE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93E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E20" w:rsidRPr="00BD423C" w:rsidTr="00555092">
        <w:trPr>
          <w:gridAfter w:val="1"/>
          <w:wAfter w:w="27" w:type="dxa"/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E20" w:rsidRPr="00BD423C" w:rsidRDefault="00693E20" w:rsidP="00693E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муниципального округа </w:t>
            </w:r>
            <w:r w:rsidR="00027857" w:rsidRPr="00BD42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Обеспечение социально-значимых объектов жизнеобеспечения резервными источниками электроснабжения на 2023 год</w:t>
            </w:r>
            <w:r w:rsidR="00027857" w:rsidRPr="00BD423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93E20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3E20" w:rsidRPr="00BD423C" w:rsidRDefault="00693E20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3E20" w:rsidRPr="00BD423C" w:rsidRDefault="006F29AE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4766,65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93E20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4334,74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F29AE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93E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3E20" w:rsidRPr="00BD423C" w:rsidTr="00555092">
        <w:trPr>
          <w:gridAfter w:val="1"/>
          <w:wAfter w:w="27" w:type="dxa"/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E20" w:rsidRPr="00BD423C" w:rsidRDefault="00693E20" w:rsidP="00693E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«Модернизация систем коммунальной инфраструктуры на 2023-2027 годы»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93E20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895,96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93E20" w:rsidP="0069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527,40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F90246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555092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 не внесены изменения в программу об объемах финансирования</w:t>
            </w:r>
          </w:p>
        </w:tc>
      </w:tr>
      <w:tr w:rsidR="00693E20" w:rsidRPr="00BD423C" w:rsidTr="00555092">
        <w:trPr>
          <w:gridAfter w:val="1"/>
          <w:wAfter w:w="27" w:type="dxa"/>
          <w:trHeight w:val="3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E20" w:rsidRPr="00BD423C" w:rsidRDefault="00693E20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F29AE" w:rsidP="009748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1 661 326,59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CE725E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1 618 205,34 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F29AE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97,4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E20" w:rsidRPr="00BD423C" w:rsidRDefault="00693E20" w:rsidP="002A1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3D62" w:rsidRPr="00BD423C" w:rsidTr="00555092">
        <w:trPr>
          <w:trHeight w:val="1047"/>
        </w:trPr>
        <w:tc>
          <w:tcPr>
            <w:tcW w:w="959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9AE" w:rsidRPr="00BD423C" w:rsidRDefault="00555092" w:rsidP="005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</w:t>
            </w:r>
          </w:p>
          <w:p w:rsidR="006F29AE" w:rsidRPr="00BD423C" w:rsidRDefault="006F29AE" w:rsidP="005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29AE" w:rsidRPr="00BD423C" w:rsidRDefault="006F29AE" w:rsidP="005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29AE" w:rsidRPr="00BD423C" w:rsidRDefault="006F29AE" w:rsidP="005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29AE" w:rsidRPr="00BD423C" w:rsidRDefault="006F29AE" w:rsidP="005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29AE" w:rsidRPr="00BD423C" w:rsidRDefault="006F29AE" w:rsidP="005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29AE" w:rsidRPr="00BD423C" w:rsidRDefault="006F29AE" w:rsidP="005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29AE" w:rsidRPr="00BD423C" w:rsidRDefault="006F29AE" w:rsidP="005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29AE" w:rsidRPr="00BD423C" w:rsidRDefault="006F29AE" w:rsidP="005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29AE" w:rsidRPr="00BD423C" w:rsidRDefault="006F29AE" w:rsidP="005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29AE" w:rsidRPr="00BD423C" w:rsidRDefault="006F29AE" w:rsidP="005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29AE" w:rsidRPr="00BD423C" w:rsidRDefault="006F29AE" w:rsidP="005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29AE" w:rsidRPr="00BD423C" w:rsidRDefault="006F29AE" w:rsidP="0055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5092" w:rsidRPr="00BD423C" w:rsidRDefault="00555092" w:rsidP="006F2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:rsidR="001A3D62" w:rsidRPr="00BD423C" w:rsidRDefault="001A3D62" w:rsidP="00D1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 количестве реализованных мероприятий и </w:t>
            </w:r>
          </w:p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достигнутых целевых показателях</w:t>
            </w:r>
          </w:p>
        </w:tc>
      </w:tr>
      <w:tr w:rsidR="001A3D62" w:rsidRPr="00BD423C" w:rsidTr="00555092">
        <w:trPr>
          <w:trHeight w:val="509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3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25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мероприятий программы</w:t>
            </w:r>
          </w:p>
        </w:tc>
        <w:tc>
          <w:tcPr>
            <w:tcW w:w="2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Достижение целевых показателей</w:t>
            </w:r>
          </w:p>
        </w:tc>
      </w:tr>
      <w:tr w:rsidR="001A3D62" w:rsidRPr="00BD423C" w:rsidTr="00555092">
        <w:trPr>
          <w:trHeight w:val="509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A3D62" w:rsidRPr="00BD423C" w:rsidTr="00555092">
        <w:trPr>
          <w:trHeight w:val="9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план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факт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план 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факт</w:t>
            </w:r>
          </w:p>
        </w:tc>
      </w:tr>
      <w:tr w:rsidR="001A3D62" w:rsidRPr="00BD423C" w:rsidTr="00555092">
        <w:trPr>
          <w:trHeight w:val="92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62" w:rsidRPr="00BD423C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Плесецкого муниципального округа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"Развитие системы образования"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62" w:rsidRPr="00BD423C" w:rsidRDefault="00026E78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62" w:rsidRPr="00BD423C" w:rsidRDefault="00026E78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A3D62" w:rsidRPr="00BD423C" w:rsidTr="00555092">
        <w:trPr>
          <w:trHeight w:val="196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62" w:rsidRPr="00BD423C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Плесецкого муниципального округа "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Повышение безопасности дорожного движения и формирование законопослушного поведения участников дорожного движения 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D2077" w:rsidRPr="00BD423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026E78" w:rsidRPr="00BD423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3D62" w:rsidRPr="00BD423C" w:rsidRDefault="00ED2077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A3D62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3D62" w:rsidRPr="00BD423C" w:rsidRDefault="00026E78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A3D62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3D62" w:rsidRPr="00BD423C" w:rsidTr="00555092">
        <w:trPr>
          <w:trHeight w:val="31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62" w:rsidRPr="00BD423C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Архангельской области 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62" w:rsidRPr="00BD423C" w:rsidRDefault="00224753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224753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1A3D62" w:rsidRPr="00BD423C" w:rsidTr="00555092">
        <w:trPr>
          <w:trHeight w:val="15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62" w:rsidRPr="00BD423C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 программа Плесецкого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"Развитие физической культуры и спорта и повышение эффективности реализации молодежной политики"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62" w:rsidRPr="00BD423C" w:rsidRDefault="0039503A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D62" w:rsidRPr="00BD423C" w:rsidRDefault="00A94706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77CF7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53" w:rsidRPr="00BD423C" w:rsidRDefault="00177CF7" w:rsidP="0022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A3D62" w:rsidRPr="00BD423C" w:rsidTr="00555092">
        <w:trPr>
          <w:trHeight w:val="124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62" w:rsidRPr="00BD423C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"Развитие общественного пассажирского транспорта"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3D62" w:rsidRPr="00BD423C" w:rsidRDefault="007E7816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3D62" w:rsidRPr="00BD423C" w:rsidRDefault="007E7816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3D62" w:rsidRPr="00BD423C" w:rsidRDefault="00FD32AE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A3D62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3D62" w:rsidRPr="00BD423C" w:rsidRDefault="007E7816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A3D62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A3D62" w:rsidRPr="00BD423C" w:rsidTr="00555092">
        <w:trPr>
          <w:trHeight w:val="98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62" w:rsidRPr="00BD423C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Hlk130914013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  <w:r w:rsidR="00CB3271"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"Развитие малого и среднего предпринимательства"</w:t>
            </w:r>
            <w:bookmarkEnd w:id="0"/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D67E4B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3D62" w:rsidRPr="00BD423C" w:rsidTr="00555092">
        <w:trPr>
          <w:trHeight w:val="92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62" w:rsidRPr="00BD423C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130914075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округа" 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"Чистая вода"</w:t>
            </w:r>
            <w:bookmarkEnd w:id="1"/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5D246C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A3D62" w:rsidRPr="00BD423C" w:rsidTr="00555092">
        <w:trPr>
          <w:trHeight w:val="100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62" w:rsidRPr="00BD423C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_Hlk130914101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"Борьба с борщевиком Сосновского"</w:t>
            </w:r>
            <w:bookmarkEnd w:id="2"/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693AB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1A3D62" w:rsidRPr="00BD423C" w:rsidTr="00555092">
        <w:trPr>
          <w:trHeight w:val="92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62" w:rsidRPr="00BD423C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"Улучшение условий и охраны труда"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BA2961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BA2961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BA2961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A3D62" w:rsidRPr="00BD423C" w:rsidTr="00555092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3D62" w:rsidRPr="00BD423C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Плесецкого муниципального округа "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Охрана окружающей среды и обеспечение экологической безопасности населения"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B748F0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B748F0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B748F0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B748F0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1A3D62" w:rsidRPr="00BD423C" w:rsidTr="00555092">
        <w:trPr>
          <w:trHeight w:val="84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62" w:rsidRPr="00BD423C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"Развитие сферы культуры"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9600CC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9600CC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9E7436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9E7436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A3D62" w:rsidRPr="00BD423C" w:rsidTr="00555092">
        <w:trPr>
          <w:trHeight w:val="106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62" w:rsidRPr="00BD423C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_Hlk130914126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"Обеспечение жильём молодых семей"</w:t>
            </w:r>
            <w:bookmarkEnd w:id="3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3D62" w:rsidRPr="00BD423C" w:rsidRDefault="000D1F2C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</w:t>
            </w:r>
          </w:p>
        </w:tc>
      </w:tr>
      <w:tr w:rsidR="001A3D62" w:rsidRPr="00BD423C" w:rsidTr="00555092">
        <w:trPr>
          <w:trHeight w:val="9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254CF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D62" w:rsidRPr="00BD423C" w:rsidRDefault="001A3D62" w:rsidP="00D10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Архангельской области 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"Развитие архивного дела"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610127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610127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3D62" w:rsidRPr="00BD423C" w:rsidTr="00555092">
        <w:trPr>
          <w:trHeight w:val="10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254CF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3D62" w:rsidRPr="00BD423C" w:rsidRDefault="001A3D62" w:rsidP="00D10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Архангельской области 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"Снос аварийного жилищного фонда"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C27A68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A3D62" w:rsidRPr="00BD423C" w:rsidTr="0055509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D62" w:rsidRPr="00BD423C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</w:t>
            </w:r>
            <w:r w:rsidR="00E254CF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D62" w:rsidRPr="00BD423C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Плесецкого муниципального округа Архангельской области "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Переселение граждан из аварийного жилищного фонда на 2020-2025 годы"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3D3ABA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644F54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6A6636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D62" w:rsidRPr="00BD423C" w:rsidRDefault="00644F54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A3D62" w:rsidRPr="00BD423C" w:rsidTr="00555092">
        <w:trPr>
          <w:trHeight w:val="125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254CF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3D62" w:rsidRPr="00BD423C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Плесецкого муниципального округа  </w:t>
            </w:r>
            <w:r w:rsidRPr="00BD423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«Управление муниципальными финансами и муниципальным долгом»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A3D62" w:rsidRPr="00BD423C" w:rsidRDefault="00644F54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A3D62" w:rsidRPr="00BD423C" w:rsidTr="00555092">
        <w:trPr>
          <w:trHeight w:val="119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254CF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62" w:rsidRPr="00BD423C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Плесецкого муниципального округа Архангельской области </w:t>
            </w:r>
            <w:r w:rsidRPr="00BD423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«Проведение комплексных кадастровых работ»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62" w:rsidRPr="00BD423C" w:rsidRDefault="00AF14A4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62" w:rsidRPr="00BD423C" w:rsidRDefault="00AF14A4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AF14A4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AF14A4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A3D62" w:rsidRPr="00BD423C" w:rsidTr="00555092">
        <w:trPr>
          <w:trHeight w:val="87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254CF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62" w:rsidRPr="00BD423C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 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"Формирование современной городской среды"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62" w:rsidRPr="00BD423C" w:rsidRDefault="00C9557F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62" w:rsidRPr="00BD423C" w:rsidRDefault="00C9557F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5D246C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AC22F7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A3D62" w:rsidRPr="00BD423C" w:rsidTr="00555092">
        <w:trPr>
          <w:trHeight w:val="1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E254CF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62" w:rsidRPr="00BD423C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Плесецкого муниципального округа   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"Профилактика правонарушений, коррупции и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62" w:rsidRPr="00BD423C" w:rsidRDefault="00224133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62" w:rsidRPr="00BD423C" w:rsidRDefault="00F4263F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A3D62" w:rsidRPr="00BD423C" w:rsidTr="00555092">
        <w:trPr>
          <w:trHeight w:val="1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 w:rsidR="00E254CF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D62" w:rsidRPr="00BD423C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Плесецкого муниципального округа Архангельской области 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D62" w:rsidRPr="00BD423C" w:rsidRDefault="00470B88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470B88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1A3D62" w:rsidRPr="00BD423C" w:rsidTr="00555092">
        <w:trPr>
          <w:trHeight w:val="15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254CF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D62" w:rsidRPr="00BD423C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Плесецкого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«Профилактика безнадзорности и правонарушений несовершеннолетних и защита их прав»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0C7939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0C7939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0C7939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A3D62" w:rsidRPr="00BD423C" w:rsidTr="00555092">
        <w:trPr>
          <w:trHeight w:val="10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254CF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D62" w:rsidRPr="00BD423C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Плесецкого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«Комплексное развитие сельских территорий»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F442A7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F442A7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A3D62" w:rsidRPr="00BD423C" w:rsidTr="00555092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254CF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3D62" w:rsidRPr="00BD423C" w:rsidRDefault="001A3D62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"Развитие территориального общественного самоуправления"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6D2626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D62" w:rsidRPr="00BD423C" w:rsidRDefault="001A3D62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91A8E" w:rsidRPr="00BD423C" w:rsidTr="00555092">
        <w:trPr>
          <w:trHeight w:val="6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8E" w:rsidRPr="00BD423C" w:rsidRDefault="00D91A8E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A8E" w:rsidRPr="00BD423C" w:rsidRDefault="00D91A8E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BD423C">
              <w:rPr>
                <w:rFonts w:ascii="Times New Roman" w:eastAsia="Times New Roman" w:hAnsi="Times New Roman" w:cs="Times New Roman"/>
                <w:i/>
                <w:lang w:eastAsia="ru-RU"/>
              </w:rPr>
              <w:t>«Обеспечение социально-значимых объектов жизнеобеспечения резервными источниками электроснабжения на 2023 год»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8E" w:rsidRPr="00BD423C" w:rsidRDefault="001C773B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8E" w:rsidRPr="00BD423C" w:rsidRDefault="001C773B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8E" w:rsidRPr="00BD423C" w:rsidRDefault="001C773B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A8E" w:rsidRPr="00BD423C" w:rsidRDefault="001C773B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8252E" w:rsidRPr="00BD423C" w:rsidTr="00555092">
        <w:trPr>
          <w:trHeight w:val="6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52E" w:rsidRPr="00BD423C" w:rsidRDefault="00D91A8E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252E" w:rsidRPr="00BD423C" w:rsidRDefault="00D91A8E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i/>
                <w:lang w:eastAsia="ru-RU"/>
              </w:rPr>
              <w:t>"Модернизация систем коммунальной инфраструктуры" на 2023-2027 годы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52E" w:rsidRPr="00BD423C" w:rsidRDefault="006D2626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52E" w:rsidRPr="00BD423C" w:rsidRDefault="006D2626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52E" w:rsidRPr="00BD423C" w:rsidRDefault="006D2626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52E" w:rsidRPr="00BD423C" w:rsidRDefault="006D2626" w:rsidP="00D1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FA64DB" w:rsidRPr="00BD423C" w:rsidRDefault="00FA64DB"/>
    <w:p w:rsidR="000C7939" w:rsidRPr="00BD423C" w:rsidRDefault="000C7939"/>
    <w:tbl>
      <w:tblPr>
        <w:tblW w:w="273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9"/>
        <w:gridCol w:w="851"/>
        <w:gridCol w:w="960"/>
        <w:gridCol w:w="1041"/>
        <w:gridCol w:w="975"/>
        <w:gridCol w:w="2127"/>
        <w:gridCol w:w="2970"/>
        <w:gridCol w:w="2970"/>
        <w:gridCol w:w="2970"/>
        <w:gridCol w:w="2970"/>
        <w:gridCol w:w="2970"/>
        <w:gridCol w:w="2970"/>
      </w:tblGrid>
      <w:tr w:rsidR="00DC6732" w:rsidRPr="00BD423C" w:rsidTr="0088252E">
        <w:trPr>
          <w:gridAfter w:val="6"/>
          <w:wAfter w:w="17820" w:type="dxa"/>
          <w:trHeight w:val="765"/>
        </w:trPr>
        <w:tc>
          <w:tcPr>
            <w:tcW w:w="9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7522A" w:rsidRPr="00BD423C" w:rsidRDefault="00F7522A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1A8E" w:rsidRPr="00BD423C" w:rsidRDefault="00D91A8E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22A" w:rsidRPr="00BD423C" w:rsidRDefault="00F7522A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22A" w:rsidRPr="00BD423C" w:rsidRDefault="00F7522A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22A" w:rsidRPr="00BD423C" w:rsidRDefault="00F7522A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522A" w:rsidRPr="00BD423C" w:rsidRDefault="00F7522A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2A7" w:rsidRPr="00BD423C" w:rsidRDefault="00F442A7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2A7" w:rsidRPr="00BD423C" w:rsidRDefault="00F442A7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2A7" w:rsidRPr="00BD423C" w:rsidRDefault="00F442A7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2A7" w:rsidRPr="00BD423C" w:rsidRDefault="00F442A7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2A7" w:rsidRPr="00BD423C" w:rsidRDefault="00F442A7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2A7" w:rsidRPr="00BD423C" w:rsidRDefault="00F442A7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2A7" w:rsidRPr="00BD423C" w:rsidRDefault="00F442A7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2A7" w:rsidRPr="00BD423C" w:rsidRDefault="00F442A7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52A" w:rsidRPr="00BD423C" w:rsidRDefault="00ED652A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52A" w:rsidRPr="00BD423C" w:rsidRDefault="00ED652A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52A" w:rsidRPr="00BD423C" w:rsidRDefault="00ED652A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52A" w:rsidRPr="00BD423C" w:rsidRDefault="00ED652A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52A" w:rsidRPr="00BD423C" w:rsidRDefault="00ED652A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1684" w:rsidRPr="00BD423C" w:rsidRDefault="009D1684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52A" w:rsidRPr="00BD423C" w:rsidRDefault="00ED652A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652A" w:rsidRPr="00BD423C" w:rsidRDefault="00ED652A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6732" w:rsidRPr="00BD423C" w:rsidRDefault="00DC6732" w:rsidP="008825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  <w:p w:rsidR="00DC6732" w:rsidRPr="00BD423C" w:rsidRDefault="00DC6732" w:rsidP="00DC6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6732" w:rsidRPr="00BD423C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Достижение целевых показателей муниципальных программ</w:t>
            </w:r>
          </w:p>
          <w:p w:rsidR="00DC6732" w:rsidRPr="00BD423C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6732" w:rsidRPr="00BD423C" w:rsidTr="0088252E">
        <w:trPr>
          <w:gridAfter w:val="6"/>
          <w:wAfter w:w="17820" w:type="dxa"/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C6732" w:rsidRPr="00BD423C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C6732" w:rsidRPr="00BD423C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E254CF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Причина не выполнения</w:t>
            </w:r>
          </w:p>
        </w:tc>
      </w:tr>
      <w:tr w:rsidR="00DC6732" w:rsidRPr="00BD423C" w:rsidTr="0088252E">
        <w:trPr>
          <w:gridAfter w:val="6"/>
          <w:wAfter w:w="17820" w:type="dxa"/>
          <w:trHeight w:val="300"/>
        </w:trPr>
        <w:tc>
          <w:tcPr>
            <w:tcW w:w="3559" w:type="dxa"/>
            <w:vMerge/>
            <w:vAlign w:val="center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</w:t>
            </w:r>
          </w:p>
        </w:tc>
        <w:tc>
          <w:tcPr>
            <w:tcW w:w="2127" w:type="dxa"/>
            <w:vMerge/>
            <w:vAlign w:val="center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6732" w:rsidRPr="00BD423C" w:rsidTr="0088252E">
        <w:trPr>
          <w:gridAfter w:val="6"/>
          <w:wAfter w:w="17820" w:type="dxa"/>
          <w:trHeight w:val="87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DC6732" w:rsidRPr="00BD423C" w:rsidRDefault="000E231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"Развитие малого и среднего предпринимательства"</w:t>
            </w:r>
          </w:p>
        </w:tc>
        <w:tc>
          <w:tcPr>
            <w:tcW w:w="851" w:type="dxa"/>
            <w:shd w:val="clear" w:color="000000" w:fill="F2F2F2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6732" w:rsidRPr="00BD423C" w:rsidTr="0088252E">
        <w:trPr>
          <w:gridAfter w:val="6"/>
          <w:wAfter w:w="17820" w:type="dxa"/>
          <w:trHeight w:val="1200"/>
        </w:trPr>
        <w:tc>
          <w:tcPr>
            <w:tcW w:w="3559" w:type="dxa"/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Плесецкого района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D423C" w:rsidRDefault="00E71B0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D423C" w:rsidRDefault="00E71B0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D423C" w:rsidRDefault="00E71B0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D423C" w:rsidRDefault="00FA64D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Отток населения округа</w:t>
            </w:r>
          </w:p>
        </w:tc>
      </w:tr>
      <w:tr w:rsidR="00DC6732" w:rsidRPr="00BD423C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Доля занятых в сфере малого и среднего предпринимательства от общей численности занятых в экономике муниципального образования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D423C" w:rsidRDefault="00E71B0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D423C" w:rsidRDefault="00E71B0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D423C" w:rsidRDefault="00E71B0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уменьшение численности населения </w:t>
            </w:r>
            <w:r w:rsidR="00FA64DB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округа</w:t>
            </w:r>
          </w:p>
        </w:tc>
      </w:tr>
      <w:tr w:rsidR="00DC6732" w:rsidRPr="00BD423C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публикаций в средствах массовой информации материалов, направленных на популяризацию предпринимательской деятельности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D423C" w:rsidRDefault="00E71B0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D423C" w:rsidRDefault="00E71B0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D423C" w:rsidRDefault="00FA64D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Опубликовано большее количество материалов на популяризацию предпринимательства</w:t>
            </w:r>
          </w:p>
        </w:tc>
      </w:tr>
      <w:tr w:rsidR="00FA64DB" w:rsidRPr="00BD423C" w:rsidTr="0088252E">
        <w:trPr>
          <w:gridAfter w:val="6"/>
          <w:wAfter w:w="17820" w:type="dxa"/>
          <w:trHeight w:val="3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FA64DB" w:rsidRPr="00BD423C" w:rsidRDefault="00FA64DB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  <w:i/>
                <w:color w:val="000000"/>
              </w:rPr>
              <w:t>Количество самозанятых граждан, зафиксировавших свой статус, с учетом введения налогового режима для самозанятых, (нарастающим итогом)</w:t>
            </w:r>
          </w:p>
        </w:tc>
        <w:tc>
          <w:tcPr>
            <w:tcW w:w="851" w:type="dxa"/>
            <w:shd w:val="clear" w:color="000000" w:fill="F2F2F2"/>
            <w:vAlign w:val="bottom"/>
            <w:hideMark/>
          </w:tcPr>
          <w:p w:rsidR="00FA64DB" w:rsidRPr="00BD423C" w:rsidRDefault="002A148C" w:rsidP="00FA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FA64DB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ел.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FA64DB" w:rsidRPr="00BD423C" w:rsidRDefault="00E71B0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FA64DB" w:rsidRPr="00BD423C" w:rsidRDefault="00E71B0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FA64DB" w:rsidRPr="00BD423C" w:rsidRDefault="00E71B0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FA64DB" w:rsidRPr="00BD423C" w:rsidRDefault="00ED652A" w:rsidP="00ED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DC6732" w:rsidRPr="00BD423C" w:rsidTr="0088252E">
        <w:trPr>
          <w:gridAfter w:val="6"/>
          <w:wAfter w:w="17820" w:type="dxa"/>
          <w:trHeight w:val="3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DC6732" w:rsidRPr="00BD423C" w:rsidRDefault="000E231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"Обеспечение жильём молодых семей"</w:t>
            </w:r>
          </w:p>
        </w:tc>
        <w:tc>
          <w:tcPr>
            <w:tcW w:w="851" w:type="dxa"/>
            <w:shd w:val="clear" w:color="000000" w:fill="F2F2F2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6732" w:rsidRPr="00BD423C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семей-участниц программы, улучшивших жилищные условия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C6732" w:rsidRPr="00BD423C" w:rsidRDefault="00DC6732" w:rsidP="00E9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D423C" w:rsidRDefault="00546169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DC6732" w:rsidRPr="00BD423C" w:rsidTr="0088252E">
        <w:trPr>
          <w:gridAfter w:val="6"/>
          <w:wAfter w:w="17820" w:type="dxa"/>
          <w:trHeight w:val="1500"/>
        </w:trPr>
        <w:tc>
          <w:tcPr>
            <w:tcW w:w="3559" w:type="dxa"/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молодых семей, получивших свидетельство о праве на получение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социальной выплаты на приобретение или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 xml:space="preserve">строительство жилого помещения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C6732" w:rsidRPr="00BD423C" w:rsidRDefault="00DC6732" w:rsidP="00E9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D423C" w:rsidRDefault="00546169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DC6732" w:rsidRPr="00BD423C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 молодых семей, которые улучшили жилищные условия по итогам реализации программы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C6732" w:rsidRPr="00BD423C" w:rsidRDefault="00DC6732" w:rsidP="00E9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D423C" w:rsidRDefault="00546169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DC6732" w:rsidRPr="00BD423C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DC6732" w:rsidRPr="00BD423C" w:rsidRDefault="00FA02CB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"Развитие системы </w:t>
            </w:r>
            <w:r w:rsidRPr="00BD423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lastRenderedPageBreak/>
              <w:t>образования"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6732" w:rsidRPr="00BD423C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Доля детей в возрасте от 3 до 7 лет, обеспеченных услугами дошкольного образования в Плесецком районе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D423C" w:rsidRDefault="00ED65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D423C" w:rsidRDefault="00ED65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D423C" w:rsidRDefault="00ED65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C6732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детей проживают на территории, где отсутствуют ДОУ</w:t>
            </w:r>
          </w:p>
        </w:tc>
      </w:tr>
      <w:tr w:rsidR="00DC6732" w:rsidRPr="00BD423C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 обучающихся, успешно завершивших среднее общее образование в Плесецком районе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</w:t>
            </w:r>
            <w:r w:rsidR="00ED652A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D423C" w:rsidRDefault="00ED65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D423C" w:rsidRDefault="00ED65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DC6732" w:rsidRPr="00BD423C" w:rsidTr="0088252E">
        <w:trPr>
          <w:gridAfter w:val="6"/>
          <w:wAfter w:w="17820" w:type="dxa"/>
          <w:trHeight w:val="1020"/>
        </w:trPr>
        <w:tc>
          <w:tcPr>
            <w:tcW w:w="3559" w:type="dxa"/>
            <w:shd w:val="clear" w:color="auto" w:fill="auto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Охват детей в возрасте 5-18 лет услугами дополнительного образования детей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D423C" w:rsidRDefault="00ED65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D423C" w:rsidRDefault="00ED65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D423C" w:rsidRDefault="00ED65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низкая посещаемость учреждений дополнительного образования</w:t>
            </w:r>
          </w:p>
        </w:tc>
      </w:tr>
      <w:tr w:rsidR="00DC6732" w:rsidRPr="00BD423C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зданий образовательных учреждений,  в которых проведены ремонты в текущем году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D423C" w:rsidRDefault="002A14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814C49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D423C" w:rsidRDefault="00ED65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D423C" w:rsidRDefault="00ED65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в сторону положительного результата</w:t>
            </w:r>
          </w:p>
        </w:tc>
      </w:tr>
      <w:tr w:rsidR="00DC6732" w:rsidRPr="00BD423C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учреждений, в которых проведены мероприятия по комплексной безопасности в текущем году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D423C" w:rsidRDefault="002A14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814C49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D423C" w:rsidRDefault="00ED65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D423C" w:rsidRDefault="00ED65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в сторону положительного результата</w:t>
            </w:r>
          </w:p>
        </w:tc>
      </w:tr>
      <w:tr w:rsidR="00DC6732" w:rsidRPr="00BD423C" w:rsidTr="0088252E">
        <w:trPr>
          <w:gridAfter w:val="6"/>
          <w:wAfter w:w="17820" w:type="dxa"/>
          <w:trHeight w:val="1200"/>
        </w:trPr>
        <w:tc>
          <w:tcPr>
            <w:tcW w:w="3559" w:type="dxa"/>
            <w:shd w:val="clear" w:color="auto" w:fill="auto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 обучающихся общеобразовательных учреждений участвующих в мероприятиях различного уровня, в общей численности обучающихся общеобразовательных учреждений.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D423C" w:rsidRDefault="00ED65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D423C" w:rsidRDefault="00ED65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DC6732" w:rsidRPr="00BD423C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 обучающихся получивших услуги по оздоровлению в летний период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D423C" w:rsidRDefault="00814C49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D423C" w:rsidRDefault="00ED65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D423C" w:rsidRDefault="00ED65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D423C" w:rsidRDefault="00814C49" w:rsidP="00ED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Уменьшение численности детей, получивших услуги по оздоровлению </w:t>
            </w:r>
          </w:p>
        </w:tc>
      </w:tr>
      <w:tr w:rsidR="00DC6732" w:rsidRPr="00BD423C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 детей в возрасте от 2 мес.  до 3 лет, обеспеченных услугами дошкольного образования в Плесецком районе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D423C" w:rsidRDefault="00ED65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D423C" w:rsidRDefault="00ED65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D423C" w:rsidRDefault="00ED65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данным Федеральной государственной информационной системы доступность дошкольного образования на 01.01.2024 года для детей в возрасте от 2 месяцев до 3 лет составляет 100%, для детей в возрасте от 1,5 до 3 лет – 100%.</w:t>
            </w:r>
            <w:r w:rsidR="00DA333B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актуального спроса на посещение ДОУ со стороны родителей.</w:t>
            </w:r>
          </w:p>
        </w:tc>
      </w:tr>
      <w:tr w:rsidR="004F6C45" w:rsidRPr="00BD423C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4F6C45" w:rsidRPr="00BD423C" w:rsidRDefault="004F6C45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  <w:i/>
              </w:rPr>
              <w:t xml:space="preserve">Доля детей в возрасте от 5 до 18 лет, имеющих право на получение дополнительного образования в рамках системы </w:t>
            </w:r>
            <w:r w:rsidRPr="00BD423C">
              <w:rPr>
                <w:rFonts w:ascii="Times New Roman" w:hAnsi="Times New Roman" w:cs="Times New Roman"/>
                <w:i/>
              </w:rPr>
              <w:lastRenderedPageBreak/>
              <w:t>персонифицированного финансирования в общей численности детей в возрасте от 5 до 18 лет.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F6C45" w:rsidRPr="00BD423C" w:rsidRDefault="004F6C4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6C45" w:rsidRPr="00BD423C" w:rsidRDefault="004F6C4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4F6C45" w:rsidRPr="00BD423C" w:rsidRDefault="00ED65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4F6C45" w:rsidRPr="00BD423C" w:rsidRDefault="004F6C4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F6C45" w:rsidRPr="00BD423C" w:rsidRDefault="004F6C4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DC6732" w:rsidRPr="00BD423C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DC6732" w:rsidRPr="00BD423C" w:rsidRDefault="00FA02CB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 программа Плесецкого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"Развитие физической культуры и спорта и повышение эффективности реализации молодежной политики"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6732" w:rsidRPr="00BD423C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 граждан, систематически занимающихся физической культурой и спортом, от общей численности населения Плесецкого района.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D423C" w:rsidRDefault="00F7069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D423C" w:rsidRDefault="004E159E" w:rsidP="004E1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D423C" w:rsidRDefault="00ED65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DC6732" w:rsidRPr="00BD423C" w:rsidTr="0088252E">
        <w:trPr>
          <w:gridAfter w:val="6"/>
          <w:wAfter w:w="17820" w:type="dxa"/>
          <w:trHeight w:val="1200"/>
        </w:trPr>
        <w:tc>
          <w:tcPr>
            <w:tcW w:w="3559" w:type="dxa"/>
            <w:shd w:val="clear" w:color="auto" w:fill="auto"/>
            <w:hideMark/>
          </w:tcPr>
          <w:p w:rsidR="00DC6732" w:rsidRPr="00BD423C" w:rsidRDefault="00DC6732" w:rsidP="00C200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 молодых граждан, участвующих в деятельности молодежных и детских общественных объединений, органов молодежного самоуправления (от общего количества молодежи)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D423C" w:rsidRDefault="00F7069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D423C" w:rsidRDefault="004E159E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D423C" w:rsidRDefault="00E92F9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C2005E" w:rsidRPr="00BD423C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C2005E" w:rsidRPr="00BD423C" w:rsidRDefault="00745BA0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423C">
              <w:rPr>
                <w:rFonts w:ascii="Times New Roman" w:eastAsia="font294" w:hAnsi="Times New Roman" w:cs="Times New Roman"/>
                <w:bCs/>
                <w:i/>
              </w:rPr>
              <w:t>Доля детей и молодёжи в возрасте до 35 лет, вовлечённых в физкультурно-оздоровительную деятельность.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C2005E" w:rsidRPr="00BD423C" w:rsidRDefault="00745BA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C2005E" w:rsidRPr="00BD423C" w:rsidRDefault="00F7069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C2005E" w:rsidRPr="00BD423C" w:rsidRDefault="004E159E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C2005E" w:rsidRPr="00BD423C" w:rsidRDefault="004E159E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C2005E" w:rsidRPr="00BD423C" w:rsidRDefault="00745BA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745BA0" w:rsidRPr="00BD423C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745BA0" w:rsidRPr="00BD423C" w:rsidRDefault="00745BA0" w:rsidP="00DC6732">
            <w:pPr>
              <w:spacing w:after="0" w:line="240" w:lineRule="auto"/>
              <w:rPr>
                <w:rFonts w:ascii="Times New Roman" w:eastAsia="font294" w:hAnsi="Times New Roman" w:cs="Times New Roman"/>
                <w:bCs/>
                <w:i/>
              </w:rPr>
            </w:pPr>
            <w:r w:rsidRPr="00BD423C">
              <w:rPr>
                <w:rFonts w:ascii="Times New Roman" w:eastAsia="font294" w:hAnsi="Times New Roman" w:cs="Times New Roman"/>
                <w:bCs/>
                <w:i/>
              </w:rPr>
              <w:t>Доля населения Плесецкого округа, принявших участие в тестировании ВФСК ГТО, от общего количества населения.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745BA0" w:rsidRPr="00BD423C" w:rsidRDefault="00745BA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745BA0" w:rsidRPr="00BD423C" w:rsidRDefault="00F7069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745BA0" w:rsidRPr="00BD423C" w:rsidRDefault="00745BA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745BA0" w:rsidRPr="00BD423C" w:rsidRDefault="004E159E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745BA0" w:rsidRPr="00BD423C" w:rsidRDefault="00177CF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не представлены</w:t>
            </w:r>
          </w:p>
        </w:tc>
      </w:tr>
      <w:tr w:rsidR="00745BA0" w:rsidRPr="00BD423C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745BA0" w:rsidRPr="00BD423C" w:rsidRDefault="00745BA0" w:rsidP="00DC6732">
            <w:pPr>
              <w:spacing w:after="0" w:line="240" w:lineRule="auto"/>
              <w:rPr>
                <w:rFonts w:ascii="Times New Roman" w:eastAsia="font294" w:hAnsi="Times New Roman" w:cs="Times New Roman"/>
                <w:bCs/>
                <w:i/>
              </w:rPr>
            </w:pPr>
            <w:r w:rsidRPr="00BD423C">
              <w:rPr>
                <w:rFonts w:ascii="Times New Roman" w:eastAsia="Calibri" w:hAnsi="Times New Roman" w:cs="Times New Roman"/>
                <w:i/>
                <w:lang w:eastAsia="ru-RU"/>
              </w:rPr>
              <w:t>Количество веденных в эксплуатацию спортивных сооружений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745BA0" w:rsidRPr="00BD423C" w:rsidRDefault="002A14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745BA0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745BA0" w:rsidRPr="00BD423C" w:rsidRDefault="00745BA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745BA0" w:rsidRPr="00BD423C" w:rsidRDefault="004E159E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745BA0" w:rsidRPr="00BD423C" w:rsidRDefault="004E159E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745BA0" w:rsidRPr="00BD423C" w:rsidRDefault="004E159E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CC317E" w:rsidRPr="00BD423C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CC317E" w:rsidRPr="00BD423C" w:rsidRDefault="00CC317E" w:rsidP="00DC67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BD423C">
              <w:rPr>
                <w:rFonts w:ascii="Times New Roman" w:eastAsia="font294" w:hAnsi="Times New Roman" w:cs="Times New Roman"/>
                <w:i/>
              </w:rPr>
              <w:t>Количество  молодых граждан, участвующих в мероприятиях подпрограммы № 2 (от общего количества молодежи)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CC317E" w:rsidRPr="00BD423C" w:rsidRDefault="002A14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CC317E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ел.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CC317E" w:rsidRPr="00BD423C" w:rsidRDefault="00F7069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CC317E" w:rsidRPr="00BD423C" w:rsidRDefault="00775BA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CC317E" w:rsidRPr="00BD423C" w:rsidRDefault="00775BA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CC317E" w:rsidRPr="00BD423C" w:rsidRDefault="00775BA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CC317E" w:rsidRPr="00BD423C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CC317E" w:rsidRPr="00BD423C" w:rsidRDefault="00CC317E" w:rsidP="00F70690">
            <w:pPr>
              <w:spacing w:after="0" w:line="240" w:lineRule="auto"/>
              <w:rPr>
                <w:rFonts w:ascii="Times New Roman" w:eastAsia="font294" w:hAnsi="Times New Roman" w:cs="Times New Roman"/>
                <w:i/>
              </w:rPr>
            </w:pPr>
            <w:r w:rsidRPr="00BD423C">
              <w:rPr>
                <w:rFonts w:ascii="Times New Roman" w:eastAsia="font294" w:hAnsi="Times New Roman" w:cs="Times New Roman"/>
                <w:i/>
              </w:rPr>
              <w:t xml:space="preserve">Количество </w:t>
            </w:r>
            <w:r w:rsidR="00F70690" w:rsidRPr="00BD423C">
              <w:rPr>
                <w:rFonts w:ascii="Times New Roman" w:eastAsia="font294" w:hAnsi="Times New Roman" w:cs="Times New Roman"/>
                <w:i/>
              </w:rPr>
              <w:t>вступивших во всероссийское общественно-государственное движение детей и молодежи «Движение первых»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CC317E" w:rsidRPr="00BD423C" w:rsidRDefault="002A14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CC317E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CC317E" w:rsidRPr="00BD423C" w:rsidRDefault="00F7069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CC317E" w:rsidRPr="00BD423C" w:rsidRDefault="00775BA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CC317E" w:rsidRPr="00BD423C" w:rsidRDefault="00DA333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CC317E" w:rsidRPr="00BD423C" w:rsidRDefault="00DA333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не представлены</w:t>
            </w:r>
          </w:p>
        </w:tc>
      </w:tr>
      <w:tr w:rsidR="00DA333B" w:rsidRPr="00BD423C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DA333B" w:rsidRPr="00BD423C" w:rsidRDefault="00DA333B" w:rsidP="00DC6732">
            <w:pPr>
              <w:spacing w:after="0" w:line="240" w:lineRule="auto"/>
              <w:rPr>
                <w:rFonts w:ascii="Times New Roman" w:eastAsia="font294" w:hAnsi="Times New Roman" w:cs="Times New Roman"/>
                <w:i/>
              </w:rPr>
            </w:pPr>
            <w:r w:rsidRPr="00BD423C">
              <w:rPr>
                <w:rFonts w:ascii="Times New Roman" w:eastAsia="font294" w:hAnsi="Times New Roman" w:cs="Times New Roman"/>
                <w:i/>
              </w:rPr>
              <w:t>Доля молодых граждан, участвующих в деятельности молодежных и детских общественных объединениях, органов молодежного самоуправления (от общего количества молодежи)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DA333B" w:rsidRPr="00BD423C" w:rsidRDefault="00DA333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DA333B" w:rsidRPr="00BD423C" w:rsidRDefault="00DA333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DA333B" w:rsidRPr="00BD423C" w:rsidRDefault="00DA333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DA333B" w:rsidRPr="00BD423C" w:rsidRDefault="00DA333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-9,5</w:t>
            </w: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DA333B" w:rsidRPr="00BD423C" w:rsidRDefault="00DA333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не представлены</w:t>
            </w:r>
          </w:p>
        </w:tc>
      </w:tr>
      <w:tr w:rsidR="00CC317E" w:rsidRPr="00BD423C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CC317E" w:rsidRPr="00BD423C" w:rsidRDefault="00CC317E" w:rsidP="00DC6732">
            <w:pPr>
              <w:spacing w:after="0" w:line="240" w:lineRule="auto"/>
              <w:rPr>
                <w:rFonts w:ascii="Times New Roman" w:eastAsia="font294" w:hAnsi="Times New Roman" w:cs="Times New Roman"/>
                <w:i/>
              </w:rPr>
            </w:pPr>
            <w:r w:rsidRPr="00BD423C">
              <w:rPr>
                <w:rFonts w:ascii="Times New Roman" w:eastAsia="font294" w:hAnsi="Times New Roman" w:cs="Times New Roman"/>
                <w:i/>
              </w:rPr>
              <w:t>Число трудоустроенных несовершеннолетних граждан в рамках мероприятия по содействию трудоустройству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CC317E" w:rsidRPr="00BD423C" w:rsidRDefault="002A14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CC317E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ел.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CC317E" w:rsidRPr="00BD423C" w:rsidRDefault="00CC317E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CC317E" w:rsidRPr="00BD423C" w:rsidRDefault="00775BA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CC317E" w:rsidRPr="00BD423C" w:rsidRDefault="00775BA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CC317E" w:rsidRPr="00BD423C" w:rsidRDefault="00DA333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не представлены</w:t>
            </w:r>
          </w:p>
        </w:tc>
      </w:tr>
      <w:tr w:rsidR="00DC6732" w:rsidRPr="00BD423C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DC6732" w:rsidRPr="00BD423C" w:rsidRDefault="00FA02CB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"Развитие сферы культуры"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6732" w:rsidRPr="00BD423C" w:rsidTr="0088252E">
        <w:trPr>
          <w:gridAfter w:val="6"/>
          <w:wAfter w:w="17820" w:type="dxa"/>
          <w:trHeight w:val="2100"/>
        </w:trPr>
        <w:tc>
          <w:tcPr>
            <w:tcW w:w="3559" w:type="dxa"/>
            <w:shd w:val="clear" w:color="auto" w:fill="auto"/>
            <w:hideMark/>
          </w:tcPr>
          <w:p w:rsidR="00DC6732" w:rsidRPr="00BD423C" w:rsidRDefault="009463D4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  <w:i/>
              </w:rPr>
              <w:lastRenderedPageBreak/>
              <w:t>Количество посещений пользователями МКУК «</w:t>
            </w:r>
            <w:proofErr w:type="spellStart"/>
            <w:r w:rsidRPr="00BD423C">
              <w:rPr>
                <w:rFonts w:ascii="Times New Roman" w:hAnsi="Times New Roman" w:cs="Times New Roman"/>
                <w:i/>
              </w:rPr>
              <w:t>Межпоселенческая</w:t>
            </w:r>
            <w:proofErr w:type="spellEnd"/>
            <w:r w:rsidRPr="00BD423C">
              <w:rPr>
                <w:rFonts w:ascii="Times New Roman" w:hAnsi="Times New Roman" w:cs="Times New Roman"/>
                <w:i/>
              </w:rPr>
              <w:t xml:space="preserve"> библиотека», библиотек муниципальных образований (по сравнению с предыдущим годом)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47995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66356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18361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</w:rPr>
              <w:t>Количество посещений пользователями библиотек увеличилось в связи с увеличением количества организованных  мероприятий</w:t>
            </w:r>
          </w:p>
        </w:tc>
      </w:tr>
      <w:tr w:rsidR="00DC6732" w:rsidRPr="00BD423C" w:rsidTr="0088252E">
        <w:trPr>
          <w:gridAfter w:val="6"/>
          <w:wAfter w:w="17820" w:type="dxa"/>
          <w:trHeight w:val="1500"/>
        </w:trPr>
        <w:tc>
          <w:tcPr>
            <w:tcW w:w="3559" w:type="dxa"/>
            <w:shd w:val="clear" w:color="auto" w:fill="auto"/>
            <w:hideMark/>
          </w:tcPr>
          <w:p w:rsidR="00DC6732" w:rsidRPr="00BD423C" w:rsidRDefault="009463D4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  <w:i/>
              </w:rPr>
              <w:t>Количество библиографических записей МКУК «</w:t>
            </w:r>
            <w:proofErr w:type="spellStart"/>
            <w:r w:rsidRPr="00BD423C">
              <w:rPr>
                <w:rFonts w:ascii="Times New Roman" w:hAnsi="Times New Roman" w:cs="Times New Roman"/>
                <w:i/>
              </w:rPr>
              <w:t>Межпоселенческая</w:t>
            </w:r>
            <w:proofErr w:type="spellEnd"/>
            <w:r w:rsidRPr="00BD423C">
              <w:rPr>
                <w:rFonts w:ascii="Times New Roman" w:hAnsi="Times New Roman" w:cs="Times New Roman"/>
                <w:i/>
              </w:rPr>
              <w:t xml:space="preserve"> библиотека </w:t>
            </w:r>
            <w:proofErr w:type="spellStart"/>
            <w:r w:rsidRPr="00BD423C">
              <w:rPr>
                <w:rFonts w:ascii="Times New Roman" w:hAnsi="Times New Roman" w:cs="Times New Roman"/>
                <w:i/>
              </w:rPr>
              <w:t>Плесецкого</w:t>
            </w:r>
            <w:proofErr w:type="spellEnd"/>
            <w:r w:rsidRPr="00BD423C">
              <w:rPr>
                <w:rFonts w:ascii="Times New Roman" w:hAnsi="Times New Roman" w:cs="Times New Roman"/>
                <w:i/>
              </w:rPr>
              <w:t xml:space="preserve"> района» в сводном электронном каталоге библиотек Архангельской области (по сравнению с предыдущим годом</w:t>
            </w:r>
            <w:r w:rsidRPr="00BD423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</w:rPr>
              <w:t>Перевыполнение годового плана</w:t>
            </w:r>
          </w:p>
        </w:tc>
      </w:tr>
      <w:tr w:rsidR="00DC6732" w:rsidRPr="00BD423C" w:rsidTr="0088252E">
        <w:trPr>
          <w:gridAfter w:val="6"/>
          <w:wAfter w:w="17820" w:type="dxa"/>
          <w:trHeight w:val="1200"/>
        </w:trPr>
        <w:tc>
          <w:tcPr>
            <w:tcW w:w="3559" w:type="dxa"/>
            <w:shd w:val="clear" w:color="auto" w:fill="auto"/>
            <w:hideMark/>
          </w:tcPr>
          <w:p w:rsidR="00DC6732" w:rsidRPr="00BD423C" w:rsidRDefault="009463D4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  <w:i/>
              </w:rPr>
              <w:t>Количество организованных мероприятий с целью продвижения чтения, организации досуга и популяризации различных областей  знаний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D423C" w:rsidRDefault="002A14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F748DF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</w:rPr>
              <w:t>Количество мероприятий увеличено с целью повышения показателя посещаемости библиотек</w:t>
            </w:r>
          </w:p>
        </w:tc>
      </w:tr>
      <w:tr w:rsidR="00DC6732" w:rsidRPr="00BD423C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DC6732" w:rsidRPr="00BD423C" w:rsidRDefault="009463D4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  <w:i/>
              </w:rPr>
              <w:t>Количество поступлений новых книг в библиотечный фонд МКУК «</w:t>
            </w:r>
            <w:proofErr w:type="spellStart"/>
            <w:r w:rsidRPr="00BD423C">
              <w:rPr>
                <w:rFonts w:ascii="Times New Roman" w:hAnsi="Times New Roman" w:cs="Times New Roman"/>
                <w:i/>
              </w:rPr>
              <w:t>Межпоселенческая</w:t>
            </w:r>
            <w:proofErr w:type="spellEnd"/>
            <w:r w:rsidRPr="00BD423C">
              <w:rPr>
                <w:rFonts w:ascii="Times New Roman" w:hAnsi="Times New Roman" w:cs="Times New Roman"/>
                <w:i/>
              </w:rPr>
              <w:t xml:space="preserve"> библиотека </w:t>
            </w:r>
            <w:proofErr w:type="spellStart"/>
            <w:r w:rsidRPr="00BD423C">
              <w:rPr>
                <w:rFonts w:ascii="Times New Roman" w:hAnsi="Times New Roman" w:cs="Times New Roman"/>
                <w:i/>
              </w:rPr>
              <w:t>Плесецкого</w:t>
            </w:r>
            <w:proofErr w:type="spellEnd"/>
            <w:r w:rsidRPr="00BD423C">
              <w:rPr>
                <w:rFonts w:ascii="Times New Roman" w:hAnsi="Times New Roman" w:cs="Times New Roman"/>
                <w:i/>
              </w:rPr>
              <w:t xml:space="preserve"> района»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D423C" w:rsidRDefault="002A14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="00F748DF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</w:rPr>
              <w:t>Увеличено финансирование на комплектование фонда, также часть книг поступила в качестве пожертвования</w:t>
            </w:r>
          </w:p>
        </w:tc>
      </w:tr>
      <w:tr w:rsidR="00DC6732" w:rsidRPr="00BD423C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DC6732" w:rsidRPr="00BD423C" w:rsidRDefault="009463D4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  <w:i/>
              </w:rPr>
              <w:t>Охват населения Плесецкого района библиотечным обслуживанием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D423C" w:rsidRDefault="00F748DF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</w:rPr>
              <w:t>Охват библиотечным обслуживанием населения увеличен в связи с активной работой библиотекарей, а также увеличением количества массовых</w:t>
            </w: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23C">
              <w:rPr>
                <w:rFonts w:ascii="Times New Roman" w:hAnsi="Times New Roman" w:cs="Times New Roman"/>
              </w:rPr>
              <w:t>мероприятий</w:t>
            </w:r>
          </w:p>
        </w:tc>
      </w:tr>
      <w:tr w:rsidR="00DC6732" w:rsidRPr="00BD423C" w:rsidTr="0088252E">
        <w:trPr>
          <w:gridAfter w:val="6"/>
          <w:wAfter w:w="17820" w:type="dxa"/>
          <w:trHeight w:val="1200"/>
        </w:trPr>
        <w:tc>
          <w:tcPr>
            <w:tcW w:w="3559" w:type="dxa"/>
            <w:shd w:val="clear" w:color="auto" w:fill="auto"/>
            <w:hideMark/>
          </w:tcPr>
          <w:p w:rsidR="00DC6732" w:rsidRPr="00BD423C" w:rsidRDefault="009463D4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  <w:i/>
              </w:rPr>
              <w:t>Количество мастеров, принявших участие в мероприятиях, направленных на сохранение народных ремесел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D423C" w:rsidRDefault="002A14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F748DF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</w:rPr>
              <w:t>Увеличение показателя в связи с возобновлением в 2022 году проведения ярмарки народных ремесел «Иваново подворье» и Покровской ярмарки</w:t>
            </w:r>
          </w:p>
        </w:tc>
      </w:tr>
      <w:tr w:rsidR="00DC6732" w:rsidRPr="00BD423C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DC6732" w:rsidRPr="00BD423C" w:rsidRDefault="009463D4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  <w:i/>
              </w:rPr>
              <w:t>Средняя численность участников клубных формирований (в муниципальных домах культуры) в расчете на 1 тысячу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1583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-492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D423C" w:rsidRDefault="009E74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</w:rPr>
              <w:t xml:space="preserve">Численность участников клубных формирований снижается в связи с оттоком населения с сельских </w:t>
            </w:r>
            <w:r w:rsidRPr="00BD423C">
              <w:rPr>
                <w:rFonts w:ascii="Times New Roman" w:hAnsi="Times New Roman" w:cs="Times New Roman"/>
              </w:rPr>
              <w:lastRenderedPageBreak/>
              <w:t>территорий</w:t>
            </w:r>
          </w:p>
        </w:tc>
      </w:tr>
      <w:tr w:rsidR="00DC6732" w:rsidRPr="00BD423C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DC6732" w:rsidRPr="00BD423C" w:rsidRDefault="00FA02CB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Плесецкого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"Развитие территориального общественного самоуправления"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C6732" w:rsidRPr="00BD423C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Доля жителей, вовлеченных в территориальное общественное самоуправление в Плесецком районе, от общего числа жителей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D423C" w:rsidRDefault="006E75D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D423C" w:rsidRDefault="00CF0209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D423C" w:rsidRDefault="001F4A4D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D423C" w:rsidRDefault="00D5342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DC6732" w:rsidRPr="00BD423C" w:rsidTr="0088252E">
        <w:trPr>
          <w:gridAfter w:val="6"/>
          <w:wAfter w:w="17820" w:type="dxa"/>
          <w:trHeight w:val="1200"/>
        </w:trPr>
        <w:tc>
          <w:tcPr>
            <w:tcW w:w="3559" w:type="dxa"/>
            <w:shd w:val="clear" w:color="auto" w:fill="auto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материалов в средствах массовой информации, в информационно-телекоммуникационной сети «Интернет» о деятельности ТОС в год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D423C" w:rsidRDefault="006E75D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D423C" w:rsidRDefault="00CF0209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D423C" w:rsidRDefault="00D5342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D423C" w:rsidRDefault="00D5342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DC6732" w:rsidRPr="00BD423C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DC6732" w:rsidRPr="00BD423C" w:rsidRDefault="00DC6732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органов территориального общественного самоуправления нарастающим итогом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C6732" w:rsidRPr="00BD423C" w:rsidRDefault="00DC673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32" w:rsidRPr="00BD423C" w:rsidRDefault="006E75D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C6732" w:rsidRPr="00BD423C" w:rsidRDefault="00CF0209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C6732" w:rsidRPr="00BD423C" w:rsidRDefault="00CF0209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C6732" w:rsidRPr="00BD423C" w:rsidRDefault="00CF0209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Повысился интерес к созданию, проводились обучающие и информативные мероприятия</w:t>
            </w:r>
          </w:p>
        </w:tc>
      </w:tr>
      <w:tr w:rsidR="00B72AA5" w:rsidRPr="00BD423C" w:rsidTr="0088252E">
        <w:trPr>
          <w:gridAfter w:val="6"/>
          <w:wAfter w:w="17820" w:type="dxa"/>
          <w:trHeight w:val="18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B72AA5" w:rsidRPr="00BD423C" w:rsidRDefault="00B72AA5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муниципального округа Архангельской области 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"Поддержка социально</w:t>
            </w:r>
            <w:r w:rsidR="006129C1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ориентированных некоммерческих организаций"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B72AA5" w:rsidRPr="00BD423C" w:rsidRDefault="00B72AA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B72AA5" w:rsidRPr="00BD423C" w:rsidRDefault="00B72AA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B72AA5" w:rsidRPr="00BD423C" w:rsidRDefault="00B72AA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B72AA5" w:rsidRPr="00BD423C" w:rsidRDefault="00B72AA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B72AA5" w:rsidRPr="00BD423C" w:rsidRDefault="00B72AA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2B8C" w:rsidRPr="00BD423C" w:rsidTr="00DF78BD">
        <w:trPr>
          <w:gridAfter w:val="6"/>
          <w:wAfter w:w="17820" w:type="dxa"/>
          <w:trHeight w:val="1800"/>
        </w:trPr>
        <w:tc>
          <w:tcPr>
            <w:tcW w:w="3559" w:type="dxa"/>
            <w:shd w:val="clear" w:color="000000" w:fill="F2F2F2"/>
            <w:hideMark/>
          </w:tcPr>
          <w:p w:rsidR="00AC2B8C" w:rsidRPr="00BD423C" w:rsidRDefault="00AC2B8C" w:rsidP="00DC014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BD423C">
              <w:rPr>
                <w:rFonts w:ascii="Times New Roman" w:hAnsi="Times New Roman"/>
                <w:bCs/>
                <w:i/>
              </w:rPr>
              <w:t>Количество разработанных (уточнённых, приведённых в соответствие) нормативно - правовых актов по обеспечению поддержки социально ориентированным некоммерческим организациям.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DF78BD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lang w:eastAsia="ru-RU"/>
              </w:rPr>
            </w:pPr>
            <w:r w:rsidRPr="00BD423C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D423C" w:rsidRDefault="009600CC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AC2B8C" w:rsidRPr="00BD423C" w:rsidRDefault="009D168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по фактическим показателям не представлены</w:t>
            </w:r>
          </w:p>
        </w:tc>
      </w:tr>
      <w:tr w:rsidR="00AC2B8C" w:rsidRPr="00BD423C" w:rsidTr="00DF78BD">
        <w:trPr>
          <w:trHeight w:val="1800"/>
        </w:trPr>
        <w:tc>
          <w:tcPr>
            <w:tcW w:w="3559" w:type="dxa"/>
            <w:shd w:val="clear" w:color="000000" w:fill="F2F2F2"/>
            <w:hideMark/>
          </w:tcPr>
          <w:p w:rsidR="00AC2B8C" w:rsidRPr="00BD423C" w:rsidRDefault="00AC2B8C" w:rsidP="00DC014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BD423C">
              <w:rPr>
                <w:rFonts w:ascii="Times New Roman" w:hAnsi="Times New Roman"/>
                <w:i/>
                <w:lang w:eastAsia="ru-RU"/>
              </w:rPr>
              <w:t>Количество целевых проектов СОНКО, получивших поддержку в рамках конкурса целевых проектов СОНКО ежегодно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DF78BD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lang w:eastAsia="ru-RU"/>
              </w:rPr>
            </w:pPr>
            <w:r w:rsidRPr="00BD423C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D423C" w:rsidRDefault="009600CC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hideMark/>
          </w:tcPr>
          <w:p w:rsidR="002E0E3A" w:rsidRPr="00BD423C" w:rsidRDefault="002E0E3A" w:rsidP="002E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D423C" w:rsidRDefault="002E0E3A" w:rsidP="002E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D423C" w:rsidRDefault="002E0E3A" w:rsidP="002E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D423C" w:rsidRDefault="002E0E3A" w:rsidP="002E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2B8C" w:rsidRPr="00BD423C" w:rsidRDefault="002E0E3A" w:rsidP="002E0E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по</w:t>
            </w:r>
            <w:r w:rsidR="009D1684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фактическим</w:t>
            </w: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показателям не представлены</w:t>
            </w:r>
          </w:p>
        </w:tc>
        <w:tc>
          <w:tcPr>
            <w:tcW w:w="2970" w:type="dxa"/>
          </w:tcPr>
          <w:p w:rsidR="00AC2B8C" w:rsidRPr="00BD423C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70" w:type="dxa"/>
          </w:tcPr>
          <w:p w:rsidR="00AC2B8C" w:rsidRPr="00BD423C" w:rsidRDefault="00AC2B8C" w:rsidP="00DC0148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AC2B8C" w:rsidRPr="00BD423C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970" w:type="dxa"/>
          </w:tcPr>
          <w:p w:rsidR="00AC2B8C" w:rsidRPr="00BD423C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AC2B8C" w:rsidRPr="00BD423C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AC2B8C" w:rsidRPr="00BD423C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70" w:type="dxa"/>
          </w:tcPr>
          <w:p w:rsidR="00AC2B8C" w:rsidRPr="00BD423C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>Показатель перевыполнен по причине увеличения финансирования на 2022 год, что позволило реализовать больше проектов.</w:t>
            </w:r>
          </w:p>
        </w:tc>
      </w:tr>
      <w:tr w:rsidR="00AC2B8C" w:rsidRPr="00BD423C" w:rsidTr="00DF78BD">
        <w:trPr>
          <w:trHeight w:val="1800"/>
        </w:trPr>
        <w:tc>
          <w:tcPr>
            <w:tcW w:w="3559" w:type="dxa"/>
            <w:shd w:val="clear" w:color="000000" w:fill="F2F2F2"/>
            <w:hideMark/>
          </w:tcPr>
          <w:p w:rsidR="00AC2B8C" w:rsidRPr="00BD423C" w:rsidRDefault="00AC2B8C" w:rsidP="00DC014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BD423C">
              <w:rPr>
                <w:rFonts w:ascii="Times New Roman" w:hAnsi="Times New Roman"/>
                <w:bCs/>
                <w:i/>
              </w:rPr>
              <w:t>Количество проектов, социально ориентированных некоммерческих организаций, направленных на решение социальных проблем населения Плесецкого округа, которым оказана поддержка (в виде субсидий, целевых выплат) ежегодно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DF78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423C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D423C" w:rsidRDefault="009600CC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hideMark/>
          </w:tcPr>
          <w:p w:rsidR="002E0E3A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2B8C" w:rsidRPr="00BD423C" w:rsidRDefault="009D1684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по фактическим показателям не представлены</w:t>
            </w:r>
          </w:p>
        </w:tc>
        <w:tc>
          <w:tcPr>
            <w:tcW w:w="2970" w:type="dxa"/>
          </w:tcPr>
          <w:p w:rsidR="00AC2B8C" w:rsidRPr="00BD423C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70" w:type="dxa"/>
          </w:tcPr>
          <w:p w:rsidR="00AC2B8C" w:rsidRPr="00BD423C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AC2B8C" w:rsidRPr="00BD423C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AC2B8C" w:rsidRPr="00BD423C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AC2B8C" w:rsidRPr="00BD423C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0" w:type="dxa"/>
          </w:tcPr>
          <w:p w:rsidR="00AC2B8C" w:rsidRPr="00BD423C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>Показатель перевыполнен по причине увеличения финансирования на 2022 год, что позволило реализовать больше проектов.</w:t>
            </w:r>
          </w:p>
        </w:tc>
      </w:tr>
      <w:tr w:rsidR="00AC2B8C" w:rsidRPr="00BD423C" w:rsidTr="0088252E">
        <w:trPr>
          <w:trHeight w:val="1800"/>
        </w:trPr>
        <w:tc>
          <w:tcPr>
            <w:tcW w:w="3559" w:type="dxa"/>
            <w:shd w:val="clear" w:color="000000" w:fill="F2F2F2"/>
            <w:hideMark/>
          </w:tcPr>
          <w:p w:rsidR="00AC2B8C" w:rsidRPr="00BD423C" w:rsidRDefault="00AC2B8C" w:rsidP="00DC014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BD423C">
              <w:rPr>
                <w:rFonts w:ascii="Times New Roman" w:hAnsi="Times New Roman"/>
                <w:bCs/>
                <w:i/>
              </w:rPr>
              <w:lastRenderedPageBreak/>
              <w:t>Количество материалов в средствах массовой информации и на официальном сайте администрации МО «Плесецкий округ» о деятельности социально ориентированных некоммерческих организаций, о конкурсах проектов, объявляемых Правительством Архангельской области Российской Федерации, международных, о конкурсах, объявляемых негосударственными организациями, обучающих семинарах, деятельности администрации МО «Плесецкий округ» и др.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D423C" w:rsidRDefault="002A148C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C2B8C" w:rsidRPr="00BD423C">
              <w:rPr>
                <w:rFonts w:ascii="Times New Roman" w:hAnsi="Times New Roman" w:cs="Times New Roman"/>
                <w:sz w:val="24"/>
                <w:szCs w:val="24"/>
              </w:rPr>
              <w:t>е менее 6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D423C" w:rsidRDefault="009600CC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hideMark/>
          </w:tcPr>
          <w:p w:rsidR="002E0E3A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E0E3A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C2B8C" w:rsidRPr="00BD423C" w:rsidRDefault="009D1684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по фактическим показателям не представлены</w:t>
            </w:r>
          </w:p>
        </w:tc>
        <w:tc>
          <w:tcPr>
            <w:tcW w:w="2970" w:type="dxa"/>
          </w:tcPr>
          <w:p w:rsidR="00AC2B8C" w:rsidRPr="00BD423C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70" w:type="dxa"/>
          </w:tcPr>
          <w:p w:rsidR="00AC2B8C" w:rsidRPr="00BD423C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>Не менее 6</w:t>
            </w:r>
          </w:p>
        </w:tc>
        <w:tc>
          <w:tcPr>
            <w:tcW w:w="2970" w:type="dxa"/>
          </w:tcPr>
          <w:p w:rsidR="00AC2B8C" w:rsidRPr="00BD423C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0" w:type="dxa"/>
          </w:tcPr>
          <w:p w:rsidR="00AC2B8C" w:rsidRPr="00BD423C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AC2B8C" w:rsidRPr="00BD423C" w:rsidRDefault="00AC2B8C" w:rsidP="00DC0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0" w:type="dxa"/>
          </w:tcPr>
          <w:p w:rsidR="00AC2B8C" w:rsidRPr="00BD423C" w:rsidRDefault="00AC2B8C" w:rsidP="00DC0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>С 2022 года некоммерческие организации начали более активнее развивать Плесецкий округ и появляется больше идей для написания проектов, участвуют в различных конкурсах по предоставлению Субсидии и стало больше новостей, которыми хочется поделиться с жителями Плесецкого округа.</w:t>
            </w:r>
          </w:p>
        </w:tc>
      </w:tr>
      <w:tr w:rsidR="00AC2B8C" w:rsidRPr="00BD423C" w:rsidTr="0088252E">
        <w:trPr>
          <w:gridAfter w:val="6"/>
          <w:wAfter w:w="17820" w:type="dxa"/>
          <w:trHeight w:val="1800"/>
        </w:trPr>
        <w:tc>
          <w:tcPr>
            <w:tcW w:w="3559" w:type="dxa"/>
            <w:shd w:val="clear" w:color="000000" w:fill="F2F2F2"/>
            <w:hideMark/>
          </w:tcPr>
          <w:p w:rsidR="00AC2B8C" w:rsidRPr="00BD423C" w:rsidRDefault="00AC2B8C" w:rsidP="00DC0148">
            <w:pPr>
              <w:widowControl w:val="0"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BD423C">
              <w:rPr>
                <w:rFonts w:ascii="Times New Roman" w:hAnsi="Times New Roman" w:cs="Times New Roman"/>
                <w:i/>
                <w:color w:val="000000" w:themeColor="text1"/>
              </w:rPr>
              <w:t>Количество встреч и консультаций по актуальным вопросам деятельности социально ориентированных некоммерческих организаций, обмену опытом, выявлению, распространению лучшей практики реализации проектов социально-ориентированных некоммерческих организаций.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D423C" w:rsidRDefault="00F16487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D423C" w:rsidRDefault="009600CC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AC2B8C" w:rsidRPr="00BD423C" w:rsidRDefault="009D168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по фактическим показателям не представлены</w:t>
            </w:r>
          </w:p>
        </w:tc>
      </w:tr>
      <w:tr w:rsidR="00AC2B8C" w:rsidRPr="00BD423C" w:rsidTr="0088252E">
        <w:trPr>
          <w:gridAfter w:val="6"/>
          <w:wAfter w:w="17820" w:type="dxa"/>
          <w:trHeight w:val="18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AC2B8C" w:rsidRPr="00BD423C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Архангельской области </w:t>
            </w:r>
            <w:r w:rsidRPr="00BD423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"Предупреждение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2B8C" w:rsidRPr="00BD423C" w:rsidTr="0088252E">
        <w:trPr>
          <w:gridAfter w:val="6"/>
          <w:wAfter w:w="17820" w:type="dxa"/>
          <w:trHeight w:val="300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чрезвычайных ситуаций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2B8C" w:rsidRPr="00BD423C" w:rsidTr="00041930">
        <w:trPr>
          <w:gridAfter w:val="6"/>
          <w:wAfter w:w="17820" w:type="dxa"/>
          <w:trHeight w:val="589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пожаров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0D0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04193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04193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04193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не представлены</w:t>
            </w:r>
          </w:p>
        </w:tc>
      </w:tr>
      <w:tr w:rsidR="00AC2B8C" w:rsidRPr="00BD423C" w:rsidTr="0088252E">
        <w:trPr>
          <w:gridAfter w:val="6"/>
          <w:wAfter w:w="17820" w:type="dxa"/>
          <w:trHeight w:val="300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Материальный ущерб от пожаров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0D0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12550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04193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10538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04193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-2012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FE4C5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не представлены</w:t>
            </w:r>
          </w:p>
        </w:tc>
      </w:tr>
      <w:tr w:rsidR="00AC2B8C" w:rsidRPr="00BD423C" w:rsidTr="0088252E">
        <w:trPr>
          <w:gridAfter w:val="6"/>
          <w:wAfter w:w="17820" w:type="dxa"/>
          <w:trHeight w:val="300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374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погибших при пожаре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0D0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04193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04193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FE4C5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не представлены</w:t>
            </w:r>
          </w:p>
        </w:tc>
      </w:tr>
      <w:tr w:rsidR="00AC2B8C" w:rsidRPr="00BD423C" w:rsidTr="0088252E">
        <w:trPr>
          <w:gridAfter w:val="6"/>
          <w:wAfter w:w="17820" w:type="dxa"/>
          <w:trHeight w:val="300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пострадавших при пожаре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0D0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04193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04193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FE4C5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не представлены</w:t>
            </w:r>
          </w:p>
        </w:tc>
      </w:tr>
      <w:tr w:rsidR="00AC2B8C" w:rsidRPr="00BD423C" w:rsidTr="0088252E">
        <w:trPr>
          <w:gridAfter w:val="6"/>
          <w:wAfter w:w="17820" w:type="dxa"/>
          <w:trHeight w:val="300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Происшествия на водных объектах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04193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04193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04193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не представлены</w:t>
            </w:r>
          </w:p>
        </w:tc>
      </w:tr>
      <w:tr w:rsidR="00AC2B8C" w:rsidRPr="00BD423C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Материальный ущерб от наводнений (подтоплений, затоплений)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2B8C" w:rsidRPr="00BD423C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погибших на водных объектах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A144E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04193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04193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AC2B8C" w:rsidRPr="00BD423C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Количество происшествий связанных с проявлением экстремизма и терроризма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2B8C" w:rsidRPr="00BD423C" w:rsidTr="0088252E">
        <w:trPr>
          <w:gridAfter w:val="6"/>
          <w:wAfter w:w="17820" w:type="dxa"/>
          <w:trHeight w:val="1200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Приобретение (изготовление) в целях распространения листовок, плакатов, памяток (установка баннеров) антиэкстремистской и антитеррористической направленности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AC2B8C" w:rsidRPr="00BD423C" w:rsidTr="0088252E">
        <w:trPr>
          <w:gridAfter w:val="6"/>
          <w:wAfter w:w="17820" w:type="dxa"/>
          <w:trHeight w:val="1200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Обучение населения в области  ГО и ЧС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A144E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04193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04193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-7599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не представлены</w:t>
            </w:r>
          </w:p>
        </w:tc>
      </w:tr>
      <w:tr w:rsidR="00AC2B8C" w:rsidRPr="00BD423C" w:rsidTr="0088252E">
        <w:trPr>
          <w:gridAfter w:val="6"/>
          <w:wAfter w:w="17820" w:type="dxa"/>
          <w:trHeight w:val="1200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DC673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D423C">
              <w:rPr>
                <w:rFonts w:ascii="Times New Roman" w:hAnsi="Times New Roman" w:cs="Times New Roman"/>
                <w:i/>
              </w:rPr>
              <w:t>Обеспечение медицинским имуществом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2A14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AC2B8C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546AD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546AD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2B8C" w:rsidRPr="00BD423C" w:rsidTr="0088252E">
        <w:trPr>
          <w:gridAfter w:val="6"/>
          <w:wAfter w:w="17820" w:type="dxa"/>
          <w:trHeight w:val="900"/>
        </w:trPr>
        <w:tc>
          <w:tcPr>
            <w:tcW w:w="3559" w:type="dxa"/>
            <w:shd w:val="clear" w:color="000000" w:fill="F2F2F2"/>
            <w:hideMark/>
          </w:tcPr>
          <w:p w:rsidR="00AC2B8C" w:rsidRPr="00BD423C" w:rsidRDefault="00AC2B8C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"Развитие общественного пассажирского транспорта"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2B8C" w:rsidRPr="00BD423C" w:rsidTr="0088252E">
        <w:trPr>
          <w:gridAfter w:val="6"/>
          <w:wAfter w:w="17820" w:type="dxa"/>
          <w:trHeight w:val="300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Коэффициент использования транспорта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ED207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AC2B8C" w:rsidRPr="00BD423C" w:rsidTr="0088252E">
        <w:trPr>
          <w:gridAfter w:val="6"/>
          <w:wAfter w:w="17820" w:type="dxa"/>
          <w:trHeight w:val="1200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Приобретение автобусов для осуществления пассажирских перевозок между поселениями в границах муниципального района,  для повышения комфорта перевозки пассажиров.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ED207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5E3D4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 не выполнен в связи с тем, что 1 единица автобуса приобретена в лизинг за счет собственных доходов МУП «АТП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Плесецкое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AC2B8C" w:rsidRPr="00BD423C" w:rsidTr="0088252E">
        <w:trPr>
          <w:gridAfter w:val="6"/>
          <w:wAfter w:w="17820" w:type="dxa"/>
          <w:trHeight w:val="300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Обеспечение регулярности движения автобусов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ED207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AC2B8C" w:rsidRPr="00BD423C" w:rsidTr="0088252E">
        <w:trPr>
          <w:gridAfter w:val="6"/>
          <w:wAfter w:w="17820" w:type="dxa"/>
          <w:trHeight w:val="1200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Оснащение парка подвижного состава средствами контроля за движением транспортных средств, соблюдения режима труда и отдыха водителей на междугородных маршрутах тахографами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ED207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2E0E3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2B8C" w:rsidRPr="00BD423C" w:rsidTr="0088252E">
        <w:trPr>
          <w:gridAfter w:val="6"/>
          <w:wAfter w:w="17820" w:type="dxa"/>
          <w:trHeight w:val="1200"/>
        </w:trPr>
        <w:tc>
          <w:tcPr>
            <w:tcW w:w="3559" w:type="dxa"/>
            <w:shd w:val="clear" w:color="000000" w:fill="F2F2F2"/>
            <w:hideMark/>
          </w:tcPr>
          <w:p w:rsidR="00AC2B8C" w:rsidRPr="00BD423C" w:rsidRDefault="00AC2B8C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Повышение безопасности дорожного движения и формирование законопослушного поведения участников дорожного движения»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2B8C" w:rsidRPr="00BD423C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Разработка проекта организации дорожного движения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ED207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167CC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167CC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167CC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AC2B8C" w:rsidRPr="00BD423C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Устройство, поддержание и содержание ледовых переправ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ED207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167CC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167CC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167CC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AC2B8C" w:rsidRPr="00BD423C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CB3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</w:t>
            </w:r>
            <w:r w:rsidR="00CB3271"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</w:t>
            </w: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держание и ремонт дорог муниципального значения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ED207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572,1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167CC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572,1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167CC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167CC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AC2B8C" w:rsidRPr="00BD423C" w:rsidTr="0088252E">
        <w:trPr>
          <w:gridAfter w:val="6"/>
          <w:wAfter w:w="17820" w:type="dxa"/>
          <w:trHeight w:val="6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AC2B8C" w:rsidRPr="00BD423C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 xml:space="preserve">Муниципальная программа Плесецкого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«Профилактика безнадзорности и правонарушений несовершеннолетних и защита их прав»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2B8C" w:rsidRPr="00BD423C" w:rsidTr="00DF78BD">
        <w:trPr>
          <w:gridAfter w:val="6"/>
          <w:wAfter w:w="17820" w:type="dxa"/>
          <w:trHeight w:val="300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  <w:i/>
              </w:rPr>
              <w:t>Удельный вес административных правонарушений, совершенных несовершеннолетними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C2B8C" w:rsidRPr="00BD423C" w:rsidRDefault="00AC2B8C" w:rsidP="00DF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3D1B9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546AD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546AD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546AD1" w:rsidRPr="00BD423C" w:rsidRDefault="00AC2B8C" w:rsidP="00546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 xml:space="preserve">По итогам рассмотрения протоколов об административных правонарушениях на несовершеннолетних привлечено к административной ответственности </w:t>
            </w:r>
            <w:r w:rsidR="00546AD1" w:rsidRPr="00BD423C">
              <w:rPr>
                <w:rFonts w:ascii="Times New Roman" w:hAnsi="Times New Roman" w:cs="Times New Roman"/>
              </w:rPr>
              <w:t>49</w:t>
            </w:r>
            <w:r w:rsidRPr="00BD423C">
              <w:rPr>
                <w:rFonts w:ascii="Times New Roman" w:hAnsi="Times New Roman" w:cs="Times New Roman"/>
              </w:rPr>
              <w:t xml:space="preserve"> подростков</w:t>
            </w:r>
            <w:proofErr w:type="gramStart"/>
            <w:r w:rsidRPr="00BD423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D423C">
              <w:rPr>
                <w:rFonts w:ascii="Times New Roman" w:hAnsi="Times New Roman" w:cs="Times New Roman"/>
              </w:rPr>
              <w:t xml:space="preserve"> в том числе неоднократно </w:t>
            </w:r>
            <w:r w:rsidR="00546AD1" w:rsidRPr="00BD423C">
              <w:rPr>
                <w:rFonts w:ascii="Times New Roman" w:hAnsi="Times New Roman" w:cs="Times New Roman"/>
              </w:rPr>
              <w:t>4</w:t>
            </w:r>
            <w:r w:rsidRPr="00BD423C">
              <w:rPr>
                <w:rFonts w:ascii="Times New Roman" w:hAnsi="Times New Roman" w:cs="Times New Roman"/>
              </w:rPr>
              <w:t xml:space="preserve"> подростк</w:t>
            </w:r>
            <w:r w:rsidR="00546AD1" w:rsidRPr="00BD423C">
              <w:rPr>
                <w:rFonts w:ascii="Times New Roman" w:hAnsi="Times New Roman" w:cs="Times New Roman"/>
              </w:rPr>
              <w:t>а</w:t>
            </w:r>
          </w:p>
          <w:p w:rsidR="00AC2B8C" w:rsidRPr="00BD423C" w:rsidRDefault="00AC2B8C" w:rsidP="0054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</w:rPr>
              <w:t xml:space="preserve"> (АППГ – </w:t>
            </w:r>
            <w:r w:rsidR="00546AD1" w:rsidRPr="00BD423C">
              <w:rPr>
                <w:rFonts w:ascii="Times New Roman" w:hAnsi="Times New Roman" w:cs="Times New Roman"/>
              </w:rPr>
              <w:t>46</w:t>
            </w:r>
            <w:r w:rsidRPr="00BD423C">
              <w:rPr>
                <w:rFonts w:ascii="Times New Roman" w:hAnsi="Times New Roman" w:cs="Times New Roman"/>
              </w:rPr>
              <w:t xml:space="preserve"> несовершеннолетних, в том числе неоднократно </w:t>
            </w:r>
            <w:r w:rsidR="00546AD1" w:rsidRPr="00BD423C">
              <w:rPr>
                <w:rFonts w:ascii="Times New Roman" w:hAnsi="Times New Roman" w:cs="Times New Roman"/>
              </w:rPr>
              <w:t>12</w:t>
            </w:r>
            <w:r w:rsidRPr="00BD423C">
              <w:rPr>
                <w:rFonts w:ascii="Times New Roman" w:hAnsi="Times New Roman" w:cs="Times New Roman"/>
              </w:rPr>
              <w:t xml:space="preserve">), в отношении которых вынесено </w:t>
            </w:r>
            <w:r w:rsidR="00546AD1" w:rsidRPr="00BD423C">
              <w:rPr>
                <w:rFonts w:ascii="Times New Roman" w:hAnsi="Times New Roman" w:cs="Times New Roman"/>
              </w:rPr>
              <w:t>65</w:t>
            </w:r>
            <w:r w:rsidRPr="00BD423C">
              <w:rPr>
                <w:rFonts w:ascii="Times New Roman" w:hAnsi="Times New Roman" w:cs="Times New Roman"/>
              </w:rPr>
              <w:t xml:space="preserve"> постановлений о назначении административного наказания (АППГ – </w:t>
            </w:r>
            <w:r w:rsidR="00546AD1" w:rsidRPr="00BD423C">
              <w:rPr>
                <w:rFonts w:ascii="Times New Roman" w:hAnsi="Times New Roman" w:cs="Times New Roman"/>
              </w:rPr>
              <w:t>107</w:t>
            </w:r>
            <w:r w:rsidRPr="00BD423C">
              <w:rPr>
                <w:rFonts w:ascii="Times New Roman" w:hAnsi="Times New Roman" w:cs="Times New Roman"/>
              </w:rPr>
              <w:t>).</w:t>
            </w:r>
          </w:p>
        </w:tc>
      </w:tr>
      <w:tr w:rsidR="00AC2B8C" w:rsidRPr="00BD423C" w:rsidTr="00DF78BD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  <w:i/>
              </w:rPr>
              <w:t>Удельный вес несовершеннолетних, совершивших административные правонарушения за употребление алкогольной продукции  (ст.20.21, ст.20.20 КоАП РФ)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C2B8C" w:rsidRPr="00BD423C" w:rsidRDefault="00AC2B8C" w:rsidP="00DF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3D1B9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546AD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546AD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AC2B8C" w:rsidP="00546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</w:rPr>
              <w:t>Количество рассмотренных материалов по данным статьям КоАП РФ по отношению к общему числу рассмотренных административн</w:t>
            </w:r>
            <w:r w:rsidR="001535B2" w:rsidRPr="00BD423C">
              <w:rPr>
                <w:rFonts w:ascii="Times New Roman" w:hAnsi="Times New Roman" w:cs="Times New Roman"/>
              </w:rPr>
              <w:t xml:space="preserve">ых протоколов </w:t>
            </w:r>
            <w:r w:rsidR="00546AD1" w:rsidRPr="00BD423C">
              <w:rPr>
                <w:rFonts w:ascii="Times New Roman" w:hAnsi="Times New Roman" w:cs="Times New Roman"/>
              </w:rPr>
              <w:t>увеличилось на 3,7</w:t>
            </w:r>
            <w:r w:rsidRPr="00BD423C">
              <w:rPr>
                <w:rFonts w:ascii="Times New Roman" w:hAnsi="Times New Roman" w:cs="Times New Roman"/>
              </w:rPr>
              <w:t>% (АППГ-</w:t>
            </w:r>
            <w:r w:rsidR="00546AD1" w:rsidRPr="00BD423C">
              <w:rPr>
                <w:rFonts w:ascii="Times New Roman" w:hAnsi="Times New Roman" w:cs="Times New Roman"/>
              </w:rPr>
              <w:t xml:space="preserve"> 3,3</w:t>
            </w:r>
            <w:r w:rsidRPr="00BD423C">
              <w:rPr>
                <w:rFonts w:ascii="Times New Roman" w:hAnsi="Times New Roman" w:cs="Times New Roman"/>
              </w:rPr>
              <w:t>%)  от запланированного результата. Если ср</w:t>
            </w:r>
            <w:r w:rsidR="00546AD1" w:rsidRPr="00BD423C">
              <w:rPr>
                <w:rFonts w:ascii="Times New Roman" w:hAnsi="Times New Roman" w:cs="Times New Roman"/>
              </w:rPr>
              <w:t>авнивать с 2022</w:t>
            </w:r>
            <w:r w:rsidRPr="00BD423C">
              <w:rPr>
                <w:rFonts w:ascii="Times New Roman" w:hAnsi="Times New Roman" w:cs="Times New Roman"/>
              </w:rPr>
              <w:t xml:space="preserve"> годом, то </w:t>
            </w:r>
            <w:r w:rsidR="00546AD1" w:rsidRPr="00BD423C">
              <w:rPr>
                <w:rFonts w:ascii="Times New Roman" w:hAnsi="Times New Roman" w:cs="Times New Roman"/>
              </w:rPr>
              <w:t>увеличение</w:t>
            </w:r>
            <w:r w:rsidRPr="00BD423C">
              <w:rPr>
                <w:rFonts w:ascii="Times New Roman" w:hAnsi="Times New Roman" w:cs="Times New Roman"/>
              </w:rPr>
              <w:t xml:space="preserve"> количества вынесенных постановлений о назначении административного наказания по ст.20.21, ч.1 ст.20.20 </w:t>
            </w:r>
            <w:proofErr w:type="spellStart"/>
            <w:r w:rsidRPr="00BD423C">
              <w:rPr>
                <w:rFonts w:ascii="Times New Roman" w:hAnsi="Times New Roman" w:cs="Times New Roman"/>
              </w:rPr>
              <w:t>КоАП</w:t>
            </w:r>
            <w:proofErr w:type="spellEnd"/>
            <w:r w:rsidRPr="00BD423C">
              <w:rPr>
                <w:rFonts w:ascii="Times New Roman" w:hAnsi="Times New Roman" w:cs="Times New Roman"/>
              </w:rPr>
              <w:t xml:space="preserve"> РФ </w:t>
            </w:r>
            <w:r w:rsidR="00546AD1" w:rsidRPr="00BD423C">
              <w:rPr>
                <w:rFonts w:ascii="Times New Roman" w:hAnsi="Times New Roman" w:cs="Times New Roman"/>
              </w:rPr>
              <w:t>не</w:t>
            </w:r>
            <w:r w:rsidRPr="00BD423C">
              <w:rPr>
                <w:rFonts w:ascii="Times New Roman" w:hAnsi="Times New Roman" w:cs="Times New Roman"/>
              </w:rPr>
              <w:t xml:space="preserve">значительное (с </w:t>
            </w:r>
            <w:r w:rsidR="00546AD1" w:rsidRPr="00BD423C">
              <w:rPr>
                <w:rFonts w:ascii="Times New Roman" w:hAnsi="Times New Roman" w:cs="Times New Roman"/>
              </w:rPr>
              <w:lastRenderedPageBreak/>
              <w:t>21</w:t>
            </w:r>
            <w:r w:rsidRPr="00BD423C">
              <w:rPr>
                <w:rFonts w:ascii="Times New Roman" w:hAnsi="Times New Roman" w:cs="Times New Roman"/>
              </w:rPr>
              <w:t xml:space="preserve"> до 2</w:t>
            </w:r>
            <w:r w:rsidR="00546AD1" w:rsidRPr="00BD423C">
              <w:rPr>
                <w:rFonts w:ascii="Times New Roman" w:hAnsi="Times New Roman" w:cs="Times New Roman"/>
              </w:rPr>
              <w:t>2</w:t>
            </w:r>
            <w:r w:rsidRPr="00BD423C">
              <w:rPr>
                <w:rFonts w:ascii="Times New Roman" w:hAnsi="Times New Roman" w:cs="Times New Roman"/>
              </w:rPr>
              <w:t>).</w:t>
            </w:r>
          </w:p>
        </w:tc>
      </w:tr>
      <w:tr w:rsidR="00AC2B8C" w:rsidRPr="00BD423C" w:rsidTr="002A148C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  <w:i/>
              </w:rPr>
              <w:lastRenderedPageBreak/>
              <w:t>Количество несовершеннолетних принявших участиях в мероприятиях, профилактической направленности организованный МКДН и ЗП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3D1B9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546AD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546AD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AC2B8C" w:rsidP="00A8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</w:rPr>
              <w:t>Значительное увеличение количества несовершеннолетних, принявших участие в проведении профилактических мероприятий, связано с межведомственным взаимодействием органов и учреждений системы профилактики.</w:t>
            </w:r>
          </w:p>
        </w:tc>
      </w:tr>
      <w:tr w:rsidR="00AC2B8C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AC2B8C" w:rsidRPr="00BD423C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Архангельской области </w:t>
            </w:r>
            <w:r w:rsidRPr="00BD423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"Развитие архивного дела"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2B8C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</w:rPr>
              <w:t>Д</w:t>
            </w:r>
            <w:r w:rsidRPr="00BD423C">
              <w:rPr>
                <w:rFonts w:ascii="Times New Roman" w:eastAsia="Calibri" w:hAnsi="Times New Roman" w:cs="Times New Roman"/>
              </w:rPr>
              <w:t>оля архивных документов, хранящихся в муниципальном архиве в архивных коробах, от общего числа архивных документов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5C1F1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5C1F1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5C1F11" w:rsidP="005C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связи с приобретением коробов два года подряд проводится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картонирование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фондов</w:t>
            </w:r>
          </w:p>
        </w:tc>
      </w:tr>
      <w:tr w:rsidR="00AC2B8C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  <w:i/>
              </w:rPr>
              <w:t>Д</w:t>
            </w:r>
            <w:r w:rsidRPr="00BD423C">
              <w:rPr>
                <w:rFonts w:ascii="Times New Roman" w:eastAsia="Calibri" w:hAnsi="Times New Roman" w:cs="Times New Roman"/>
                <w:i/>
              </w:rPr>
              <w:t>оля приспособленных под архив помещений находящихся в нормативных условиях, от общей площади, приспособленных под архив помещений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5C1F1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5C1F1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5C1F1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связи с выделением дополнительных помещений в архивохранилище в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Start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евероонежск</w:t>
            </w:r>
            <w:r w:rsidR="005B052C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spellEnd"/>
            <w:r w:rsidR="005C1F11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прошло увеличение площадей на </w:t>
            </w: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кв.м.</w:t>
            </w:r>
          </w:p>
        </w:tc>
      </w:tr>
      <w:tr w:rsidR="00AC2B8C" w:rsidRPr="00BD423C" w:rsidTr="002A148C">
        <w:trPr>
          <w:gridAfter w:val="6"/>
          <w:wAfter w:w="17820" w:type="dxa"/>
          <w:trHeight w:val="6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AC2B8C" w:rsidRPr="00BD423C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 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"Формирование </w:t>
            </w:r>
            <w:r w:rsidR="006B5BEB"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современной 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городской среды"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2B8C" w:rsidRPr="00BD423C" w:rsidTr="002A148C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9D168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9D168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9D168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территорий выигравших конкурс</w:t>
            </w:r>
          </w:p>
        </w:tc>
      </w:tr>
      <w:tr w:rsidR="00AC2B8C" w:rsidRPr="00BD423C" w:rsidTr="002A148C">
        <w:trPr>
          <w:gridAfter w:val="6"/>
          <w:wAfter w:w="17820" w:type="dxa"/>
          <w:trHeight w:val="675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благоустроенных территорий общего пользования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9D168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9D168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9D168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территорий выигравших конкурс</w:t>
            </w:r>
          </w:p>
        </w:tc>
      </w:tr>
      <w:tr w:rsidR="00AC2B8C" w:rsidRPr="00BD423C" w:rsidTr="002A148C">
        <w:trPr>
          <w:gridAfter w:val="6"/>
          <w:wAfter w:w="17820" w:type="dxa"/>
          <w:trHeight w:val="675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D101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Охрана окружающей среды и обеспечение экологической безопасности населения»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2B8C" w:rsidRPr="00BD423C" w:rsidTr="002A148C">
        <w:trPr>
          <w:gridAfter w:val="6"/>
          <w:wAfter w:w="17820" w:type="dxa"/>
          <w:trHeight w:val="675"/>
        </w:trPr>
        <w:tc>
          <w:tcPr>
            <w:tcW w:w="3559" w:type="dxa"/>
            <w:shd w:val="clear" w:color="auto" w:fill="auto"/>
            <w:vAlign w:val="bottom"/>
            <w:hideMark/>
          </w:tcPr>
          <w:p w:rsidR="00AC2B8C" w:rsidRPr="00BD423C" w:rsidRDefault="00AC2B8C" w:rsidP="000D72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BD423C">
              <w:rPr>
                <w:rFonts w:ascii="Times New Roman" w:eastAsia="Calibri" w:hAnsi="Times New Roman" w:cs="Times New Roman"/>
                <w:i/>
              </w:rPr>
              <w:t xml:space="preserve">Количество РСО, переданных на утилизацию (экологически безопасным способом) </w:t>
            </w:r>
            <w:r w:rsidRPr="00BD423C">
              <w:rPr>
                <w:rFonts w:ascii="Times New Roman" w:eastAsia="Calibri" w:hAnsi="Times New Roman" w:cs="Times New Roman"/>
                <w:i/>
              </w:rPr>
              <w:lastRenderedPageBreak/>
              <w:t>специализированной организации  от образовательных учреждений и от эксплуатации здания Плесецкого муниципального округа Архангельской области.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DF78B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423C">
              <w:rPr>
                <w:rFonts w:ascii="Times New Roman" w:eastAsia="Calibri" w:hAnsi="Times New Roman" w:cs="Times New Roman"/>
              </w:rPr>
              <w:lastRenderedPageBreak/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B748F0" w:rsidP="00B748F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423C">
              <w:rPr>
                <w:rFonts w:ascii="Times New Roman" w:eastAsia="Calibri" w:hAnsi="Times New Roman" w:cs="Times New Roman"/>
              </w:rPr>
              <w:t>3155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было финансирования данного </w:t>
            </w: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</w:t>
            </w:r>
          </w:p>
        </w:tc>
      </w:tr>
      <w:tr w:rsidR="00AC2B8C" w:rsidRPr="00BD423C" w:rsidTr="002A148C">
        <w:trPr>
          <w:gridAfter w:val="6"/>
          <w:wAfter w:w="17820" w:type="dxa"/>
          <w:trHeight w:val="675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613204">
            <w:pPr>
              <w:rPr>
                <w:rFonts w:ascii="Times New Roman" w:eastAsia="Calibri" w:hAnsi="Times New Roman" w:cs="Times New Roman"/>
                <w:i/>
              </w:rPr>
            </w:pPr>
            <w:r w:rsidRPr="00BD423C">
              <w:rPr>
                <w:rFonts w:ascii="Times New Roman" w:eastAsia="Calibri" w:hAnsi="Times New Roman" w:cs="Times New Roman"/>
                <w:i/>
              </w:rPr>
              <w:lastRenderedPageBreak/>
              <w:t>Количество РСО, переданных на утилизацию специализированной организации, принятых от населения в муниципальных образованиях поселениях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DF78B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423C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B748F0" w:rsidP="00B748F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423C">
              <w:rPr>
                <w:rFonts w:ascii="Times New Roman" w:eastAsia="Calibri" w:hAnsi="Times New Roman" w:cs="Times New Roman"/>
              </w:rPr>
              <w:t>1045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было финансирования данного мероприятия</w:t>
            </w:r>
          </w:p>
        </w:tc>
      </w:tr>
      <w:tr w:rsidR="00AC2B8C" w:rsidRPr="00BD423C" w:rsidTr="002A148C">
        <w:trPr>
          <w:gridAfter w:val="6"/>
          <w:wAfter w:w="17820" w:type="dxa"/>
          <w:trHeight w:val="675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613204">
            <w:pPr>
              <w:rPr>
                <w:rFonts w:ascii="Times New Roman" w:eastAsia="Calibri" w:hAnsi="Times New Roman" w:cs="Times New Roman"/>
                <w:i/>
              </w:rPr>
            </w:pPr>
            <w:r w:rsidRPr="00BD423C">
              <w:rPr>
                <w:rFonts w:ascii="Times New Roman" w:eastAsia="Calibri" w:hAnsi="Times New Roman" w:cs="Times New Roman"/>
                <w:i/>
              </w:rPr>
              <w:t>Утилизация ртутьсодержащих отходов МКУК «</w:t>
            </w:r>
            <w:proofErr w:type="spellStart"/>
            <w:r w:rsidRPr="00BD423C">
              <w:rPr>
                <w:rFonts w:ascii="Times New Roman" w:eastAsia="Calibri" w:hAnsi="Times New Roman" w:cs="Times New Roman"/>
                <w:i/>
              </w:rPr>
              <w:t>Межпоселенческая</w:t>
            </w:r>
            <w:proofErr w:type="spellEnd"/>
            <w:r w:rsidRPr="00BD423C">
              <w:rPr>
                <w:rFonts w:ascii="Times New Roman" w:eastAsia="Calibri" w:hAnsi="Times New Roman" w:cs="Times New Roman"/>
                <w:i/>
              </w:rPr>
              <w:t xml:space="preserve"> библиотека </w:t>
            </w:r>
            <w:proofErr w:type="spellStart"/>
            <w:r w:rsidRPr="00BD423C">
              <w:rPr>
                <w:rFonts w:ascii="Times New Roman" w:eastAsia="Calibri" w:hAnsi="Times New Roman" w:cs="Times New Roman"/>
                <w:i/>
              </w:rPr>
              <w:t>Плесецкого</w:t>
            </w:r>
            <w:proofErr w:type="spellEnd"/>
            <w:r w:rsidRPr="00BD423C">
              <w:rPr>
                <w:rFonts w:ascii="Times New Roman" w:eastAsia="Calibri" w:hAnsi="Times New Roman" w:cs="Times New Roman"/>
                <w:i/>
              </w:rPr>
              <w:t xml:space="preserve"> муниципального округа Архангельской области»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DF78B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423C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B748F0" w:rsidP="00B748F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423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было финансирования данного мероприятия</w:t>
            </w:r>
          </w:p>
        </w:tc>
      </w:tr>
      <w:tr w:rsidR="00AC2B8C" w:rsidRPr="00BD423C" w:rsidTr="002A148C">
        <w:trPr>
          <w:gridAfter w:val="6"/>
          <w:wAfter w:w="17820" w:type="dxa"/>
          <w:trHeight w:val="675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613204">
            <w:pPr>
              <w:rPr>
                <w:rFonts w:ascii="Times New Roman" w:eastAsia="Calibri" w:hAnsi="Times New Roman" w:cs="Times New Roman"/>
                <w:i/>
              </w:rPr>
            </w:pPr>
            <w:r w:rsidRPr="00BD423C">
              <w:rPr>
                <w:rFonts w:ascii="Times New Roman" w:eastAsia="Calibri" w:hAnsi="Times New Roman" w:cs="Times New Roman"/>
                <w:i/>
              </w:rPr>
              <w:t>Утилизация ртутьсодержащих отходов собранных от населения муниципальными образованиями поселениями Плесецкого муниципального округа Архангельской области, направляемых на утилизацию (батарейки)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DF78B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423C">
              <w:rPr>
                <w:rFonts w:ascii="Times New Roman" w:eastAsia="Calibri" w:hAnsi="Times New Roman" w:cs="Times New Roman"/>
              </w:rPr>
              <w:t>кг.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B748F0" w:rsidP="00B748F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423C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было финансирования данного мероприятия</w:t>
            </w:r>
          </w:p>
        </w:tc>
      </w:tr>
      <w:tr w:rsidR="00AC2B8C" w:rsidRPr="00BD423C" w:rsidTr="002A148C">
        <w:trPr>
          <w:gridAfter w:val="6"/>
          <w:wAfter w:w="17820" w:type="dxa"/>
          <w:trHeight w:val="675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B748F0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BD423C">
              <w:rPr>
                <w:rFonts w:ascii="Times New Roman" w:eastAsia="Calibri" w:hAnsi="Times New Roman" w:cs="Times New Roman"/>
                <w:i/>
              </w:rPr>
              <w:t xml:space="preserve">Количество разработанных проектов ПДВ для котельных образовательных учреждений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B748F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423C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B748F0" w:rsidP="00B748F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D423C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B748F0" w:rsidP="00B7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B748F0" w:rsidP="00B7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AC2B8C" w:rsidP="00B7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2B8C" w:rsidRPr="00BD423C" w:rsidTr="002A148C">
        <w:trPr>
          <w:gridAfter w:val="6"/>
          <w:wAfter w:w="17820" w:type="dxa"/>
          <w:trHeight w:val="675"/>
        </w:trPr>
        <w:tc>
          <w:tcPr>
            <w:tcW w:w="3559" w:type="dxa"/>
            <w:shd w:val="clear" w:color="auto" w:fill="auto"/>
            <w:hideMark/>
          </w:tcPr>
          <w:p w:rsidR="00AC2B8C" w:rsidRPr="00BD423C" w:rsidRDefault="00AC2B8C" w:rsidP="00B748F0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BD423C">
              <w:rPr>
                <w:rFonts w:ascii="Times New Roman" w:eastAsia="Calibri" w:hAnsi="Times New Roman" w:cs="Times New Roman"/>
                <w:i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B748F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423C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B748F0" w:rsidP="00B748F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D423C">
              <w:rPr>
                <w:rFonts w:ascii="Calibri" w:eastAsia="Calibri" w:hAnsi="Calibri" w:cs="Times New Roman"/>
              </w:rPr>
              <w:t>62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B748F0" w:rsidP="00B7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B748F0" w:rsidP="00B7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B748F0" w:rsidP="00B74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не представлены</w:t>
            </w:r>
          </w:p>
        </w:tc>
      </w:tr>
      <w:tr w:rsidR="00AC2B8C" w:rsidRPr="00BD423C" w:rsidTr="002A148C">
        <w:trPr>
          <w:gridAfter w:val="6"/>
          <w:wAfter w:w="17820" w:type="dxa"/>
          <w:trHeight w:val="1147"/>
        </w:trPr>
        <w:tc>
          <w:tcPr>
            <w:tcW w:w="3559" w:type="dxa"/>
            <w:shd w:val="clear" w:color="auto" w:fill="auto"/>
            <w:hideMark/>
          </w:tcPr>
          <w:p w:rsidR="00075E43" w:rsidRPr="00BD423C" w:rsidRDefault="00AC2B8C" w:rsidP="00B748F0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BD423C">
              <w:rPr>
                <w:rFonts w:ascii="Times New Roman" w:eastAsia="Calibri" w:hAnsi="Times New Roman" w:cs="Times New Roman"/>
                <w:i/>
              </w:rPr>
              <w:t>Количество приобретенных контейнеров (бункеров) для накопления твердых коммунальных отходов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DF78B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423C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B748F0" w:rsidP="00B748F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D423C">
              <w:rPr>
                <w:rFonts w:ascii="Calibri" w:eastAsia="Calibri" w:hAnsi="Calibri" w:cs="Times New Roman"/>
              </w:rPr>
              <w:t>60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AC2B8C" w:rsidRPr="00BD423C" w:rsidRDefault="00B748F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не представлены</w:t>
            </w:r>
          </w:p>
        </w:tc>
      </w:tr>
      <w:tr w:rsidR="00AC2B8C" w:rsidRPr="00BD423C" w:rsidTr="002A148C">
        <w:trPr>
          <w:gridAfter w:val="6"/>
          <w:wAfter w:w="17820" w:type="dxa"/>
          <w:trHeight w:val="300"/>
        </w:trPr>
        <w:tc>
          <w:tcPr>
            <w:tcW w:w="3559" w:type="dxa"/>
            <w:shd w:val="clear" w:color="000000" w:fill="F2F2F2"/>
            <w:vAlign w:val="center"/>
            <w:hideMark/>
          </w:tcPr>
          <w:p w:rsidR="00AC2B8C" w:rsidRPr="00BD423C" w:rsidRDefault="00AC2B8C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Плесецкого муниципального округа Архангельской области 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Переселение граждан из аварийного жилищного фонда на 2020-2025 годы"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6636" w:rsidRPr="00BD423C" w:rsidTr="002A148C">
        <w:trPr>
          <w:gridAfter w:val="6"/>
          <w:wAfter w:w="17820" w:type="dxa"/>
          <w:trHeight w:val="300"/>
        </w:trPr>
        <w:tc>
          <w:tcPr>
            <w:tcW w:w="3559" w:type="dxa"/>
            <w:shd w:val="clear" w:color="auto" w:fill="auto"/>
            <w:vAlign w:val="bottom"/>
            <w:hideMark/>
          </w:tcPr>
          <w:p w:rsidR="006A6636" w:rsidRPr="00BD423C" w:rsidRDefault="006A6636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Расселяемая площадь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6636" w:rsidRPr="00BD423C" w:rsidRDefault="006A66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6636" w:rsidRPr="00BD423C" w:rsidRDefault="006A66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A6636" w:rsidRPr="00BD423C" w:rsidRDefault="006A66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A6636" w:rsidRPr="00BD423C" w:rsidRDefault="006A66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shd w:val="clear" w:color="auto" w:fill="auto"/>
            <w:vAlign w:val="bottom"/>
            <w:hideMark/>
          </w:tcPr>
          <w:p w:rsidR="006A6636" w:rsidRPr="00BD423C" w:rsidRDefault="006A66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виду недобросовестного исполнения подрядчиком обязательств по МК на строительство МЖД  п</w:t>
            </w:r>
            <w:proofErr w:type="gramStart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лесецк и п.Обозерский заказчиком было принято решение об отказе от исполнения </w:t>
            </w: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контракта в одностороннем порядке</w:t>
            </w:r>
          </w:p>
        </w:tc>
      </w:tr>
      <w:tr w:rsidR="006A6636" w:rsidRPr="00BD423C" w:rsidTr="002A148C">
        <w:trPr>
          <w:gridAfter w:val="6"/>
          <w:wAfter w:w="17820" w:type="dxa"/>
          <w:trHeight w:val="600"/>
        </w:trPr>
        <w:tc>
          <w:tcPr>
            <w:tcW w:w="3559" w:type="dxa"/>
            <w:shd w:val="clear" w:color="auto" w:fill="auto"/>
            <w:vAlign w:val="bottom"/>
            <w:hideMark/>
          </w:tcPr>
          <w:p w:rsidR="006A6636" w:rsidRPr="00BD423C" w:rsidRDefault="006A6636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Количество переселяемых жителей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A6636" w:rsidRPr="00BD423C" w:rsidRDefault="006A66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A6636" w:rsidRPr="00BD423C" w:rsidRDefault="006A66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A6636" w:rsidRPr="00BD423C" w:rsidRDefault="006A66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A6636" w:rsidRPr="00BD423C" w:rsidRDefault="006A66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vMerge/>
            <w:shd w:val="clear" w:color="auto" w:fill="auto"/>
            <w:vAlign w:val="bottom"/>
            <w:hideMark/>
          </w:tcPr>
          <w:p w:rsidR="006A6636" w:rsidRPr="00BD423C" w:rsidRDefault="006A663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2B8C" w:rsidRPr="00BD423C" w:rsidTr="002A148C">
        <w:trPr>
          <w:gridAfter w:val="6"/>
          <w:wAfter w:w="17820" w:type="dxa"/>
          <w:trHeight w:val="300"/>
        </w:trPr>
        <w:tc>
          <w:tcPr>
            <w:tcW w:w="3559" w:type="dxa"/>
            <w:shd w:val="clear" w:color="000000" w:fill="F2F2F2"/>
            <w:vAlign w:val="center"/>
            <w:hideMark/>
          </w:tcPr>
          <w:p w:rsidR="00AC2B8C" w:rsidRPr="00BD423C" w:rsidRDefault="00AC2B8C" w:rsidP="00DC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"Чистая вода"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2B8C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vAlign w:val="bottom"/>
            <w:hideMark/>
          </w:tcPr>
          <w:p w:rsidR="00AC2B8C" w:rsidRPr="00BD423C" w:rsidRDefault="00AC2B8C" w:rsidP="009D1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D423C">
              <w:rPr>
                <w:rFonts w:ascii="Times New Roman" w:eastAsia="Calibri" w:hAnsi="Times New Roman" w:cs="Times New Roman"/>
                <w:i/>
              </w:rPr>
              <w:t>Доля населения пос. Плесецк, обеспеченная качественной водой из централизованных систем водоснабжения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F55D4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BE211F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-100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E211F" w:rsidRPr="00BD423C" w:rsidRDefault="00BE211F" w:rsidP="00BE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Срок окончания работ перенесен на 2024 год.</w:t>
            </w:r>
          </w:p>
          <w:p w:rsidR="00AC2B8C" w:rsidRPr="00BD423C" w:rsidRDefault="00BE211F" w:rsidP="00BE211F">
            <w:pPr>
              <w:pStyle w:val="a5"/>
              <w:spacing w:after="0" w:line="240" w:lineRule="auto"/>
              <w:ind w:left="0"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hAnsi="Times New Roman" w:cs="Times New Roman"/>
              </w:rPr>
              <w:t>Данная необходимость возникла вследствие внесения изменений в проектную документацию и прохождения ее в  государственной экспертизе.</w:t>
            </w:r>
          </w:p>
        </w:tc>
      </w:tr>
      <w:tr w:rsidR="00AC2B8C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vAlign w:val="bottom"/>
            <w:hideMark/>
          </w:tcPr>
          <w:p w:rsidR="00AC2B8C" w:rsidRPr="00BD423C" w:rsidRDefault="00AC2B8C" w:rsidP="009D16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D423C">
              <w:rPr>
                <w:rFonts w:ascii="Times New Roman" w:eastAsia="Calibri" w:hAnsi="Times New Roman" w:cs="Times New Roman"/>
                <w:i/>
              </w:rPr>
              <w:t>Доля населения пос. Североонежск, обеспеченная качественной водой из централизованных систем водоснабжения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2B8C" w:rsidRPr="00BD423C" w:rsidRDefault="00F55D4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C2B8C" w:rsidRPr="00BD423C" w:rsidRDefault="00BE211F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-100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BE211F" w:rsidRPr="00BD423C" w:rsidRDefault="00BE211F" w:rsidP="00BE21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Срок окончания работ перенесен на 2024 год.</w:t>
            </w:r>
          </w:p>
          <w:p w:rsidR="00BE211F" w:rsidRPr="00BD423C" w:rsidRDefault="00BE211F" w:rsidP="00BE211F">
            <w:pPr>
              <w:pStyle w:val="a5"/>
              <w:spacing w:after="0" w:line="240" w:lineRule="auto"/>
              <w:ind w:left="0" w:right="-142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Данная необходимость возникла вследствие внесения изменений в проектную документацию и прохождения ее в  государственной экспертизе.</w:t>
            </w:r>
          </w:p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2B8C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000000" w:fill="F2F2F2"/>
            <w:vAlign w:val="bottom"/>
            <w:hideMark/>
          </w:tcPr>
          <w:p w:rsidR="00AC2B8C" w:rsidRPr="00BD423C" w:rsidRDefault="00AC2B8C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Плесецкого муниципального округа Архангельской области 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"Снос аварийного жилищного фонда"</w:t>
            </w:r>
          </w:p>
        </w:tc>
        <w:tc>
          <w:tcPr>
            <w:tcW w:w="851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000000" w:fill="F2F2F2"/>
            <w:noWrap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000000" w:fill="F2F2F2"/>
            <w:vAlign w:val="bottom"/>
            <w:hideMark/>
          </w:tcPr>
          <w:p w:rsidR="00AC2B8C" w:rsidRPr="00BD423C" w:rsidRDefault="00AC2B8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E4FA3" w:rsidRPr="00BD423C" w:rsidTr="002A148C">
        <w:trPr>
          <w:gridAfter w:val="6"/>
          <w:wAfter w:w="17820" w:type="dxa"/>
          <w:trHeight w:val="300"/>
        </w:trPr>
        <w:tc>
          <w:tcPr>
            <w:tcW w:w="3559" w:type="dxa"/>
            <w:shd w:val="clear" w:color="auto" w:fill="auto"/>
            <w:vAlign w:val="bottom"/>
            <w:hideMark/>
          </w:tcPr>
          <w:p w:rsidR="00AE4FA3" w:rsidRPr="00BD423C" w:rsidRDefault="00AE4FA3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Снос аварийных домов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E4FA3" w:rsidRPr="00BD423C" w:rsidRDefault="00AE4FA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4FA3" w:rsidRPr="00BD423C" w:rsidRDefault="00AE4FA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E4FA3" w:rsidRPr="00BD423C" w:rsidRDefault="00AE4FA3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E4FA3" w:rsidRPr="00BD423C" w:rsidRDefault="00AE4FA3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E4FA3" w:rsidRPr="00BD423C" w:rsidRDefault="00AE4FA3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D423C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E4FA3" w:rsidRPr="00BD423C" w:rsidRDefault="00AE4FA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</w:p>
        </w:tc>
        <w:tc>
          <w:tcPr>
            <w:tcW w:w="2127" w:type="dxa"/>
            <w:vMerge w:val="restart"/>
            <w:shd w:val="clear" w:color="auto" w:fill="auto"/>
            <w:vAlign w:val="bottom"/>
            <w:hideMark/>
          </w:tcPr>
          <w:p w:rsidR="00AE4FA3" w:rsidRPr="00BD423C" w:rsidRDefault="00AE4FA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Одностороннее расторжение контракта по инициативе заказчика (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Североонежского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территориального отдела администрации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  <w:proofErr w:type="gramEnd"/>
          </w:p>
        </w:tc>
      </w:tr>
      <w:tr w:rsidR="00AE4FA3" w:rsidRPr="00BD423C" w:rsidTr="002A148C">
        <w:trPr>
          <w:gridAfter w:val="6"/>
          <w:wAfter w:w="17820" w:type="dxa"/>
          <w:trHeight w:val="300"/>
        </w:trPr>
        <w:tc>
          <w:tcPr>
            <w:tcW w:w="3559" w:type="dxa"/>
            <w:shd w:val="clear" w:color="auto" w:fill="auto"/>
            <w:vAlign w:val="bottom"/>
            <w:hideMark/>
          </w:tcPr>
          <w:p w:rsidR="00AE4FA3" w:rsidRPr="00BD423C" w:rsidRDefault="00AE4FA3" w:rsidP="00DC67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Строительный объем здания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E4FA3" w:rsidRPr="00BD423C" w:rsidRDefault="00AE4FA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E4FA3" w:rsidRPr="00BD423C" w:rsidRDefault="00AE4FA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AE4FA3" w:rsidRPr="00BD423C" w:rsidRDefault="00AE4FA3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E4FA3" w:rsidRPr="00BD423C" w:rsidRDefault="00AE4FA3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AE4FA3" w:rsidRPr="00BD423C" w:rsidRDefault="00AE4FA3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BD423C">
              <w:rPr>
                <w:rFonts w:ascii="Times New Roman" w:hAnsi="Times New Roman" w:cs="Times New Roman"/>
                <w:sz w:val="20"/>
                <w:szCs w:val="28"/>
              </w:rPr>
              <w:t>1378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AE4FA3" w:rsidRPr="00BD423C" w:rsidRDefault="00AE4FA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-596</w:t>
            </w:r>
          </w:p>
        </w:tc>
        <w:tc>
          <w:tcPr>
            <w:tcW w:w="2127" w:type="dxa"/>
            <w:vMerge/>
            <w:shd w:val="clear" w:color="auto" w:fill="auto"/>
            <w:vAlign w:val="bottom"/>
            <w:hideMark/>
          </w:tcPr>
          <w:p w:rsidR="00AE4FA3" w:rsidRPr="00BD423C" w:rsidRDefault="00AE4FA3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947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613204">
            <w:pPr>
              <w:suppressAutoHyphens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"Профилактика правонарушений и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653947" w:rsidP="002A14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D423C" w:rsidRDefault="00653947" w:rsidP="002A14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947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C01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Количество баннеров, направленных на предупреждение преступлений и иных правонарушений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947" w:rsidRPr="00BD423C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D423C" w:rsidRDefault="00791FB4" w:rsidP="002A14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423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EB127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791FB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9600C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не представлены</w:t>
            </w:r>
          </w:p>
        </w:tc>
      </w:tr>
      <w:tr w:rsidR="00653947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C01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Количество баннеров, направленных на профилактику незаконного потребления наркотических средств и психотропных веществ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D423C" w:rsidRDefault="00791FB4" w:rsidP="002A14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423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EB127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791FB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9600C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Пояснения не представлены</w:t>
            </w:r>
          </w:p>
        </w:tc>
      </w:tr>
      <w:tr w:rsidR="00653947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613204">
            <w:pPr>
              <w:suppressAutoHyphens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Муниципальная программа Плесецкого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«Комплексное развитие сельских территорий»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653947" w:rsidP="002A14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D423C" w:rsidRDefault="00653947" w:rsidP="002A14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947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C014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D423C">
              <w:rPr>
                <w:rFonts w:ascii="Times New Roman" w:hAnsi="Times New Roman" w:cs="Times New Roman"/>
                <w:i/>
              </w:rPr>
              <w:t>Количество семей, проживающих и работающих в сельской местности, улучшивших жилищные условия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2A148C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е</w:t>
            </w:r>
            <w:r w:rsidR="00653947" w:rsidRPr="00BD423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D423C" w:rsidRDefault="00653947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04569D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04569D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04569D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653947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C014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D423C">
              <w:rPr>
                <w:rFonts w:ascii="Times New Roman" w:hAnsi="Times New Roman" w:cs="Times New Roman"/>
                <w:i/>
              </w:rPr>
              <w:t>Ввод благоустроенного жилья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2A148C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к</w:t>
            </w:r>
            <w:r w:rsidR="00653947" w:rsidRPr="00BD423C">
              <w:rPr>
                <w:rFonts w:ascii="Times New Roman" w:hAnsi="Times New Roman" w:cs="Times New Roman"/>
              </w:rPr>
              <w:t>в</w:t>
            </w:r>
            <w:proofErr w:type="gramStart"/>
            <w:r w:rsidR="00653947" w:rsidRPr="00BD423C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D423C" w:rsidRDefault="0004569D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04569D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04569D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04569D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Введено 129,6 кв</w:t>
            </w:r>
            <w:r w:rsidR="008D1361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</w:t>
            </w: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етров жилья, а запланировано было 72 кв</w:t>
            </w:r>
            <w:r w:rsidR="008D1361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</w:t>
            </w: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етра.</w:t>
            </w:r>
          </w:p>
        </w:tc>
      </w:tr>
      <w:tr w:rsidR="00653947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BF04B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D423C">
              <w:rPr>
                <w:rFonts w:ascii="Times New Roman" w:hAnsi="Times New Roman" w:cs="Times New Roman"/>
                <w:i/>
              </w:rPr>
              <w:t>Ввод (приобретение) жилья для семей, проживающих и работающих на сельской территории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2A148C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к</w:t>
            </w:r>
            <w:r w:rsidR="00653947" w:rsidRPr="00BD423C">
              <w:rPr>
                <w:rFonts w:ascii="Times New Roman" w:hAnsi="Times New Roman" w:cs="Times New Roman"/>
              </w:rPr>
              <w:t>в</w:t>
            </w:r>
            <w:proofErr w:type="gramStart"/>
            <w:r w:rsidR="00653947" w:rsidRPr="00BD423C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D423C" w:rsidRDefault="005C1F11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F442A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F442A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F442A7" w:rsidP="00F44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 п</w:t>
            </w:r>
            <w:proofErr w:type="gramStart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бозерский построили индивидуальный жилой дом 2 этажа, площадью 129,6 кв.м.</w:t>
            </w:r>
          </w:p>
        </w:tc>
      </w:tr>
      <w:tr w:rsidR="00653947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C014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D423C">
              <w:rPr>
                <w:rFonts w:ascii="Times New Roman" w:hAnsi="Times New Roman" w:cs="Times New Roman"/>
                <w:i/>
              </w:rPr>
              <w:t>Количество семей, улучшивших жилищные условия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2A148C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е</w:t>
            </w:r>
            <w:r w:rsidR="00653947" w:rsidRPr="00BD423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D423C" w:rsidRDefault="0004569D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04569D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04569D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04569D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653947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C014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D423C">
              <w:rPr>
                <w:rFonts w:ascii="Times New Roman" w:hAnsi="Times New Roman" w:cs="Times New Roman"/>
                <w:i/>
              </w:rPr>
              <w:t xml:space="preserve">Количество выданных свидетельств </w:t>
            </w:r>
          </w:p>
          <w:p w:rsidR="00653947" w:rsidRPr="00BD423C" w:rsidRDefault="00653947" w:rsidP="00BF04B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D423C">
              <w:rPr>
                <w:rFonts w:ascii="Times New Roman" w:hAnsi="Times New Roman" w:cs="Times New Roman"/>
                <w:i/>
              </w:rPr>
              <w:t xml:space="preserve">о предоставлении социальных выплат на строительство (приобретение) жилья в сельской местности гражданам, проживающим в сельской местности 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2A148C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е</w:t>
            </w:r>
            <w:r w:rsidR="00653947" w:rsidRPr="00BD423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D423C" w:rsidRDefault="0004569D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04569D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04569D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04569D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653947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C014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D423C">
              <w:rPr>
                <w:rFonts w:ascii="Times New Roman" w:hAnsi="Times New Roman" w:cs="Times New Roman"/>
                <w:i/>
              </w:rPr>
              <w:t>Количество реализованных проектов комплексного развития сельских территорий</w:t>
            </w:r>
          </w:p>
          <w:p w:rsidR="00653947" w:rsidRPr="00BD423C" w:rsidRDefault="00653947" w:rsidP="00DC014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2A148C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е</w:t>
            </w:r>
            <w:r w:rsidR="00653947" w:rsidRPr="00BD423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D423C" w:rsidRDefault="0004569D" w:rsidP="002A14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04569D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04569D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947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613204">
            <w:pPr>
              <w:suppressAutoHyphens/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</w:t>
            </w:r>
            <w:r w:rsidRPr="00BD423C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«Борьба с борщевиком Сосновского»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653947" w:rsidP="002A14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D423C" w:rsidRDefault="00653947" w:rsidP="002A14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947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2A148C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BD423C">
              <w:rPr>
                <w:rFonts w:ascii="Times New Roman" w:eastAsia="Calibri" w:hAnsi="Times New Roman" w:cs="Times New Roman"/>
                <w:i/>
              </w:rPr>
              <w:t>Публикации в газете  о методах борьбы с борщевиком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2A148C" w:rsidP="002A1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53947" w:rsidRPr="00BD423C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D423C" w:rsidRDefault="00653947" w:rsidP="002A148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42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F752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F752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A824C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отклонение в сторону положительного результата</w:t>
            </w:r>
          </w:p>
        </w:tc>
      </w:tr>
      <w:tr w:rsidR="00653947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2A148C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BD423C">
              <w:rPr>
                <w:rFonts w:ascii="Times New Roman" w:hAnsi="Times New Roman" w:cs="Times New Roman"/>
                <w:i/>
              </w:rPr>
              <w:t>Обработка земель с/назначения</w:t>
            </w:r>
            <w:r w:rsidRPr="00BD423C">
              <w:rPr>
                <w:rFonts w:ascii="Times New Roman" w:eastAsia="Calibri" w:hAnsi="Times New Roman" w:cs="Times New Roman"/>
                <w:i/>
              </w:rPr>
              <w:t>, заросших борщевиком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653947" w:rsidP="002A1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D423C" w:rsidRDefault="00653947" w:rsidP="002A148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423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F752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F752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F442A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Контракт с ООО «Диспетчер» на сумму 244,34 тыс. рублей, обработали 13,7 га.</w:t>
            </w:r>
          </w:p>
        </w:tc>
      </w:tr>
      <w:tr w:rsidR="00653947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2A148C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BD423C">
              <w:rPr>
                <w:rFonts w:ascii="Times New Roman" w:eastAsia="Calibri" w:hAnsi="Times New Roman" w:cs="Times New Roman"/>
                <w:i/>
              </w:rPr>
              <w:lastRenderedPageBreak/>
              <w:t>Выявление территории заросшей  борщевиком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653947" w:rsidP="00DF78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D423C" w:rsidRDefault="00653947" w:rsidP="002A148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D423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F752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F7522A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AA5B7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A824C6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тклонение в сторону положительного результата</w:t>
            </w:r>
          </w:p>
        </w:tc>
      </w:tr>
      <w:tr w:rsidR="00653947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C53440">
            <w:pPr>
              <w:rPr>
                <w:rFonts w:ascii="Times New Roman" w:hAnsi="Times New Roman" w:cs="Times New Roman"/>
                <w:i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Плесецкого муниципального округа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«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Улучшение условий и охраны труда»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653947" w:rsidP="002A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D423C" w:rsidRDefault="00653947" w:rsidP="002A1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947" w:rsidRPr="00BD423C" w:rsidTr="002A148C">
        <w:trPr>
          <w:gridAfter w:val="6"/>
          <w:wAfter w:w="17820" w:type="dxa"/>
          <w:trHeight w:val="1455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C0148">
            <w:pPr>
              <w:rPr>
                <w:rFonts w:ascii="Calibri" w:eastAsia="Calibri" w:hAnsi="Calibri" w:cs="Times New Roman"/>
                <w:i/>
              </w:rPr>
            </w:pPr>
            <w:r w:rsidRPr="00BD423C">
              <w:rPr>
                <w:rFonts w:ascii="Times New Roman" w:eastAsia="Calibri" w:hAnsi="Times New Roman" w:cs="Times New Roman"/>
                <w:i/>
              </w:rPr>
              <w:t>Численность пострадавших в результате несчастных случаев на производстве с утратой трудоспособности на 1 и более рабочий день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2A148C" w:rsidP="00DF78B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D423C">
              <w:rPr>
                <w:rFonts w:ascii="Times New Roman" w:hAnsi="Times New Roman" w:cs="Times New Roman"/>
              </w:rPr>
              <w:t>ч</w:t>
            </w:r>
            <w:r w:rsidR="00653947" w:rsidRPr="00BD423C">
              <w:rPr>
                <w:rFonts w:ascii="Times New Roman" w:eastAsia="Calibri" w:hAnsi="Times New Roman" w:cs="Times New Roman"/>
              </w:rPr>
              <w:t>ел</w:t>
            </w:r>
            <w:r w:rsidR="00653947" w:rsidRPr="00BD4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D423C" w:rsidRDefault="00BA2961" w:rsidP="002A148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D42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BA296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BA296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D54374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</w:rPr>
              <w:t>Внедрение концепции «Нулевой травматизм», внедрение механизмов управления профессиональными рисками в системе управления охраной труда, размещение информационных материалов в СМИ, оказание практической и методической помощи работодателям по обеспечению охраны труда в организациях</w:t>
            </w:r>
          </w:p>
        </w:tc>
      </w:tr>
      <w:tr w:rsidR="00653947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C0148">
            <w:pPr>
              <w:rPr>
                <w:rFonts w:ascii="Calibri" w:eastAsia="Calibri" w:hAnsi="Calibri" w:cs="Times New Roman"/>
                <w:i/>
              </w:rPr>
            </w:pPr>
            <w:r w:rsidRPr="00BD423C">
              <w:rPr>
                <w:rFonts w:ascii="Times New Roman" w:eastAsia="Calibri" w:hAnsi="Times New Roman" w:cs="Times New Roman"/>
                <w:i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DF78BD" w:rsidP="00DF78B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D423C">
              <w:rPr>
                <w:rFonts w:ascii="Times New Roman" w:hAnsi="Times New Roman" w:cs="Times New Roman"/>
              </w:rPr>
              <w:t>ч</w:t>
            </w:r>
            <w:r w:rsidR="00653947" w:rsidRPr="00BD423C">
              <w:rPr>
                <w:rFonts w:ascii="Times New Roman" w:eastAsia="Calibri" w:hAnsi="Times New Roman" w:cs="Times New Roman"/>
              </w:rPr>
              <w:t>ел</w:t>
            </w:r>
            <w:r w:rsidR="00653947" w:rsidRPr="00BD4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D423C" w:rsidRDefault="00653947" w:rsidP="002A148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D423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DC014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DC014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D54374" w:rsidP="00BA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</w:rPr>
              <w:t xml:space="preserve">Несчастный случай со смертельным исходом произошел в </w:t>
            </w:r>
            <w:r w:rsidR="00BA2961" w:rsidRPr="00BD423C">
              <w:rPr>
                <w:rFonts w:ascii="Times New Roman" w:hAnsi="Times New Roman" w:cs="Times New Roman"/>
              </w:rPr>
              <w:t>ПАО «СОБР».</w:t>
            </w:r>
            <w:r w:rsidRPr="00BD423C">
              <w:rPr>
                <w:rFonts w:ascii="Times New Roman" w:hAnsi="Times New Roman" w:cs="Times New Roman"/>
              </w:rPr>
              <w:t xml:space="preserve"> </w:t>
            </w:r>
            <w:r w:rsidR="00BA2961" w:rsidRPr="00BD42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Смерть Теплова А.Ю., наступила в результате защемления между неподвижными и двигающимися предметами, деталями и машинами.</w:t>
            </w:r>
          </w:p>
        </w:tc>
      </w:tr>
      <w:tr w:rsidR="00653947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F78BD">
            <w:pPr>
              <w:spacing w:after="0"/>
              <w:rPr>
                <w:rFonts w:ascii="Calibri" w:eastAsia="Calibri" w:hAnsi="Calibri" w:cs="Times New Roman"/>
                <w:i/>
              </w:rPr>
            </w:pPr>
            <w:r w:rsidRPr="00BD423C">
              <w:rPr>
                <w:rFonts w:ascii="Times New Roman" w:eastAsia="Calibri" w:hAnsi="Times New Roman" w:cs="Times New Roman"/>
                <w:i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DF78BD" w:rsidP="00DF78B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D423C">
              <w:rPr>
                <w:rFonts w:ascii="Times New Roman" w:hAnsi="Times New Roman" w:cs="Times New Roman"/>
              </w:rPr>
              <w:t>ч</w:t>
            </w:r>
            <w:r w:rsidR="00653947" w:rsidRPr="00BD423C">
              <w:rPr>
                <w:rFonts w:ascii="Times New Roman" w:eastAsia="Calibri" w:hAnsi="Times New Roman" w:cs="Times New Roman"/>
              </w:rPr>
              <w:t>ел</w:t>
            </w:r>
            <w:r w:rsidR="00653947" w:rsidRPr="00BD4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D423C" w:rsidRDefault="00BA2961" w:rsidP="00DF78B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D423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BA2961" w:rsidP="00DF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BA2961" w:rsidP="00DF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D54374" w:rsidP="00BA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</w:rPr>
              <w:t xml:space="preserve">По результатам мониторинга состояния условий и охраны труда у работодателей, осуществляющих деятельность на территории </w:t>
            </w:r>
            <w:proofErr w:type="spellStart"/>
            <w:r w:rsidRPr="00BD423C">
              <w:rPr>
                <w:rFonts w:ascii="Times New Roman" w:hAnsi="Times New Roman" w:cs="Times New Roman"/>
              </w:rPr>
              <w:t>Плесецкого</w:t>
            </w:r>
            <w:proofErr w:type="spellEnd"/>
            <w:r w:rsidRPr="00BD423C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="00BA2961" w:rsidRPr="00BD423C">
              <w:rPr>
                <w:rFonts w:ascii="Times New Roman" w:hAnsi="Times New Roman" w:cs="Times New Roman"/>
              </w:rPr>
              <w:t xml:space="preserve">, случаев профессиональных </w:t>
            </w:r>
            <w:r w:rsidR="00BA2961" w:rsidRPr="00BD423C">
              <w:rPr>
                <w:rFonts w:ascii="Times New Roman" w:hAnsi="Times New Roman" w:cs="Times New Roman"/>
              </w:rPr>
              <w:lastRenderedPageBreak/>
              <w:t>заболеваний не выявлено.</w:t>
            </w:r>
          </w:p>
        </w:tc>
      </w:tr>
      <w:tr w:rsidR="00653947" w:rsidRPr="00BD423C" w:rsidTr="002A148C">
        <w:trPr>
          <w:gridAfter w:val="6"/>
          <w:wAfter w:w="17820" w:type="dxa"/>
          <w:trHeight w:val="1946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F78BD">
            <w:pPr>
              <w:spacing w:after="0"/>
              <w:rPr>
                <w:rFonts w:ascii="Calibri" w:eastAsia="Calibri" w:hAnsi="Calibri" w:cs="Times New Roman"/>
                <w:i/>
              </w:rPr>
            </w:pPr>
            <w:r w:rsidRPr="00BD423C">
              <w:rPr>
                <w:rFonts w:ascii="Times New Roman" w:eastAsia="Calibri" w:hAnsi="Times New Roman" w:cs="Times New Roman"/>
                <w:bCs/>
                <w:i/>
              </w:rPr>
              <w:lastRenderedPageBreak/>
              <w:t xml:space="preserve">Количество </w:t>
            </w:r>
            <w:r w:rsidRPr="00BD423C">
              <w:rPr>
                <w:rFonts w:ascii="Times New Roman" w:eastAsia="Calibri" w:hAnsi="Times New Roman" w:cs="Times New Roman"/>
                <w:i/>
              </w:rPr>
              <w:t>дней нетрудоспособности у пострадавших</w:t>
            </w:r>
            <w:r w:rsidRPr="00BD423C">
              <w:rPr>
                <w:rFonts w:ascii="Times New Roman" w:eastAsia="Calibri" w:hAnsi="Times New Roman" w:cs="Times New Roman"/>
                <w:bCs/>
                <w:i/>
              </w:rPr>
              <w:t xml:space="preserve"> в результате несчастных случаев на производстве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653947" w:rsidP="00DF78B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D423C">
              <w:rPr>
                <w:rFonts w:ascii="Times New Roman" w:eastAsia="Calibri" w:hAnsi="Times New Roman" w:cs="Times New Roman"/>
              </w:rPr>
              <w:t>дней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D423C" w:rsidRDefault="00653947" w:rsidP="00DF78B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D423C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BA2961" w:rsidP="00DF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BA2961" w:rsidP="00DF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D54374" w:rsidP="00DF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</w:rPr>
              <w:t>Внедрение концепции «Нулевой травматизм», внедрение механизмов управления профессиональными рисками в системе управления охраной труда, размещение информационных материалов в СМИ, оказание практической и методической помощи работодателям по обеспечению охраны труда в организациях</w:t>
            </w:r>
            <w:r w:rsidR="00BA2961" w:rsidRPr="00BD423C">
              <w:rPr>
                <w:rFonts w:ascii="Times New Roman" w:hAnsi="Times New Roman" w:cs="Times New Roman"/>
              </w:rPr>
              <w:t>.</w:t>
            </w:r>
          </w:p>
        </w:tc>
      </w:tr>
      <w:tr w:rsidR="00653947" w:rsidRPr="00BD423C" w:rsidTr="002A148C">
        <w:trPr>
          <w:gridAfter w:val="6"/>
          <w:wAfter w:w="17820" w:type="dxa"/>
          <w:trHeight w:val="1946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F78BD">
            <w:pPr>
              <w:spacing w:after="0"/>
              <w:rPr>
                <w:rFonts w:ascii="Calibri" w:eastAsia="Calibri" w:hAnsi="Calibri" w:cs="Times New Roman"/>
                <w:i/>
              </w:rPr>
            </w:pPr>
            <w:r w:rsidRPr="00BD423C">
              <w:rPr>
                <w:rFonts w:ascii="Times New Roman" w:eastAsia="Calibri" w:hAnsi="Times New Roman" w:cs="Times New Roman"/>
                <w:i/>
              </w:rPr>
              <w:t>Количество руководителей и специалистов предприятий, прошедших обучение  проверку знаний по охране труда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DF78BD" w:rsidP="002A148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D423C">
              <w:rPr>
                <w:rFonts w:ascii="Times New Roman" w:hAnsi="Times New Roman" w:cs="Times New Roman"/>
              </w:rPr>
              <w:t>ч</w:t>
            </w:r>
            <w:r w:rsidR="00653947" w:rsidRPr="00BD423C">
              <w:rPr>
                <w:rFonts w:ascii="Times New Roman" w:eastAsia="Calibri" w:hAnsi="Times New Roman" w:cs="Times New Roman"/>
              </w:rPr>
              <w:t>ел</w:t>
            </w:r>
            <w:r w:rsidR="00653947" w:rsidRPr="00BD4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26A05" w:rsidRPr="00BD423C" w:rsidRDefault="00026A05" w:rsidP="002A148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026A05" w:rsidRPr="00BD423C" w:rsidRDefault="00026A05" w:rsidP="002A148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026A05" w:rsidRPr="00BD423C" w:rsidRDefault="00026A05" w:rsidP="002A148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026A05" w:rsidRPr="00BD423C" w:rsidRDefault="00026A05" w:rsidP="002A148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026A05" w:rsidRPr="00BD423C" w:rsidRDefault="00026A05" w:rsidP="002A148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026A05" w:rsidRPr="00BD423C" w:rsidRDefault="00BA2961" w:rsidP="002A148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D423C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BA296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BA2961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D54374" w:rsidP="00BA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</w:rPr>
              <w:t xml:space="preserve">По результатам мониторинга состояния условий и охраны труда у работодателей, осуществляющих деятельность на территории </w:t>
            </w:r>
            <w:proofErr w:type="spellStart"/>
            <w:r w:rsidRPr="00BD423C">
              <w:rPr>
                <w:rFonts w:ascii="Times New Roman" w:hAnsi="Times New Roman" w:cs="Times New Roman"/>
              </w:rPr>
              <w:t>П</w:t>
            </w:r>
            <w:r w:rsidR="00BA2961" w:rsidRPr="00BD423C">
              <w:rPr>
                <w:rFonts w:ascii="Times New Roman" w:hAnsi="Times New Roman" w:cs="Times New Roman"/>
              </w:rPr>
              <w:t>лесецкого</w:t>
            </w:r>
            <w:proofErr w:type="spellEnd"/>
            <w:r w:rsidR="00BA2961" w:rsidRPr="00BD423C">
              <w:rPr>
                <w:rFonts w:ascii="Times New Roman" w:hAnsi="Times New Roman" w:cs="Times New Roman"/>
              </w:rPr>
              <w:t xml:space="preserve"> муниципального округа </w:t>
            </w:r>
            <w:r w:rsidRPr="00BD423C">
              <w:rPr>
                <w:rFonts w:ascii="Times New Roman" w:hAnsi="Times New Roman" w:cs="Times New Roman"/>
              </w:rPr>
              <w:t xml:space="preserve">прошли </w:t>
            </w:r>
            <w:proofErr w:type="gramStart"/>
            <w:r w:rsidRPr="00BD423C">
              <w:rPr>
                <w:rFonts w:ascii="Times New Roman" w:hAnsi="Times New Roman" w:cs="Times New Roman"/>
              </w:rPr>
              <w:t>обучение по охране</w:t>
            </w:r>
            <w:proofErr w:type="gramEnd"/>
            <w:r w:rsidRPr="00BD423C">
              <w:rPr>
                <w:rFonts w:ascii="Times New Roman" w:hAnsi="Times New Roman" w:cs="Times New Roman"/>
              </w:rPr>
              <w:t xml:space="preserve"> труда - </w:t>
            </w:r>
            <w:r w:rsidR="00BA2961" w:rsidRPr="00BD423C">
              <w:rPr>
                <w:rFonts w:ascii="Times New Roman" w:hAnsi="Times New Roman" w:cs="Times New Roman"/>
              </w:rPr>
              <w:t>174</w:t>
            </w:r>
            <w:r w:rsidRPr="00BD423C">
              <w:rPr>
                <w:rFonts w:ascii="Times New Roman" w:hAnsi="Times New Roman" w:cs="Times New Roman"/>
              </w:rPr>
              <w:t xml:space="preserve"> чел. </w:t>
            </w:r>
            <w:r w:rsidR="00BA2961" w:rsidRPr="00BD423C">
              <w:rPr>
                <w:rFonts w:ascii="Times New Roman" w:hAnsi="Times New Roman" w:cs="Times New Roman"/>
              </w:rPr>
              <w:t>Ведется работа по охране труда: выявление потребности, размещение информации в СМИ, оказание консультаций, формирование групп.</w:t>
            </w:r>
          </w:p>
        </w:tc>
      </w:tr>
      <w:tr w:rsidR="00653947" w:rsidRPr="00BD423C" w:rsidTr="002A148C">
        <w:trPr>
          <w:gridAfter w:val="6"/>
          <w:wAfter w:w="17820" w:type="dxa"/>
          <w:trHeight w:val="1946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2A148C">
            <w:pPr>
              <w:spacing w:after="0"/>
              <w:rPr>
                <w:rFonts w:ascii="Calibri" w:eastAsia="Calibri" w:hAnsi="Calibri" w:cs="Times New Roman"/>
                <w:i/>
              </w:rPr>
            </w:pPr>
            <w:r w:rsidRPr="00BD423C">
              <w:rPr>
                <w:rFonts w:ascii="Times New Roman" w:eastAsia="Calibri" w:hAnsi="Times New Roman" w:cs="Times New Roman"/>
                <w:bCs/>
                <w:i/>
              </w:rPr>
              <w:t>Количество выданных разрешений страхователям на финансовое обеспечение предупредительных мер по сокращению производственного травматизма и профессиональных заболеваний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DF78BD" w:rsidP="002A148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D423C">
              <w:rPr>
                <w:rFonts w:ascii="Times New Roman" w:hAnsi="Times New Roman" w:cs="Times New Roman"/>
              </w:rPr>
              <w:t>е</w:t>
            </w:r>
            <w:r w:rsidR="00653947" w:rsidRPr="00BD423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D423C" w:rsidRDefault="00E254CF" w:rsidP="002A148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D423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E254CF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E254CF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E254CF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</w:rPr>
              <w:t xml:space="preserve">Проводится работа по выдаче разрешений страхователям: направляются письма с объемами финансовых средств, обсуждение </w:t>
            </w:r>
            <w:r w:rsidRPr="00BD423C">
              <w:rPr>
                <w:rFonts w:ascii="Times New Roman" w:hAnsi="Times New Roman" w:cs="Times New Roman"/>
              </w:rPr>
              <w:lastRenderedPageBreak/>
              <w:t xml:space="preserve">вопросов на заседании Координационного совета по охране труда, осуществление </w:t>
            </w:r>
            <w:proofErr w:type="gramStart"/>
            <w:r w:rsidRPr="00BD423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BD423C">
              <w:rPr>
                <w:rFonts w:ascii="Times New Roman" w:hAnsi="Times New Roman" w:cs="Times New Roman"/>
              </w:rPr>
              <w:t xml:space="preserve"> отчетностью страхователей</w:t>
            </w:r>
          </w:p>
        </w:tc>
      </w:tr>
      <w:tr w:rsidR="00653947" w:rsidRPr="00BD423C" w:rsidTr="002A148C">
        <w:trPr>
          <w:gridAfter w:val="6"/>
          <w:wAfter w:w="17820" w:type="dxa"/>
          <w:trHeight w:val="1946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2A148C">
            <w:pPr>
              <w:spacing w:after="0"/>
              <w:rPr>
                <w:rFonts w:ascii="Calibri" w:eastAsia="Calibri" w:hAnsi="Calibri" w:cs="Times New Roman"/>
                <w:i/>
              </w:rPr>
            </w:pPr>
            <w:r w:rsidRPr="00BD423C">
              <w:rPr>
                <w:rFonts w:ascii="Times New Roman" w:eastAsia="Calibri" w:hAnsi="Times New Roman" w:cs="Times New Roman"/>
                <w:bCs/>
                <w:i/>
              </w:rPr>
              <w:lastRenderedPageBreak/>
              <w:t xml:space="preserve">Количество </w:t>
            </w:r>
            <w:r w:rsidRPr="00BD423C">
              <w:rPr>
                <w:rFonts w:ascii="Times New Roman" w:eastAsia="Calibri" w:hAnsi="Times New Roman" w:cs="Times New Roman"/>
                <w:i/>
              </w:rPr>
              <w:t>средств, выделенных на реализацию мероприятий по охране труда, из расчета на одного работающего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DF78BD" w:rsidP="00DF78B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D423C">
              <w:rPr>
                <w:rFonts w:ascii="Times New Roman" w:hAnsi="Times New Roman" w:cs="Times New Roman"/>
              </w:rPr>
              <w:t>р</w:t>
            </w:r>
            <w:r w:rsidR="00653947" w:rsidRPr="00BD423C">
              <w:rPr>
                <w:rFonts w:ascii="Times New Roman" w:eastAsia="Calibri" w:hAnsi="Times New Roman" w:cs="Times New Roman"/>
              </w:rPr>
              <w:t>уб</w:t>
            </w:r>
            <w:r w:rsidR="00653947" w:rsidRPr="00BD4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D423C" w:rsidRDefault="00E254CF" w:rsidP="002A148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D423C">
              <w:rPr>
                <w:rFonts w:ascii="Times New Roman" w:eastAsia="Calibri" w:hAnsi="Times New Roman" w:cs="Times New Roman"/>
              </w:rPr>
              <w:t>2000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E254CF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E254CF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E254CF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</w:rPr>
              <w:t>Изменение в ТКРФ, увеличение потребности в СИЗ, проведение специальной оценки условий труда, проведение обучения по охране труда, создание служб охраны труда, проведение мед</w:t>
            </w:r>
            <w:proofErr w:type="gramStart"/>
            <w:r w:rsidRPr="00BD423C">
              <w:rPr>
                <w:rFonts w:ascii="Times New Roman" w:hAnsi="Times New Roman" w:cs="Times New Roman"/>
              </w:rPr>
              <w:t>.</w:t>
            </w:r>
            <w:proofErr w:type="gramEnd"/>
            <w:r w:rsidRPr="00BD42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D423C">
              <w:rPr>
                <w:rFonts w:ascii="Times New Roman" w:hAnsi="Times New Roman" w:cs="Times New Roman"/>
              </w:rPr>
              <w:t>о</w:t>
            </w:r>
            <w:proofErr w:type="gramEnd"/>
            <w:r w:rsidRPr="00BD423C">
              <w:rPr>
                <w:rFonts w:ascii="Times New Roman" w:hAnsi="Times New Roman" w:cs="Times New Roman"/>
              </w:rPr>
              <w:t>смотров</w:t>
            </w:r>
          </w:p>
        </w:tc>
      </w:tr>
      <w:tr w:rsidR="00653947" w:rsidRPr="00BD423C" w:rsidTr="002A148C">
        <w:trPr>
          <w:gridAfter w:val="6"/>
          <w:wAfter w:w="17820" w:type="dxa"/>
          <w:trHeight w:val="1946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C0148">
            <w:pPr>
              <w:rPr>
                <w:rFonts w:ascii="Calibri" w:eastAsia="Calibri" w:hAnsi="Calibri" w:cs="Times New Roman"/>
                <w:i/>
              </w:rPr>
            </w:pPr>
            <w:r w:rsidRPr="00BD423C">
              <w:rPr>
                <w:rFonts w:ascii="Times New Roman" w:eastAsia="Calibri" w:hAnsi="Times New Roman" w:cs="Times New Roman"/>
                <w:i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DF78BD" w:rsidP="00DF78B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D423C">
              <w:rPr>
                <w:rFonts w:ascii="Times New Roman" w:hAnsi="Times New Roman" w:cs="Times New Roman"/>
              </w:rPr>
              <w:t>е</w:t>
            </w:r>
            <w:r w:rsidR="00653947" w:rsidRPr="00BD423C">
              <w:rPr>
                <w:rFonts w:ascii="Times New Roman" w:eastAsia="Calibri" w:hAnsi="Times New Roman" w:cs="Times New Roman"/>
              </w:rPr>
              <w:t>д</w:t>
            </w:r>
            <w:r w:rsidR="00653947" w:rsidRPr="00BD4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14D30" w:rsidRPr="00BD423C" w:rsidRDefault="00914D30" w:rsidP="002A148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53947" w:rsidRPr="00BD423C" w:rsidRDefault="00E254CF" w:rsidP="002A148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D423C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E254CF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E254CF" w:rsidP="00E2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E254CF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</w:rPr>
              <w:t xml:space="preserve">По результатам мониторинга состояния условий и охраны труда у работодателей, осуществляющих деятельность на территории </w:t>
            </w:r>
            <w:proofErr w:type="spellStart"/>
            <w:r w:rsidRPr="00BD423C">
              <w:rPr>
                <w:rFonts w:ascii="Times New Roman" w:hAnsi="Times New Roman" w:cs="Times New Roman"/>
              </w:rPr>
              <w:t>Плесецкого</w:t>
            </w:r>
            <w:proofErr w:type="spellEnd"/>
            <w:r w:rsidRPr="00BD423C">
              <w:rPr>
                <w:rFonts w:ascii="Times New Roman" w:hAnsi="Times New Roman" w:cs="Times New Roman"/>
              </w:rPr>
              <w:t xml:space="preserve"> муниципального округа: всего 478 мест на которых проведена СОУТ.</w:t>
            </w:r>
          </w:p>
        </w:tc>
      </w:tr>
      <w:tr w:rsidR="00653947" w:rsidRPr="00BD423C" w:rsidTr="002A148C">
        <w:trPr>
          <w:gridAfter w:val="6"/>
          <w:wAfter w:w="17820" w:type="dxa"/>
          <w:trHeight w:val="1946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C0148">
            <w:pPr>
              <w:rPr>
                <w:rFonts w:ascii="Calibri" w:eastAsia="Calibri" w:hAnsi="Calibri" w:cs="Times New Roman"/>
                <w:i/>
              </w:rPr>
            </w:pPr>
            <w:r w:rsidRPr="00BD423C">
              <w:rPr>
                <w:rFonts w:ascii="Times New Roman" w:eastAsia="Calibri" w:hAnsi="Times New Roman" w:cs="Times New Roman"/>
                <w:bCs/>
                <w:i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DF78BD" w:rsidP="00DF78BD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D423C">
              <w:rPr>
                <w:rFonts w:ascii="Times New Roman" w:hAnsi="Times New Roman" w:cs="Times New Roman"/>
              </w:rPr>
              <w:t>ч</w:t>
            </w:r>
            <w:r w:rsidR="00653947" w:rsidRPr="00BD423C">
              <w:rPr>
                <w:rFonts w:ascii="Times New Roman" w:eastAsia="Calibri" w:hAnsi="Times New Roman" w:cs="Times New Roman"/>
              </w:rPr>
              <w:t>ел</w:t>
            </w:r>
            <w:r w:rsidR="00653947" w:rsidRPr="00BD4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14D30" w:rsidRPr="00BD423C" w:rsidRDefault="00914D30" w:rsidP="002A148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53947" w:rsidRPr="00BD423C" w:rsidRDefault="00E254CF" w:rsidP="002A148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D423C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E254CF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E254CF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5D5BBF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</w:rPr>
              <w:t>Внедрение концепции «Нулевой травматизм», внедрение механизмов управления профессиональными рисками в системе управления охраной труда, размещение информационных материалов в СМИ, оказание практической и методической помощи работодателям по обеспечению охраны труда в организациях</w:t>
            </w:r>
            <w:r w:rsidR="00E254CF" w:rsidRPr="00BD423C">
              <w:rPr>
                <w:rFonts w:ascii="Times New Roman" w:hAnsi="Times New Roman" w:cs="Times New Roman"/>
              </w:rPr>
              <w:t>.</w:t>
            </w:r>
          </w:p>
        </w:tc>
      </w:tr>
      <w:tr w:rsidR="00653947" w:rsidRPr="00BD423C" w:rsidTr="00DF78BD">
        <w:trPr>
          <w:gridAfter w:val="6"/>
          <w:wAfter w:w="17820" w:type="dxa"/>
          <w:trHeight w:val="1244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C0148">
            <w:pPr>
              <w:rPr>
                <w:i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Плесецкого муниципального округа Архангельской области 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"Проведение комплексных кадастровых работ"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653947" w:rsidP="002A14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D423C" w:rsidRDefault="00653947" w:rsidP="002A148C">
            <w:pPr>
              <w:jc w:val="center"/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947" w:rsidRPr="00BD423C" w:rsidTr="002A148C">
        <w:trPr>
          <w:gridAfter w:val="6"/>
          <w:wAfter w:w="17820" w:type="dxa"/>
          <w:trHeight w:val="2700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461D89" w:rsidP="00DC0148">
            <w:pPr>
              <w:rPr>
                <w:rFonts w:ascii="Times New Roman" w:hAnsi="Times New Roman" w:cs="Times New Roman"/>
                <w:i/>
              </w:rPr>
            </w:pPr>
            <w:r w:rsidRPr="00BD423C">
              <w:rPr>
                <w:rFonts w:ascii="Times New Roman" w:hAnsi="Times New Roman" w:cs="Times New Roman"/>
                <w:i/>
              </w:rPr>
              <w:t>Выполнение работ по межеванию земельных участков и постановке их на кадастровый учет для последующего предоставления льготным категориям граждан, в том числе многодетным семьям, продажи земельных участков на торгах, для иных целей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A148C" w:rsidRPr="00BD423C" w:rsidRDefault="002A148C" w:rsidP="002A148C">
            <w:pPr>
              <w:spacing w:after="0"/>
              <w:jc w:val="center"/>
            </w:pPr>
          </w:p>
          <w:p w:rsidR="002A148C" w:rsidRPr="00BD423C" w:rsidRDefault="002A148C" w:rsidP="002A148C">
            <w:pPr>
              <w:spacing w:after="0"/>
              <w:jc w:val="center"/>
            </w:pPr>
          </w:p>
          <w:p w:rsidR="002A148C" w:rsidRPr="00BD423C" w:rsidRDefault="002A148C" w:rsidP="002A148C">
            <w:pPr>
              <w:spacing w:after="0"/>
              <w:jc w:val="center"/>
            </w:pPr>
          </w:p>
          <w:p w:rsidR="002A148C" w:rsidRPr="00BD423C" w:rsidRDefault="002A148C" w:rsidP="002A148C">
            <w:pPr>
              <w:spacing w:after="0"/>
              <w:jc w:val="center"/>
            </w:pPr>
          </w:p>
          <w:p w:rsidR="002A148C" w:rsidRPr="00BD423C" w:rsidRDefault="002A148C" w:rsidP="002A148C">
            <w:pPr>
              <w:spacing w:after="0"/>
              <w:jc w:val="center"/>
            </w:pPr>
          </w:p>
          <w:p w:rsidR="002A148C" w:rsidRPr="00BD423C" w:rsidRDefault="002A148C" w:rsidP="002A148C">
            <w:pPr>
              <w:spacing w:after="0"/>
              <w:jc w:val="center"/>
            </w:pPr>
          </w:p>
          <w:p w:rsidR="002A148C" w:rsidRPr="00BD423C" w:rsidRDefault="002A148C" w:rsidP="002A148C">
            <w:pPr>
              <w:spacing w:after="0"/>
              <w:jc w:val="center"/>
            </w:pPr>
          </w:p>
          <w:p w:rsidR="00653947" w:rsidRPr="00BD423C" w:rsidRDefault="002A148C" w:rsidP="00DF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23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13C81" w:rsidRPr="00BD423C" w:rsidRDefault="00913C81" w:rsidP="002A148C">
            <w:pPr>
              <w:jc w:val="center"/>
            </w:pPr>
          </w:p>
          <w:p w:rsidR="00913C81" w:rsidRPr="00BD423C" w:rsidRDefault="00913C81" w:rsidP="002A148C">
            <w:pPr>
              <w:jc w:val="center"/>
            </w:pPr>
          </w:p>
          <w:p w:rsidR="00913C81" w:rsidRPr="00BD423C" w:rsidRDefault="00913C81" w:rsidP="002A148C">
            <w:pPr>
              <w:jc w:val="center"/>
            </w:pPr>
          </w:p>
          <w:p w:rsidR="00913C81" w:rsidRPr="00BD423C" w:rsidRDefault="00913C81" w:rsidP="002A148C">
            <w:pPr>
              <w:jc w:val="center"/>
            </w:pPr>
          </w:p>
          <w:p w:rsidR="00653947" w:rsidRPr="00BD423C" w:rsidRDefault="00461D89" w:rsidP="002A1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F70690" w:rsidP="00F70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177CF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461D89" w:rsidRPr="00BD423C" w:rsidTr="00086DF6">
        <w:trPr>
          <w:gridAfter w:val="6"/>
          <w:wAfter w:w="17820" w:type="dxa"/>
          <w:trHeight w:val="1244"/>
        </w:trPr>
        <w:tc>
          <w:tcPr>
            <w:tcW w:w="3559" w:type="dxa"/>
            <w:shd w:val="clear" w:color="auto" w:fill="auto"/>
            <w:hideMark/>
          </w:tcPr>
          <w:p w:rsidR="00461D89" w:rsidRPr="00BD423C" w:rsidRDefault="00461D89" w:rsidP="00DC0148">
            <w:pPr>
              <w:rPr>
                <w:rFonts w:ascii="Times New Roman" w:hAnsi="Times New Roman" w:cs="Times New Roman"/>
                <w:i/>
              </w:rPr>
            </w:pPr>
            <w:r w:rsidRPr="00BD423C">
              <w:rPr>
                <w:rFonts w:ascii="Times New Roman" w:hAnsi="Times New Roman" w:cs="Times New Roman"/>
                <w:i/>
              </w:rPr>
              <w:t>Формирование земельных участков для размещения кладбищ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61D89" w:rsidRPr="00BD423C" w:rsidRDefault="00461D89" w:rsidP="002A148C">
            <w:pPr>
              <w:spacing w:after="0"/>
              <w:jc w:val="center"/>
            </w:pPr>
            <w:r w:rsidRPr="00BD423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61D89" w:rsidRPr="00BD423C" w:rsidRDefault="00461D89" w:rsidP="00F70690">
            <w:pPr>
              <w:spacing w:after="0"/>
              <w:jc w:val="center"/>
            </w:pPr>
            <w:r w:rsidRPr="00BD423C"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461D89" w:rsidRPr="00BD423C" w:rsidRDefault="001C773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461D89" w:rsidRPr="00BD423C" w:rsidRDefault="0076221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61D89" w:rsidRPr="00BD423C" w:rsidRDefault="00177CF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461D89" w:rsidRPr="00BD423C" w:rsidTr="00086DF6">
        <w:trPr>
          <w:gridAfter w:val="6"/>
          <w:wAfter w:w="17820" w:type="dxa"/>
          <w:trHeight w:val="1098"/>
        </w:trPr>
        <w:tc>
          <w:tcPr>
            <w:tcW w:w="3559" w:type="dxa"/>
            <w:shd w:val="clear" w:color="auto" w:fill="auto"/>
            <w:hideMark/>
          </w:tcPr>
          <w:p w:rsidR="00461D89" w:rsidRPr="00BD423C" w:rsidRDefault="00461D89" w:rsidP="00DC0148">
            <w:pPr>
              <w:rPr>
                <w:rFonts w:ascii="Times New Roman" w:hAnsi="Times New Roman" w:cs="Times New Roman"/>
                <w:i/>
              </w:rPr>
            </w:pPr>
            <w:r w:rsidRPr="00BD423C">
              <w:rPr>
                <w:rFonts w:ascii="Times New Roman" w:hAnsi="Times New Roman" w:cs="Times New Roman"/>
                <w:i/>
              </w:rPr>
              <w:t>Оценка рыночной стоимости муниципального имущества (земельных участков)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61D89" w:rsidRPr="00BD423C" w:rsidRDefault="00461D89" w:rsidP="002A148C">
            <w:pPr>
              <w:spacing w:after="0"/>
              <w:jc w:val="center"/>
            </w:pPr>
            <w:r w:rsidRPr="00BD423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61D89" w:rsidRPr="00BD423C" w:rsidRDefault="00461D89" w:rsidP="00F70690">
            <w:pPr>
              <w:spacing w:after="0"/>
              <w:jc w:val="center"/>
            </w:pPr>
            <w:r w:rsidRPr="00BD423C">
              <w:t>14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461D89" w:rsidRPr="00BD423C" w:rsidRDefault="00F7069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461D89" w:rsidRPr="00BD423C" w:rsidRDefault="0076221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61D89" w:rsidRPr="00BD423C" w:rsidRDefault="001C773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461D89" w:rsidRPr="00BD423C" w:rsidTr="00086DF6">
        <w:trPr>
          <w:gridAfter w:val="6"/>
          <w:wAfter w:w="17820" w:type="dxa"/>
          <w:trHeight w:val="1917"/>
        </w:trPr>
        <w:tc>
          <w:tcPr>
            <w:tcW w:w="3559" w:type="dxa"/>
            <w:shd w:val="clear" w:color="auto" w:fill="auto"/>
            <w:hideMark/>
          </w:tcPr>
          <w:p w:rsidR="00461D89" w:rsidRPr="00BD423C" w:rsidRDefault="00461D89" w:rsidP="00DC0148">
            <w:pPr>
              <w:rPr>
                <w:rFonts w:ascii="Times New Roman" w:hAnsi="Times New Roman" w:cs="Times New Roman"/>
                <w:i/>
              </w:rPr>
            </w:pPr>
            <w:r w:rsidRPr="00BD423C">
              <w:rPr>
                <w:rFonts w:ascii="Times New Roman" w:hAnsi="Times New Roman" w:cs="Times New Roman"/>
                <w:i/>
              </w:rPr>
              <w:t xml:space="preserve">Количество  кадастровых </w:t>
            </w:r>
            <w:proofErr w:type="gramStart"/>
            <w:r w:rsidRPr="00BD423C">
              <w:rPr>
                <w:rFonts w:ascii="Times New Roman" w:hAnsi="Times New Roman" w:cs="Times New Roman"/>
                <w:i/>
              </w:rPr>
              <w:t>кварталов</w:t>
            </w:r>
            <w:proofErr w:type="gramEnd"/>
            <w:r w:rsidRPr="00BD423C">
              <w:rPr>
                <w:rFonts w:ascii="Times New Roman" w:hAnsi="Times New Roman" w:cs="Times New Roman"/>
                <w:i/>
              </w:rPr>
              <w:t xml:space="preserve"> в отношении которых проведены комплексные кадастровые работы на территории </w:t>
            </w:r>
            <w:proofErr w:type="spellStart"/>
            <w:r w:rsidRPr="00BD423C">
              <w:rPr>
                <w:rFonts w:ascii="Times New Roman" w:hAnsi="Times New Roman" w:cs="Times New Roman"/>
                <w:i/>
              </w:rPr>
              <w:t>Североонежского</w:t>
            </w:r>
            <w:proofErr w:type="spellEnd"/>
            <w:r w:rsidRPr="00BD423C">
              <w:rPr>
                <w:rFonts w:ascii="Times New Roman" w:hAnsi="Times New Roman" w:cs="Times New Roman"/>
                <w:i/>
              </w:rPr>
              <w:t xml:space="preserve"> территориального отдела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61D89" w:rsidRPr="00BD423C" w:rsidRDefault="00461D89" w:rsidP="002A148C">
            <w:pPr>
              <w:spacing w:after="0"/>
              <w:jc w:val="center"/>
            </w:pPr>
            <w:r w:rsidRPr="00BD423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61D89" w:rsidRPr="00BD423C" w:rsidRDefault="00461D89" w:rsidP="00F70690">
            <w:pPr>
              <w:spacing w:after="0"/>
              <w:jc w:val="center"/>
            </w:pPr>
            <w:r w:rsidRPr="00BD423C">
              <w:t>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461D89" w:rsidRPr="00BD423C" w:rsidRDefault="00F7069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461D89" w:rsidRPr="00BD423C" w:rsidRDefault="00762212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61D89" w:rsidRPr="00BD423C" w:rsidRDefault="001C773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461D89" w:rsidRPr="00BD423C" w:rsidTr="00086DF6">
        <w:trPr>
          <w:gridAfter w:val="6"/>
          <w:wAfter w:w="17820" w:type="dxa"/>
          <w:trHeight w:val="1974"/>
        </w:trPr>
        <w:tc>
          <w:tcPr>
            <w:tcW w:w="3559" w:type="dxa"/>
            <w:shd w:val="clear" w:color="auto" w:fill="auto"/>
            <w:hideMark/>
          </w:tcPr>
          <w:p w:rsidR="00461D89" w:rsidRPr="00BD423C" w:rsidRDefault="00461D89" w:rsidP="00DC0148">
            <w:pPr>
              <w:rPr>
                <w:rFonts w:ascii="Times New Roman" w:hAnsi="Times New Roman" w:cs="Times New Roman"/>
                <w:i/>
              </w:rPr>
            </w:pPr>
            <w:r w:rsidRPr="00BD423C">
              <w:rPr>
                <w:rFonts w:ascii="Times New Roman" w:hAnsi="Times New Roman" w:cs="Times New Roman"/>
                <w:i/>
              </w:rPr>
              <w:t>Проведение контрольных (надзорных) мероприятий в рамках муниципального земельного контроля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61D89" w:rsidRPr="00BD423C" w:rsidRDefault="00461D89" w:rsidP="002A1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61D89" w:rsidRPr="00BD423C" w:rsidRDefault="00461D89" w:rsidP="00F70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не менее 24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461D89" w:rsidRPr="00BD423C" w:rsidRDefault="00F7069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461D89" w:rsidRPr="00BD423C" w:rsidRDefault="00F7069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61D89" w:rsidRPr="00BD423C" w:rsidRDefault="00F70690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перевыполнен в связи с усилением </w:t>
            </w:r>
            <w:proofErr w:type="gramStart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использованием земель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сельхозназначения</w:t>
            </w:r>
            <w:proofErr w:type="spellEnd"/>
          </w:p>
        </w:tc>
      </w:tr>
      <w:tr w:rsidR="00653947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C0148">
            <w:pPr>
              <w:rPr>
                <w:i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"Управление муниципальными финансами и муниципальным долгом"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653947" w:rsidP="002A14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D423C" w:rsidRDefault="00653947" w:rsidP="002A148C">
            <w:pPr>
              <w:jc w:val="center"/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947" w:rsidRPr="00BD423C" w:rsidTr="00F70690">
        <w:trPr>
          <w:gridAfter w:val="6"/>
          <w:wAfter w:w="17820" w:type="dxa"/>
          <w:trHeight w:val="70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101B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i/>
                <w:lang w:eastAsia="zh-CN"/>
              </w:rPr>
            </w:pPr>
            <w:r w:rsidRPr="00BD423C">
              <w:rPr>
                <w:rFonts w:ascii="Times New Roman" w:eastAsia="NSimSun" w:hAnsi="Times New Roman" w:cs="Times New Roman"/>
                <w:i/>
                <w:lang w:eastAsia="zh-CN"/>
              </w:rPr>
              <w:t xml:space="preserve">Представление проекта бюджета округа в Собрание депутатов </w:t>
            </w:r>
            <w:r w:rsidRPr="00BD423C">
              <w:rPr>
                <w:rFonts w:ascii="Times New Roman" w:hAnsi="Times New Roman" w:cs="Times New Roman"/>
                <w:i/>
              </w:rPr>
              <w:t>Плесецкого муниципального округа</w:t>
            </w:r>
            <w:r w:rsidRPr="00BD423C">
              <w:rPr>
                <w:rFonts w:ascii="Times New Roman" w:hAnsi="Times New Roman" w:cs="Times New Roman"/>
                <w:bCs/>
                <w:i/>
              </w:rPr>
              <w:t xml:space="preserve"> Архангельской области </w:t>
            </w:r>
            <w:r w:rsidRPr="00BD423C">
              <w:rPr>
                <w:rFonts w:ascii="Times New Roman" w:eastAsia="NSimSun" w:hAnsi="Times New Roman" w:cs="Times New Roman"/>
                <w:i/>
                <w:lang w:eastAsia="zh-CN"/>
              </w:rPr>
              <w:t xml:space="preserve">в сроки, предусмотренные Положением о бюджетном процессе  </w:t>
            </w:r>
            <w:r w:rsidRPr="00BD423C">
              <w:rPr>
                <w:rFonts w:ascii="Times New Roman" w:hAnsi="Times New Roman" w:cs="Times New Roman"/>
                <w:i/>
              </w:rPr>
              <w:t>Плесецкого муниципального округа</w:t>
            </w:r>
            <w:r w:rsidRPr="00BD423C">
              <w:rPr>
                <w:rFonts w:ascii="Times New Roman" w:hAnsi="Times New Roman" w:cs="Times New Roman"/>
                <w:bCs/>
                <w:i/>
              </w:rPr>
              <w:t xml:space="preserve"> Архангельской области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DF78BD" w:rsidRPr="00BD423C" w:rsidRDefault="00653947" w:rsidP="00DF78BD">
            <w:pPr>
              <w:spacing w:after="0"/>
              <w:jc w:val="center"/>
            </w:pPr>
            <w:r w:rsidRPr="00BD423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F78BD" w:rsidRPr="00BD423C" w:rsidRDefault="00DF78BD" w:rsidP="00F55D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70690" w:rsidRPr="00BD423C" w:rsidRDefault="00F70690" w:rsidP="00F55D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70690" w:rsidRPr="00BD423C" w:rsidRDefault="00F70690" w:rsidP="00F55D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70690" w:rsidRPr="00BD423C" w:rsidRDefault="00F70690" w:rsidP="00F55D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70690" w:rsidRPr="00BD423C" w:rsidRDefault="00F70690" w:rsidP="00F55D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70690" w:rsidRPr="00BD423C" w:rsidRDefault="00F70690" w:rsidP="00F55D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53947" w:rsidRPr="00BD423C" w:rsidRDefault="00DF78BD" w:rsidP="00F70690">
            <w:pPr>
              <w:spacing w:after="0"/>
              <w:jc w:val="center"/>
            </w:pPr>
            <w:r w:rsidRPr="00BD423C">
              <w:rPr>
                <w:rFonts w:ascii="Times New Roman" w:hAnsi="Times New Roman" w:cs="Times New Roman"/>
              </w:rPr>
              <w:t xml:space="preserve">15 </w:t>
            </w:r>
            <w:r w:rsidRPr="00BD423C">
              <w:rPr>
                <w:rFonts w:ascii="Times New Roman" w:hAnsi="Times New Roman" w:cs="Times New Roman"/>
              </w:rPr>
              <w:lastRenderedPageBreak/>
              <w:t>ноября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DC014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hAnsi="Times New Roman" w:cs="Times New Roman"/>
              </w:rPr>
              <w:lastRenderedPageBreak/>
              <w:t>15 ноября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177CF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DC014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653947" w:rsidRPr="00BD423C" w:rsidTr="00E53DDC">
        <w:trPr>
          <w:gridAfter w:val="6"/>
          <w:wAfter w:w="17820" w:type="dxa"/>
          <w:trHeight w:val="2032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101B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i/>
                <w:lang w:eastAsia="zh-CN"/>
              </w:rPr>
            </w:pPr>
            <w:r w:rsidRPr="00BD423C">
              <w:rPr>
                <w:rFonts w:ascii="Times New Roman" w:eastAsia="NSimSun" w:hAnsi="Times New Roman" w:cs="Times New Roman"/>
                <w:i/>
                <w:lang w:eastAsia="zh-CN"/>
              </w:rPr>
              <w:lastRenderedPageBreak/>
              <w:t>Доля расходов местного бюджета, формируемых в рамках программ Плесецкого муниципального округа Архангельской области, в общем объеме расходов местного бюджета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653947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53947" w:rsidRPr="00BD423C" w:rsidRDefault="00E53DDC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E53DD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E53DD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DC014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</w:t>
            </w:r>
            <w:proofErr w:type="gramStart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расходов</w:t>
            </w:r>
            <w:proofErr w:type="gramEnd"/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формируемая в рамках мун</w:t>
            </w:r>
            <w:r w:rsidR="00E53DDC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иципальных программ составила 86</w:t>
            </w: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%, что на 1% больше планового показателя</w:t>
            </w:r>
          </w:p>
        </w:tc>
      </w:tr>
      <w:tr w:rsidR="00653947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101B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i/>
                <w:lang w:eastAsia="zh-CN"/>
              </w:rPr>
            </w:pPr>
            <w:r w:rsidRPr="00BD423C">
              <w:rPr>
                <w:rFonts w:ascii="Times New Roman" w:eastAsia="NSimSun" w:hAnsi="Times New Roman" w:cs="Times New Roman"/>
                <w:i/>
                <w:lang w:eastAsia="zh-CN"/>
              </w:rPr>
              <w:t>Утверждение правовых актов (внесение изменений в правовые акты) администрации Плесецкого муниципального округа Архангельской области о подготовке проекта местного бюджета на очередной финансовый год и плановый период, мерах по обеспечению исполнения местного бюджета. Утверждение правовых актов (внесение изменений в правовые акты) финансово-экономического управления, которыми регулируются особенности бюджетного процесса в Плесецком муниципальном округе Архангельской области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653947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да=1</w:t>
            </w:r>
          </w:p>
          <w:p w:rsidR="00653947" w:rsidRPr="00BD423C" w:rsidRDefault="00653947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53947" w:rsidRPr="00BD423C" w:rsidRDefault="00653947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DC014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E53DD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DC014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653947" w:rsidRPr="00BD423C" w:rsidTr="00DF78BD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101BD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BD423C">
              <w:rPr>
                <w:rFonts w:ascii="Times New Roman" w:hAnsi="Times New Roman" w:cs="Times New Roman"/>
                <w:i/>
              </w:rPr>
              <w:t>Проведение публичных слушаний, общественных обсуждений по отчету об исполнении местного бюджета за отчетный год и по проекту местного бюджета на очередной финансовый год и на плановый период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653947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да=1</w:t>
            </w:r>
          </w:p>
          <w:p w:rsidR="00653947" w:rsidRPr="00BD423C" w:rsidRDefault="00653947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нет=0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13C81" w:rsidRPr="00BD423C" w:rsidRDefault="00913C81" w:rsidP="00DF78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DF78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DF78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DF78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DF78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53947" w:rsidRPr="00BD423C" w:rsidRDefault="00DF78BD" w:rsidP="00DF78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DC014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E53DD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DC014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653947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101BD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D423C">
              <w:rPr>
                <w:rFonts w:ascii="Times New Roman" w:eastAsia="NSimSun" w:hAnsi="Times New Roman" w:cs="Times New Roman"/>
                <w:i/>
                <w:lang w:eastAsia="zh-CN"/>
              </w:rPr>
              <w:t>Доля сумм судебных актов по искам к Плесецкому муниципальному округу Архангельской области, предусматривающим обращение взыскания на средства местного бюджета, исполненных в течение трех месяцев со дня поступления исполнительных документов на исполнение, в общей сумме, предусмотренной поступившими на исполнение исполнительными документами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653947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53947" w:rsidRPr="00BD423C" w:rsidRDefault="00653947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DC014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E53DD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DC014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653947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101B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i/>
                <w:lang w:eastAsia="zh-CN"/>
              </w:rPr>
            </w:pPr>
            <w:r w:rsidRPr="00BD423C">
              <w:rPr>
                <w:rFonts w:ascii="Times New Roman" w:eastAsia="NSimSun" w:hAnsi="Times New Roman" w:cs="Times New Roman"/>
                <w:i/>
                <w:lang w:eastAsia="zh-CN"/>
              </w:rPr>
              <w:t>Исполнение местного бюджета по налоговым и неналоговым доходам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653947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53947" w:rsidRPr="00BD423C" w:rsidRDefault="00653947" w:rsidP="002A14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не менее 100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DC014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</w:t>
            </w:r>
            <w:r w:rsidR="00E53DDC"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E53DD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DC014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653947" w:rsidRPr="00BD423C" w:rsidTr="002A148C">
        <w:trPr>
          <w:gridAfter w:val="6"/>
          <w:wAfter w:w="17820" w:type="dxa"/>
          <w:trHeight w:val="900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101B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i/>
                <w:lang w:eastAsia="zh-CN"/>
              </w:rPr>
            </w:pPr>
            <w:r w:rsidRPr="00BD423C">
              <w:rPr>
                <w:rFonts w:ascii="Times New Roman" w:eastAsia="NSimSun" w:hAnsi="Times New Roman" w:cs="Times New Roman"/>
                <w:i/>
                <w:lang w:eastAsia="zh-CN"/>
              </w:rPr>
              <w:t>Обеспечение заявок на финансирование, представленных главными распорядителями средств бюджета Плесецкого муниципального округа Архангельской области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653947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53947" w:rsidRPr="00BD423C" w:rsidRDefault="00653947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DC014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E53DD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DC014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653947" w:rsidRPr="00BD423C" w:rsidTr="00DF78BD">
        <w:trPr>
          <w:gridAfter w:val="6"/>
          <w:wAfter w:w="17820" w:type="dxa"/>
          <w:trHeight w:val="1906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101B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i/>
                <w:lang w:eastAsia="zh-CN"/>
              </w:rPr>
            </w:pPr>
            <w:r w:rsidRPr="00BD423C">
              <w:rPr>
                <w:rFonts w:ascii="Times New Roman" w:eastAsia="NSimSun" w:hAnsi="Times New Roman" w:cs="Times New Roman"/>
                <w:i/>
                <w:lang w:eastAsia="zh-CN"/>
              </w:rPr>
              <w:lastRenderedPageBreak/>
              <w:t>Просроченная кредиторская задолженность областного бюджета по выплате заработной платы получателями средств бюджета Плесецкого муниципального округа Архангельской области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653947" w:rsidP="00DF78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53947" w:rsidRPr="00BD423C" w:rsidRDefault="00653947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DC014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E53DD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DC014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653947" w:rsidRPr="00BD423C" w:rsidTr="00DF78BD">
        <w:trPr>
          <w:gridAfter w:val="6"/>
          <w:wAfter w:w="17820" w:type="dxa"/>
          <w:trHeight w:val="1906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101B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i/>
                <w:lang w:eastAsia="zh-CN"/>
              </w:rPr>
            </w:pPr>
            <w:r w:rsidRPr="00BD423C">
              <w:rPr>
                <w:rFonts w:ascii="Times New Roman" w:eastAsia="NSimSun" w:hAnsi="Times New Roman" w:cs="Times New Roman"/>
                <w:i/>
                <w:lang w:eastAsia="zh-CN"/>
              </w:rPr>
              <w:t>Соблюдение установленных законодательством Российской Федерации требований о составе отчетности об исполнении консолидированного бюджета Плесецкого муниципального округа Архангельской области, формируемой финансово-экономическим управлением Плесецкого муниципального округа  Архангельской области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653947" w:rsidP="00DF78BD">
            <w:pPr>
              <w:spacing w:after="0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BD423C">
              <w:rPr>
                <w:rFonts w:ascii="Calibri" w:eastAsia="Calibri" w:hAnsi="Calibri" w:cs="Times New Roman"/>
                <w:sz w:val="26"/>
                <w:szCs w:val="26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13C81" w:rsidRPr="00BD423C" w:rsidRDefault="00913C81" w:rsidP="002A148C">
            <w:pPr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jc w:val="center"/>
              <w:rPr>
                <w:rFonts w:ascii="Times New Roman" w:hAnsi="Times New Roman" w:cs="Times New Roman"/>
              </w:rPr>
            </w:pPr>
          </w:p>
          <w:p w:rsidR="00653947" w:rsidRPr="00BD423C" w:rsidRDefault="00653947" w:rsidP="002A148C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D423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DC014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E53DD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DC014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653947" w:rsidRPr="00BD423C" w:rsidTr="00DF78BD">
        <w:trPr>
          <w:gridAfter w:val="6"/>
          <w:wAfter w:w="17820" w:type="dxa"/>
          <w:trHeight w:val="1906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101B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i/>
                <w:lang w:eastAsia="zh-CN"/>
              </w:rPr>
            </w:pPr>
            <w:r w:rsidRPr="00BD423C">
              <w:rPr>
                <w:rFonts w:ascii="Times New Roman" w:eastAsia="NSimSun" w:hAnsi="Times New Roman" w:cs="Times New Roman"/>
                <w:i/>
                <w:lang w:eastAsia="zh-CN"/>
              </w:rPr>
              <w:t>Отношение объема муниципального долга Плесецкого муниципального округа  Архангельской области к утвержденному общему годовому объему доходов местного бюджета без учета безвозмездных поступлений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653947" w:rsidP="00DF78BD">
            <w:pPr>
              <w:spacing w:after="0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BD423C">
              <w:rPr>
                <w:rFonts w:ascii="Calibri" w:eastAsia="Calibri" w:hAnsi="Calibri" w:cs="Times New Roman"/>
                <w:sz w:val="26"/>
                <w:szCs w:val="26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53947" w:rsidRPr="00BD423C" w:rsidRDefault="00653947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не более 100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E53DDC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DC014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653947" w:rsidRPr="00BD423C" w:rsidTr="00DF78BD">
        <w:trPr>
          <w:gridAfter w:val="6"/>
          <w:wAfter w:w="17820" w:type="dxa"/>
          <w:trHeight w:val="1906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101B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i/>
                <w:lang w:eastAsia="zh-CN"/>
              </w:rPr>
            </w:pPr>
            <w:r w:rsidRPr="00BD423C">
              <w:rPr>
                <w:rFonts w:ascii="Times New Roman" w:eastAsia="NSimSun" w:hAnsi="Times New Roman" w:cs="Times New Roman"/>
                <w:i/>
                <w:lang w:eastAsia="zh-CN"/>
              </w:rPr>
              <w:t>Доля расходов на обслуживание муниципального долга Плесецкого муниципального округа  Архангельской области в утвержденном общем объеме расходов местного  бюджета, за исключением объема расходов, которые осуществляются за счет субвенций.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653947" w:rsidP="00DF78BD">
            <w:pPr>
              <w:spacing w:after="0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BD423C">
              <w:rPr>
                <w:rFonts w:ascii="Calibri" w:eastAsia="Calibri" w:hAnsi="Calibri" w:cs="Times New Roman"/>
                <w:sz w:val="26"/>
                <w:szCs w:val="26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53947" w:rsidRPr="00BD423C" w:rsidRDefault="00653947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не более 10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DC014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65394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DC014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653947" w:rsidRPr="00BD423C" w:rsidTr="00086DF6">
        <w:trPr>
          <w:gridAfter w:val="6"/>
          <w:wAfter w:w="17820" w:type="dxa"/>
          <w:trHeight w:val="1396"/>
        </w:trPr>
        <w:tc>
          <w:tcPr>
            <w:tcW w:w="3559" w:type="dxa"/>
            <w:shd w:val="clear" w:color="auto" w:fill="auto"/>
            <w:hideMark/>
          </w:tcPr>
          <w:p w:rsidR="00653947" w:rsidRPr="00BD423C" w:rsidRDefault="00653947" w:rsidP="00D101B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i/>
                <w:lang w:eastAsia="zh-CN"/>
              </w:rPr>
            </w:pPr>
            <w:r w:rsidRPr="00BD423C">
              <w:rPr>
                <w:rFonts w:ascii="Times New Roman" w:eastAsia="NSimSun" w:hAnsi="Times New Roman" w:cs="Times New Roman"/>
                <w:i/>
                <w:lang w:eastAsia="zh-CN"/>
              </w:rPr>
              <w:t>Объем просроченных платежей по погашению и обслуживанию муниципального долга Плесецкого муниципального округа  Архангельской области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53947" w:rsidRPr="00BD423C" w:rsidRDefault="00653947" w:rsidP="00DF78BD">
            <w:pPr>
              <w:spacing w:after="0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BD423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13C81" w:rsidRPr="00BD423C" w:rsidRDefault="00913C81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53947" w:rsidRPr="00BD423C" w:rsidRDefault="00653947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0,0</w:t>
            </w:r>
            <w:r w:rsidR="00DC0148" w:rsidRPr="00BD42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653947" w:rsidRPr="00BD423C" w:rsidRDefault="00DC014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653947" w:rsidRPr="00BD423C" w:rsidRDefault="00177CF7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653947" w:rsidRPr="00BD423C" w:rsidRDefault="00DC0148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390C95" w:rsidRPr="00BD423C" w:rsidTr="00086DF6">
        <w:trPr>
          <w:gridAfter w:val="6"/>
          <w:wAfter w:w="17820" w:type="dxa"/>
          <w:trHeight w:val="1593"/>
        </w:trPr>
        <w:tc>
          <w:tcPr>
            <w:tcW w:w="3559" w:type="dxa"/>
            <w:shd w:val="clear" w:color="auto" w:fill="auto"/>
            <w:hideMark/>
          </w:tcPr>
          <w:p w:rsidR="00390C95" w:rsidRPr="00BD423C" w:rsidRDefault="00390C95" w:rsidP="000D0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BD42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«Обеспечение социально-значимых объектов жизнеобеспечения резервными источниками электроснабжения на 2023 год»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90C95" w:rsidRPr="00BD423C" w:rsidRDefault="00390C95" w:rsidP="00DF7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C95" w:rsidRPr="00BD423C" w:rsidRDefault="00390C95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390C95" w:rsidRPr="00BD423C" w:rsidRDefault="00390C9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390C95" w:rsidRPr="00BD423C" w:rsidRDefault="00390C9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90C95" w:rsidRPr="00BD423C" w:rsidRDefault="00390C9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0C95" w:rsidRPr="00BD423C" w:rsidTr="00086DF6">
        <w:trPr>
          <w:gridAfter w:val="6"/>
          <w:wAfter w:w="17820" w:type="dxa"/>
          <w:trHeight w:val="1096"/>
        </w:trPr>
        <w:tc>
          <w:tcPr>
            <w:tcW w:w="3559" w:type="dxa"/>
            <w:shd w:val="clear" w:color="auto" w:fill="auto"/>
            <w:hideMark/>
          </w:tcPr>
          <w:p w:rsidR="00390C95" w:rsidRPr="00BD423C" w:rsidRDefault="00E71B02" w:rsidP="000D0B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D423C">
              <w:rPr>
                <w:rFonts w:ascii="Times New Roman" w:eastAsia="Calibri" w:hAnsi="Times New Roman" w:cs="Times New Roman"/>
                <w:i/>
              </w:rPr>
              <w:t>Доля обеспеченности объектов коммунальной инфраструктуры РИСЭЭ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90C95" w:rsidRPr="00BD423C" w:rsidRDefault="00E71B02" w:rsidP="00DF7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3C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C95" w:rsidRPr="00BD423C" w:rsidRDefault="00E71B02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390C95" w:rsidRPr="00BD423C" w:rsidRDefault="001C773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390C95" w:rsidRPr="00BD423C" w:rsidRDefault="00390C9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90C95" w:rsidRPr="00BD423C" w:rsidRDefault="001C773B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390C95" w:rsidRPr="00BD423C" w:rsidTr="00086DF6">
        <w:trPr>
          <w:gridAfter w:val="6"/>
          <w:wAfter w:w="17820" w:type="dxa"/>
          <w:trHeight w:val="1448"/>
        </w:trPr>
        <w:tc>
          <w:tcPr>
            <w:tcW w:w="3559" w:type="dxa"/>
            <w:shd w:val="clear" w:color="auto" w:fill="auto"/>
            <w:hideMark/>
          </w:tcPr>
          <w:p w:rsidR="00390C95" w:rsidRPr="00BD423C" w:rsidRDefault="00390C95" w:rsidP="00D101BD">
            <w:pPr>
              <w:overflowPunct w:val="0"/>
              <w:spacing w:after="0" w:line="240" w:lineRule="auto"/>
              <w:rPr>
                <w:rFonts w:ascii="Times New Roman" w:eastAsia="NSimSun" w:hAnsi="Times New Roman" w:cs="Times New Roman"/>
                <w:i/>
                <w:lang w:eastAsia="zh-CN"/>
              </w:rPr>
            </w:pPr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>Плесецкого</w:t>
            </w:r>
            <w:proofErr w:type="spellEnd"/>
            <w:r w:rsidRPr="00BD423C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 </w:t>
            </w:r>
            <w:r w:rsidRPr="00BD42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"Модернизация систем коммунальной инфраструктуры" на 2023-2027 годы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90C95" w:rsidRPr="00BD423C" w:rsidRDefault="00390C95" w:rsidP="00086D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90C95" w:rsidRPr="00BD423C" w:rsidRDefault="00390C95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390C95" w:rsidRPr="00BD423C" w:rsidRDefault="00390C9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390C95" w:rsidRPr="00BD423C" w:rsidRDefault="00390C9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390C95" w:rsidRPr="00BD423C" w:rsidRDefault="00390C95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58FF" w:rsidRPr="00BD423C" w:rsidTr="00086DF6">
        <w:trPr>
          <w:gridAfter w:val="6"/>
          <w:wAfter w:w="17820" w:type="dxa"/>
          <w:trHeight w:val="952"/>
        </w:trPr>
        <w:tc>
          <w:tcPr>
            <w:tcW w:w="3559" w:type="dxa"/>
            <w:shd w:val="clear" w:color="auto" w:fill="auto"/>
            <w:hideMark/>
          </w:tcPr>
          <w:p w:rsidR="00DE58FF" w:rsidRPr="00BD423C" w:rsidRDefault="00DE58FF" w:rsidP="00DE58FF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D423C">
              <w:rPr>
                <w:rFonts w:ascii="Times New Roman" w:eastAsia="Calibri" w:hAnsi="Times New Roman" w:cs="Times New Roman"/>
                <w:i/>
              </w:rPr>
              <w:t>Увеличение численности населения, для которого улучшится качество коммунальных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58FF" w:rsidRPr="00BD423C" w:rsidRDefault="00DE58FF" w:rsidP="00DE58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Ч</w:t>
            </w:r>
            <w:r w:rsidRPr="00BD423C">
              <w:rPr>
                <w:rFonts w:ascii="Times New Roman" w:eastAsia="Calibri" w:hAnsi="Times New Roman" w:cs="Times New Roman"/>
              </w:rPr>
              <w:t>ел</w:t>
            </w:r>
            <w:r w:rsidRPr="00BD4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58FF" w:rsidRPr="00BD423C" w:rsidRDefault="00DE58FF" w:rsidP="00086DF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E58FF" w:rsidRPr="00BD423C" w:rsidRDefault="006D2626" w:rsidP="0008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E58FF" w:rsidRPr="00BD423C" w:rsidRDefault="006D2626" w:rsidP="0008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58FF" w:rsidRPr="00BD423C" w:rsidRDefault="006D2626" w:rsidP="0008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  <w:tr w:rsidR="00DE58FF" w:rsidRPr="005B7B2D" w:rsidTr="00086DF6">
        <w:trPr>
          <w:gridAfter w:val="6"/>
          <w:wAfter w:w="17820" w:type="dxa"/>
          <w:trHeight w:val="783"/>
        </w:trPr>
        <w:tc>
          <w:tcPr>
            <w:tcW w:w="3559" w:type="dxa"/>
            <w:shd w:val="clear" w:color="auto" w:fill="auto"/>
            <w:hideMark/>
          </w:tcPr>
          <w:p w:rsidR="00DE58FF" w:rsidRPr="00BD423C" w:rsidRDefault="00DE58FF" w:rsidP="00D101BD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D423C">
              <w:rPr>
                <w:rFonts w:ascii="Times New Roman" w:eastAsia="Calibri" w:hAnsi="Times New Roman" w:cs="Times New Roman"/>
                <w:i/>
              </w:rPr>
              <w:t>Увеличение протяженности замены инженерных сетей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E58FF" w:rsidRPr="00BD423C" w:rsidRDefault="00DE58FF" w:rsidP="000D0B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D423C">
              <w:rPr>
                <w:rFonts w:ascii="Times New Roman" w:eastAsia="Calibri" w:hAnsi="Times New Roman" w:cs="Times New Roman"/>
              </w:rPr>
              <w:t>км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58FF" w:rsidRPr="00BD423C" w:rsidRDefault="00DE58FF" w:rsidP="002A148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42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DE58FF" w:rsidRPr="00BD423C" w:rsidRDefault="006D262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DE58FF" w:rsidRPr="00BD423C" w:rsidRDefault="006D262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DE58FF" w:rsidRPr="005B7B2D" w:rsidRDefault="006D2626" w:rsidP="002A1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4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</w:t>
            </w:r>
          </w:p>
        </w:tc>
      </w:tr>
    </w:tbl>
    <w:p w:rsidR="00DC6732" w:rsidRPr="005B7B2D" w:rsidRDefault="00DC6732" w:rsidP="00813AF6"/>
    <w:sectPr w:rsidR="00DC6732" w:rsidRPr="005B7B2D" w:rsidSect="00026A0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732"/>
    <w:rsid w:val="00011684"/>
    <w:rsid w:val="00012B05"/>
    <w:rsid w:val="00016901"/>
    <w:rsid w:val="000245DE"/>
    <w:rsid w:val="00026A05"/>
    <w:rsid w:val="00026E78"/>
    <w:rsid w:val="00027857"/>
    <w:rsid w:val="00035872"/>
    <w:rsid w:val="00041930"/>
    <w:rsid w:val="000442DE"/>
    <w:rsid w:val="0004569D"/>
    <w:rsid w:val="000605B5"/>
    <w:rsid w:val="0006710D"/>
    <w:rsid w:val="00074B6F"/>
    <w:rsid w:val="00075E43"/>
    <w:rsid w:val="00086DF6"/>
    <w:rsid w:val="000902ED"/>
    <w:rsid w:val="000A16D4"/>
    <w:rsid w:val="000A63C2"/>
    <w:rsid w:val="000B1270"/>
    <w:rsid w:val="000C4AFE"/>
    <w:rsid w:val="000C7939"/>
    <w:rsid w:val="000D0B8C"/>
    <w:rsid w:val="000D1F2C"/>
    <w:rsid w:val="000D720E"/>
    <w:rsid w:val="000E2314"/>
    <w:rsid w:val="000E4E76"/>
    <w:rsid w:val="000E7BE0"/>
    <w:rsid w:val="001030C0"/>
    <w:rsid w:val="00106F66"/>
    <w:rsid w:val="00110BCC"/>
    <w:rsid w:val="00121886"/>
    <w:rsid w:val="001231C6"/>
    <w:rsid w:val="00127639"/>
    <w:rsid w:val="00130BA0"/>
    <w:rsid w:val="001535B2"/>
    <w:rsid w:val="001576EF"/>
    <w:rsid w:val="0016174F"/>
    <w:rsid w:val="00167CCB"/>
    <w:rsid w:val="00171318"/>
    <w:rsid w:val="00177CF7"/>
    <w:rsid w:val="00190337"/>
    <w:rsid w:val="0019133C"/>
    <w:rsid w:val="001954EE"/>
    <w:rsid w:val="00196911"/>
    <w:rsid w:val="001A3D62"/>
    <w:rsid w:val="001B60D8"/>
    <w:rsid w:val="001C773B"/>
    <w:rsid w:val="001F4A4D"/>
    <w:rsid w:val="00211035"/>
    <w:rsid w:val="00213A6D"/>
    <w:rsid w:val="00224133"/>
    <w:rsid w:val="00224753"/>
    <w:rsid w:val="00225B43"/>
    <w:rsid w:val="00226080"/>
    <w:rsid w:val="00243646"/>
    <w:rsid w:val="00251993"/>
    <w:rsid w:val="00256CCD"/>
    <w:rsid w:val="00257453"/>
    <w:rsid w:val="002779F9"/>
    <w:rsid w:val="00287CF7"/>
    <w:rsid w:val="002A148C"/>
    <w:rsid w:val="002B34F4"/>
    <w:rsid w:val="002B59EC"/>
    <w:rsid w:val="002C4524"/>
    <w:rsid w:val="002D5106"/>
    <w:rsid w:val="002D5AC0"/>
    <w:rsid w:val="002D7000"/>
    <w:rsid w:val="002E0E3A"/>
    <w:rsid w:val="002F391A"/>
    <w:rsid w:val="003008AF"/>
    <w:rsid w:val="00315B81"/>
    <w:rsid w:val="00320B54"/>
    <w:rsid w:val="003352F7"/>
    <w:rsid w:val="003453A1"/>
    <w:rsid w:val="00347E3E"/>
    <w:rsid w:val="003629E7"/>
    <w:rsid w:val="00366157"/>
    <w:rsid w:val="00374961"/>
    <w:rsid w:val="00374DB8"/>
    <w:rsid w:val="00384197"/>
    <w:rsid w:val="00390C95"/>
    <w:rsid w:val="0039503A"/>
    <w:rsid w:val="003A5ADF"/>
    <w:rsid w:val="003B4F9D"/>
    <w:rsid w:val="003B7316"/>
    <w:rsid w:val="003D1B93"/>
    <w:rsid w:val="003D3ABA"/>
    <w:rsid w:val="003D7822"/>
    <w:rsid w:val="003F0838"/>
    <w:rsid w:val="004322DF"/>
    <w:rsid w:val="00433494"/>
    <w:rsid w:val="0044425B"/>
    <w:rsid w:val="00446F2E"/>
    <w:rsid w:val="00451385"/>
    <w:rsid w:val="00456CDE"/>
    <w:rsid w:val="0045768A"/>
    <w:rsid w:val="00461D89"/>
    <w:rsid w:val="00466B60"/>
    <w:rsid w:val="00470B88"/>
    <w:rsid w:val="00482365"/>
    <w:rsid w:val="00496973"/>
    <w:rsid w:val="004A1CD6"/>
    <w:rsid w:val="004B449A"/>
    <w:rsid w:val="004C451B"/>
    <w:rsid w:val="004D147D"/>
    <w:rsid w:val="004D64DD"/>
    <w:rsid w:val="004E159E"/>
    <w:rsid w:val="004F6C45"/>
    <w:rsid w:val="005126FB"/>
    <w:rsid w:val="00525DC6"/>
    <w:rsid w:val="00526B9B"/>
    <w:rsid w:val="00531FBA"/>
    <w:rsid w:val="005357F6"/>
    <w:rsid w:val="00535FA5"/>
    <w:rsid w:val="0054033B"/>
    <w:rsid w:val="00546169"/>
    <w:rsid w:val="00546AD1"/>
    <w:rsid w:val="00555092"/>
    <w:rsid w:val="00563C45"/>
    <w:rsid w:val="005744FB"/>
    <w:rsid w:val="0059141F"/>
    <w:rsid w:val="005B052C"/>
    <w:rsid w:val="005B7B2D"/>
    <w:rsid w:val="005C1F11"/>
    <w:rsid w:val="005C31AB"/>
    <w:rsid w:val="005C5B64"/>
    <w:rsid w:val="005D246C"/>
    <w:rsid w:val="005D5BBF"/>
    <w:rsid w:val="005E31D4"/>
    <w:rsid w:val="005E3D46"/>
    <w:rsid w:val="005F0A58"/>
    <w:rsid w:val="005F338B"/>
    <w:rsid w:val="00610127"/>
    <w:rsid w:val="00610745"/>
    <w:rsid w:val="006129C1"/>
    <w:rsid w:val="00613204"/>
    <w:rsid w:val="006176A2"/>
    <w:rsid w:val="00621472"/>
    <w:rsid w:val="00632E18"/>
    <w:rsid w:val="00636F7E"/>
    <w:rsid w:val="0063713D"/>
    <w:rsid w:val="00644F54"/>
    <w:rsid w:val="00653947"/>
    <w:rsid w:val="00653F28"/>
    <w:rsid w:val="00671056"/>
    <w:rsid w:val="00676BC6"/>
    <w:rsid w:val="00693AB2"/>
    <w:rsid w:val="00693E20"/>
    <w:rsid w:val="006A0841"/>
    <w:rsid w:val="006A4204"/>
    <w:rsid w:val="006A48C2"/>
    <w:rsid w:val="006A6636"/>
    <w:rsid w:val="006A7C54"/>
    <w:rsid w:val="006B2AB3"/>
    <w:rsid w:val="006B5BEB"/>
    <w:rsid w:val="006B7915"/>
    <w:rsid w:val="006C4E01"/>
    <w:rsid w:val="006D2626"/>
    <w:rsid w:val="006E75D2"/>
    <w:rsid w:val="006F29AE"/>
    <w:rsid w:val="00705503"/>
    <w:rsid w:val="00745BA0"/>
    <w:rsid w:val="00762212"/>
    <w:rsid w:val="00773383"/>
    <w:rsid w:val="00775B01"/>
    <w:rsid w:val="00775BA6"/>
    <w:rsid w:val="00775F64"/>
    <w:rsid w:val="00791FB4"/>
    <w:rsid w:val="007B0104"/>
    <w:rsid w:val="007B3760"/>
    <w:rsid w:val="007C3FA2"/>
    <w:rsid w:val="007D0CB0"/>
    <w:rsid w:val="007D37DF"/>
    <w:rsid w:val="007D552B"/>
    <w:rsid w:val="007E7816"/>
    <w:rsid w:val="007F1141"/>
    <w:rsid w:val="0080403E"/>
    <w:rsid w:val="00812F3E"/>
    <w:rsid w:val="00813AF6"/>
    <w:rsid w:val="00814C49"/>
    <w:rsid w:val="008201DE"/>
    <w:rsid w:val="008269B2"/>
    <w:rsid w:val="0083177F"/>
    <w:rsid w:val="008657EC"/>
    <w:rsid w:val="0088252E"/>
    <w:rsid w:val="008A33E9"/>
    <w:rsid w:val="008B4DAD"/>
    <w:rsid w:val="008C02A9"/>
    <w:rsid w:val="008C79BF"/>
    <w:rsid w:val="008D1361"/>
    <w:rsid w:val="008F4B92"/>
    <w:rsid w:val="008F4F89"/>
    <w:rsid w:val="00913C81"/>
    <w:rsid w:val="00914D30"/>
    <w:rsid w:val="00917C83"/>
    <w:rsid w:val="009254C5"/>
    <w:rsid w:val="00930F72"/>
    <w:rsid w:val="009463D4"/>
    <w:rsid w:val="00955A49"/>
    <w:rsid w:val="009600CC"/>
    <w:rsid w:val="009703D4"/>
    <w:rsid w:val="0097114D"/>
    <w:rsid w:val="00974883"/>
    <w:rsid w:val="00984910"/>
    <w:rsid w:val="00984F40"/>
    <w:rsid w:val="00987BCE"/>
    <w:rsid w:val="009A25F4"/>
    <w:rsid w:val="009B31E1"/>
    <w:rsid w:val="009D1684"/>
    <w:rsid w:val="009E0C24"/>
    <w:rsid w:val="009E7436"/>
    <w:rsid w:val="009F78CC"/>
    <w:rsid w:val="00A04898"/>
    <w:rsid w:val="00A05770"/>
    <w:rsid w:val="00A144EB"/>
    <w:rsid w:val="00A56DCB"/>
    <w:rsid w:val="00A824C6"/>
    <w:rsid w:val="00A93AD5"/>
    <w:rsid w:val="00A94706"/>
    <w:rsid w:val="00AA5B7B"/>
    <w:rsid w:val="00AC22F7"/>
    <w:rsid w:val="00AC2B8C"/>
    <w:rsid w:val="00AD265D"/>
    <w:rsid w:val="00AE4FA3"/>
    <w:rsid w:val="00AF14A4"/>
    <w:rsid w:val="00B0686D"/>
    <w:rsid w:val="00B10045"/>
    <w:rsid w:val="00B30492"/>
    <w:rsid w:val="00B32B6E"/>
    <w:rsid w:val="00B4098C"/>
    <w:rsid w:val="00B62F41"/>
    <w:rsid w:val="00B72AA5"/>
    <w:rsid w:val="00B748F0"/>
    <w:rsid w:val="00B85716"/>
    <w:rsid w:val="00BA2961"/>
    <w:rsid w:val="00BB5FE8"/>
    <w:rsid w:val="00BC34EE"/>
    <w:rsid w:val="00BD1CCA"/>
    <w:rsid w:val="00BD423C"/>
    <w:rsid w:val="00BD6B6F"/>
    <w:rsid w:val="00BE0E5A"/>
    <w:rsid w:val="00BE211F"/>
    <w:rsid w:val="00BF04BF"/>
    <w:rsid w:val="00C063C7"/>
    <w:rsid w:val="00C066FF"/>
    <w:rsid w:val="00C0772E"/>
    <w:rsid w:val="00C2005E"/>
    <w:rsid w:val="00C21CBB"/>
    <w:rsid w:val="00C27A68"/>
    <w:rsid w:val="00C43D43"/>
    <w:rsid w:val="00C53440"/>
    <w:rsid w:val="00C54D0E"/>
    <w:rsid w:val="00C6216E"/>
    <w:rsid w:val="00C65C4B"/>
    <w:rsid w:val="00C66E3F"/>
    <w:rsid w:val="00C719FC"/>
    <w:rsid w:val="00C83629"/>
    <w:rsid w:val="00C9557F"/>
    <w:rsid w:val="00CA0F75"/>
    <w:rsid w:val="00CA135A"/>
    <w:rsid w:val="00CA17AE"/>
    <w:rsid w:val="00CB3271"/>
    <w:rsid w:val="00CC17A3"/>
    <w:rsid w:val="00CC317E"/>
    <w:rsid w:val="00CC3FF0"/>
    <w:rsid w:val="00CC5088"/>
    <w:rsid w:val="00CC60ED"/>
    <w:rsid w:val="00CC7B8D"/>
    <w:rsid w:val="00CE4930"/>
    <w:rsid w:val="00CE725E"/>
    <w:rsid w:val="00CF0209"/>
    <w:rsid w:val="00D04D37"/>
    <w:rsid w:val="00D101BD"/>
    <w:rsid w:val="00D12AB9"/>
    <w:rsid w:val="00D1567B"/>
    <w:rsid w:val="00D23F08"/>
    <w:rsid w:val="00D32C54"/>
    <w:rsid w:val="00D41668"/>
    <w:rsid w:val="00D53422"/>
    <w:rsid w:val="00D54374"/>
    <w:rsid w:val="00D57830"/>
    <w:rsid w:val="00D60199"/>
    <w:rsid w:val="00D61117"/>
    <w:rsid w:val="00D61254"/>
    <w:rsid w:val="00D67E4B"/>
    <w:rsid w:val="00D75ED6"/>
    <w:rsid w:val="00D77060"/>
    <w:rsid w:val="00D83C50"/>
    <w:rsid w:val="00D84E82"/>
    <w:rsid w:val="00D91A8E"/>
    <w:rsid w:val="00DA333B"/>
    <w:rsid w:val="00DB25AF"/>
    <w:rsid w:val="00DC0148"/>
    <w:rsid w:val="00DC3A68"/>
    <w:rsid w:val="00DC6732"/>
    <w:rsid w:val="00DC7339"/>
    <w:rsid w:val="00DD3657"/>
    <w:rsid w:val="00DD66D8"/>
    <w:rsid w:val="00DE58FF"/>
    <w:rsid w:val="00DF0647"/>
    <w:rsid w:val="00DF78BD"/>
    <w:rsid w:val="00E00DA2"/>
    <w:rsid w:val="00E066C2"/>
    <w:rsid w:val="00E232D4"/>
    <w:rsid w:val="00E249B4"/>
    <w:rsid w:val="00E254CF"/>
    <w:rsid w:val="00E30EE7"/>
    <w:rsid w:val="00E40D59"/>
    <w:rsid w:val="00E518F2"/>
    <w:rsid w:val="00E53DDC"/>
    <w:rsid w:val="00E622E1"/>
    <w:rsid w:val="00E62FCC"/>
    <w:rsid w:val="00E71B02"/>
    <w:rsid w:val="00E71F59"/>
    <w:rsid w:val="00E77A56"/>
    <w:rsid w:val="00E87E00"/>
    <w:rsid w:val="00E9170F"/>
    <w:rsid w:val="00E92F96"/>
    <w:rsid w:val="00EB1276"/>
    <w:rsid w:val="00ED2077"/>
    <w:rsid w:val="00ED4932"/>
    <w:rsid w:val="00ED652A"/>
    <w:rsid w:val="00EE6C22"/>
    <w:rsid w:val="00F00744"/>
    <w:rsid w:val="00F07611"/>
    <w:rsid w:val="00F16487"/>
    <w:rsid w:val="00F17806"/>
    <w:rsid w:val="00F21761"/>
    <w:rsid w:val="00F36B65"/>
    <w:rsid w:val="00F37681"/>
    <w:rsid w:val="00F40AFC"/>
    <w:rsid w:val="00F4263F"/>
    <w:rsid w:val="00F442A7"/>
    <w:rsid w:val="00F50B14"/>
    <w:rsid w:val="00F53ACD"/>
    <w:rsid w:val="00F55D4C"/>
    <w:rsid w:val="00F65332"/>
    <w:rsid w:val="00F70690"/>
    <w:rsid w:val="00F73F32"/>
    <w:rsid w:val="00F748DF"/>
    <w:rsid w:val="00F7522A"/>
    <w:rsid w:val="00F90246"/>
    <w:rsid w:val="00F927BB"/>
    <w:rsid w:val="00FA0082"/>
    <w:rsid w:val="00FA02CB"/>
    <w:rsid w:val="00FA5F36"/>
    <w:rsid w:val="00FA64DB"/>
    <w:rsid w:val="00FB1E5F"/>
    <w:rsid w:val="00FD32AE"/>
    <w:rsid w:val="00FD5FC7"/>
    <w:rsid w:val="00FE2F00"/>
    <w:rsid w:val="00FE4C51"/>
    <w:rsid w:val="00FF2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5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2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DB27B-DC67-41B2-B4AB-AFEEA3AD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5062</TotalTime>
  <Pages>1</Pages>
  <Words>6341</Words>
  <Characters>36150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feu10</dc:creator>
  <cp:lastModifiedBy>feu05</cp:lastModifiedBy>
  <cp:revision>83</cp:revision>
  <cp:lastPrinted>2024-03-27T06:36:00Z</cp:lastPrinted>
  <dcterms:created xsi:type="dcterms:W3CDTF">2022-03-31T08:37:00Z</dcterms:created>
  <dcterms:modified xsi:type="dcterms:W3CDTF">2024-03-29T06:05:00Z</dcterms:modified>
</cp:coreProperties>
</file>