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7B501" w14:textId="77777777" w:rsidR="00B1566E" w:rsidRDefault="00A16166">
      <w:pPr>
        <w:pStyle w:val="a4"/>
        <w:ind w:left="4536"/>
        <w:jc w:val="right"/>
        <w:rPr>
          <w:b/>
        </w:rPr>
      </w:pPr>
      <w:bookmarkStart w:id="0" w:name="__DdeLink__219_3072700185"/>
      <w:bookmarkEnd w:id="0"/>
      <w:r>
        <w:rPr>
          <w:b/>
        </w:rPr>
        <w:t>Приложение № 1</w:t>
      </w:r>
    </w:p>
    <w:p w14:paraId="5617B502" w14:textId="77777777" w:rsidR="00B1566E" w:rsidRDefault="00A16166">
      <w:pPr>
        <w:pStyle w:val="a4"/>
        <w:ind w:left="4536"/>
        <w:jc w:val="right"/>
      </w:pPr>
      <w:r>
        <w:t xml:space="preserve">к постановлению администрации Плесецкого </w:t>
      </w:r>
    </w:p>
    <w:p w14:paraId="5617B503" w14:textId="77777777" w:rsidR="00B1566E" w:rsidRDefault="00A16166">
      <w:pPr>
        <w:pStyle w:val="a4"/>
        <w:jc w:val="right"/>
      </w:pPr>
      <w:r>
        <w:t xml:space="preserve">муниципального </w:t>
      </w:r>
      <w:proofErr w:type="gramStart"/>
      <w:r>
        <w:t>округа  Архангельской</w:t>
      </w:r>
      <w:proofErr w:type="gramEnd"/>
      <w:r>
        <w:t xml:space="preserve"> области </w:t>
      </w:r>
    </w:p>
    <w:p w14:paraId="5617B504" w14:textId="77777777" w:rsidR="00B1566E" w:rsidRDefault="00A16166">
      <w:pPr>
        <w:pStyle w:val="a4"/>
        <w:jc w:val="right"/>
      </w:pPr>
      <w:r>
        <w:t>от 26 марта 2024 года № 134-па</w:t>
      </w:r>
    </w:p>
    <w:p w14:paraId="5617B505" w14:textId="77777777" w:rsidR="00B1566E" w:rsidRDefault="00A161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14:paraId="5617B506" w14:textId="77777777" w:rsidR="00B1566E" w:rsidRDefault="00A161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«Предупреждение и ликвидация последствий чрезвычайных ситуаций природного и </w:t>
      </w:r>
      <w:r>
        <w:rPr>
          <w:rFonts w:ascii="Times New Roman" w:hAnsi="Times New Roman" w:cs="Times New Roman"/>
          <w:b/>
          <w:sz w:val="28"/>
          <w:szCs w:val="28"/>
        </w:rPr>
        <w:t>техногенного характера, проявлений экстремизма и терроризма, реализация мер пожарной безопасности, безопасности на водных объектах и развитие гражданской обороны»</w:t>
      </w:r>
    </w:p>
    <w:p w14:paraId="5617B507" w14:textId="77777777" w:rsidR="00B1566E" w:rsidRDefault="00B15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Ind w:w="15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6373"/>
      </w:tblGrid>
      <w:tr w:rsidR="00B1566E" w14:paraId="5617B50A" w14:textId="777777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7B508" w14:textId="77777777" w:rsidR="00B1566E" w:rsidRDefault="00A16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7B509" w14:textId="77777777" w:rsidR="00B1566E" w:rsidRDefault="00A16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пожарной безопасности, безопасности на водных объектах и развитие гражданской обороны»</w:t>
            </w:r>
          </w:p>
        </w:tc>
      </w:tr>
      <w:tr w:rsidR="00B1566E" w14:paraId="5617B50D" w14:textId="777777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7B50B" w14:textId="77777777" w:rsidR="00B1566E" w:rsidRDefault="00A16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7B50C" w14:textId="77777777" w:rsidR="00B1566E" w:rsidRDefault="00A16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Отдел  территориальной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 администрации  Плесецкого муниципального округа</w:t>
            </w:r>
          </w:p>
        </w:tc>
      </w:tr>
      <w:tr w:rsidR="00B1566E" w14:paraId="5617B510" w14:textId="777777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7B50E" w14:textId="77777777" w:rsidR="00B1566E" w:rsidRDefault="00A16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7B50F" w14:textId="77777777" w:rsidR="00B1566E" w:rsidRDefault="00A16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ГКУ АО «ОГПС-15», АГПС и ГЗ АО, ДПК ВДПО АО, администрация   Плесецкого муниципального округа</w:t>
            </w:r>
          </w:p>
        </w:tc>
      </w:tr>
      <w:tr w:rsidR="00B1566E" w14:paraId="5617B516" w14:textId="777777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7B511" w14:textId="77777777" w:rsidR="00B1566E" w:rsidRDefault="00A16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7B512" w14:textId="77777777" w:rsidR="00B1566E" w:rsidRDefault="00A16166">
            <w:pPr>
              <w:numPr>
                <w:ilvl w:val="0"/>
                <w:numId w:val="1"/>
              </w:numPr>
              <w:spacing w:after="0" w:line="240" w:lineRule="auto"/>
              <w:ind w:left="66" w:firstLine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«Противодействие экстремизму и профилактика терроризма»</w:t>
            </w:r>
          </w:p>
          <w:p w14:paraId="5617B513" w14:textId="77777777" w:rsidR="00B1566E" w:rsidRDefault="00A16166">
            <w:pPr>
              <w:numPr>
                <w:ilvl w:val="0"/>
                <w:numId w:val="1"/>
              </w:numPr>
              <w:spacing w:after="0" w:line="240" w:lineRule="auto"/>
              <w:ind w:left="66" w:firstLine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«Противопожарная безопасность и защита населения от чрезвычайных ситуаций»</w:t>
            </w:r>
          </w:p>
          <w:p w14:paraId="5617B514" w14:textId="77777777" w:rsidR="00B1566E" w:rsidRDefault="00A16166">
            <w:pPr>
              <w:numPr>
                <w:ilvl w:val="0"/>
                <w:numId w:val="1"/>
              </w:numPr>
              <w:spacing w:after="0" w:line="240" w:lineRule="auto"/>
              <w:ind w:left="241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  гражданской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обороны»</w:t>
            </w:r>
          </w:p>
          <w:p w14:paraId="5617B515" w14:textId="77777777" w:rsidR="00B1566E" w:rsidRDefault="00A16166">
            <w:pPr>
              <w:numPr>
                <w:ilvl w:val="0"/>
                <w:numId w:val="1"/>
              </w:numPr>
              <w:spacing w:after="0" w:line="240" w:lineRule="auto"/>
              <w:ind w:left="66" w:firstLine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«Обеспечение безопасности и охраны жизни людей на водных объектах»</w:t>
            </w:r>
          </w:p>
        </w:tc>
      </w:tr>
      <w:tr w:rsidR="00B1566E" w14:paraId="5617B51A" w14:textId="777777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7B517" w14:textId="77777777" w:rsidR="00B1566E" w:rsidRDefault="00A16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7B518" w14:textId="77777777" w:rsidR="00B1566E" w:rsidRDefault="00A16166">
            <w:pPr>
              <w:pStyle w:val="21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Минимизация социального, экономического и экологического ущерба, наносимого населению, экономике и природной среде Плесецкого округа от пожаров, чрезвычайных ситуаций муниципального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  межмуниципального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характера (далее - чрезвычайные ситуации) и происшествий на водных объектах.</w:t>
            </w:r>
            <w:r>
              <w:rPr>
                <w:rFonts w:ascii="Times New Roman" w:hAnsi="Times New Roman"/>
                <w:color w:val="2B2B2B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Противодействие возможным фактам проявления терроризма и экстремизма, укрепление доверия населения к работе органов государственной власти, администрации    Плесецкого муниципального округа, правоохранительным органам, формирование толерантной среды на основе ценностей многонационального российского общества,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общероссийской гражданской идентичности и культурного самосознания, принципов соблюдения прав и свобод </w:t>
            </w:r>
            <w:r>
              <w:rPr>
                <w:rFonts w:ascii="Times New Roman" w:hAnsi="Times New Roman"/>
                <w:sz w:val="28"/>
                <w:szCs w:val="28"/>
              </w:rPr>
              <w:t>человека.</w:t>
            </w:r>
            <w:r>
              <w:rPr>
                <w:rStyle w:val="20"/>
                <w:szCs w:val="28"/>
              </w:rPr>
              <w:t xml:space="preserve"> </w:t>
            </w:r>
            <w:r>
              <w:rPr>
                <w:rStyle w:val="10"/>
                <w:sz w:val="28"/>
                <w:szCs w:val="28"/>
              </w:rPr>
              <w:t xml:space="preserve">Защита населения, материальных и культурных ценностей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Плесецкого муниципального округа </w:t>
            </w:r>
            <w:r>
              <w:rPr>
                <w:rStyle w:val="10"/>
                <w:sz w:val="28"/>
                <w:szCs w:val="28"/>
              </w:rPr>
              <w:t xml:space="preserve">от опасностей, возникающих при ведении военных действий или вследствие этих действий, а также при угрозе возникновения </w:t>
            </w:r>
            <w:proofErr w:type="gramStart"/>
            <w:r>
              <w:rPr>
                <w:rStyle w:val="10"/>
                <w:sz w:val="28"/>
                <w:szCs w:val="28"/>
              </w:rPr>
              <w:t>или  возникновении</w:t>
            </w:r>
            <w:proofErr w:type="gramEnd"/>
            <w:r>
              <w:rPr>
                <w:rStyle w:val="10"/>
                <w:sz w:val="28"/>
                <w:szCs w:val="28"/>
              </w:rPr>
              <w:t xml:space="preserve"> чрезвычайных ситуаций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природного или техногенного характера.</w:t>
            </w:r>
          </w:p>
          <w:p w14:paraId="5617B519" w14:textId="77777777" w:rsidR="00B1566E" w:rsidRDefault="00A16166">
            <w:pPr>
              <w:pStyle w:val="21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целевых показателей приведен в приложении №1 к муниципальной программе.</w:t>
            </w:r>
          </w:p>
        </w:tc>
      </w:tr>
      <w:tr w:rsidR="00B1566E" w14:paraId="5617B521" w14:textId="777777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7B51B" w14:textId="77777777" w:rsidR="00B1566E" w:rsidRDefault="00A16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7B51C" w14:textId="77777777" w:rsidR="00B1566E" w:rsidRDefault="00A16166">
            <w:pPr>
              <w:pStyle w:val="21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Повышение уровня защищенности населения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территорий  Плесецкого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от пожаров.</w:t>
            </w:r>
          </w:p>
          <w:p w14:paraId="5617B51D" w14:textId="77777777" w:rsidR="00B1566E" w:rsidRDefault="00A16166">
            <w:pPr>
              <w:pStyle w:val="21"/>
              <w:shd w:val="clear" w:color="auto" w:fill="auto"/>
              <w:spacing w:after="0" w:line="240" w:lineRule="auto"/>
              <w:ind w:right="2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Повышение защищенности населения и территорий </w:t>
            </w:r>
            <w:r>
              <w:rPr>
                <w:rFonts w:ascii="Times New Roman" w:hAnsi="Times New Roman"/>
                <w:sz w:val="28"/>
                <w:szCs w:val="28"/>
              </w:rPr>
              <w:t>Плесецкого муниципального округа от чрезвычайных ситуаций и безопасности людей на водных объектах.</w:t>
            </w:r>
          </w:p>
          <w:p w14:paraId="5617B51E" w14:textId="77777777" w:rsidR="00B1566E" w:rsidRDefault="00A16166">
            <w:pPr>
              <w:pStyle w:val="21"/>
              <w:shd w:val="clear" w:color="auto" w:fill="auto"/>
              <w:spacing w:after="0" w:line="240" w:lineRule="auto"/>
              <w:ind w:right="23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Повышение безопасности населения Плесецкого муниципального округа и снижение социально 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экономического ущерба от чрезвычайных ситуаций.</w:t>
            </w:r>
          </w:p>
          <w:p w14:paraId="5617B51F" w14:textId="77777777" w:rsidR="00B1566E" w:rsidRDefault="00A16166">
            <w:pPr>
              <w:pStyle w:val="21"/>
              <w:shd w:val="clear" w:color="auto" w:fill="auto"/>
              <w:spacing w:after="0" w:line="240" w:lineRule="auto"/>
              <w:ind w:right="23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Повышение уровня защищенности населения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территорий  Плесецкого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 от возможных фактов проявления терроризма и экстремизма.</w:t>
            </w:r>
          </w:p>
          <w:p w14:paraId="5617B520" w14:textId="77777777" w:rsidR="00B1566E" w:rsidRDefault="00A16166">
            <w:pPr>
              <w:pStyle w:val="21"/>
              <w:shd w:val="clear" w:color="auto" w:fill="auto"/>
              <w:spacing w:after="0" w:line="240" w:lineRule="auto"/>
              <w:ind w:right="23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Повышение защищенности населения и территорий Плесецкого муниципального округа </w:t>
            </w:r>
            <w:r>
              <w:rPr>
                <w:rStyle w:val="10"/>
                <w:sz w:val="28"/>
                <w:szCs w:val="28"/>
              </w:rPr>
              <w:t>от опасностей, возникающих при ведении военных действий или вследствие этих действий.</w:t>
            </w:r>
          </w:p>
        </w:tc>
      </w:tr>
      <w:tr w:rsidR="00B1566E" w14:paraId="5617B525" w14:textId="777777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7B522" w14:textId="77777777" w:rsidR="00B1566E" w:rsidRDefault="00A16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муниципальной программы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7B523" w14:textId="77777777" w:rsidR="00B1566E" w:rsidRDefault="00A161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2024-2026 гг. в один этап.</w:t>
            </w:r>
          </w:p>
          <w:p w14:paraId="5617B524" w14:textId="77777777" w:rsidR="00B1566E" w:rsidRDefault="00B156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66E" w14:paraId="5617B52C" w14:textId="777777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7B526" w14:textId="77777777" w:rsidR="00B1566E" w:rsidRDefault="00A16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муниципальной программы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7B527" w14:textId="77777777" w:rsidR="00B1566E" w:rsidRDefault="00A161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муниципальной программы составляет: 8019,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7  тыс.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рублей</w:t>
            </w:r>
          </w:p>
          <w:p w14:paraId="5617B528" w14:textId="77777777" w:rsidR="00B1566E" w:rsidRDefault="00A16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бюджет: 0 тыс. рублей</w:t>
            </w:r>
          </w:p>
          <w:p w14:paraId="5617B529" w14:textId="77777777" w:rsidR="00B1566E" w:rsidRDefault="00A16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бюджет: 3000,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0  тыс.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14:paraId="5617B52A" w14:textId="77777777" w:rsidR="00B1566E" w:rsidRDefault="00A16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округа: 5019,7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14:paraId="5617B52B" w14:textId="77777777" w:rsidR="00B1566E" w:rsidRDefault="00A161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средства: 0 тыс. рублей</w:t>
            </w:r>
          </w:p>
        </w:tc>
      </w:tr>
    </w:tbl>
    <w:p w14:paraId="5617B52D" w14:textId="77777777" w:rsidR="00B1566E" w:rsidRDefault="00B1566E">
      <w:pPr>
        <w:tabs>
          <w:tab w:val="left" w:pos="5697"/>
        </w:tabs>
        <w:rPr>
          <w:rFonts w:ascii="Times New Roman" w:hAnsi="Times New Roman" w:cs="Times New Roman"/>
          <w:sz w:val="28"/>
          <w:szCs w:val="28"/>
        </w:rPr>
      </w:pPr>
    </w:p>
    <w:sectPr w:rsidR="00B1566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56CFB"/>
    <w:multiLevelType w:val="multilevel"/>
    <w:tmpl w:val="6D4C7D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867FB1"/>
    <w:multiLevelType w:val="multilevel"/>
    <w:tmpl w:val="11B00F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 w16cid:durableId="1537423941">
    <w:abstractNumId w:val="1"/>
  </w:num>
  <w:num w:numId="2" w16cid:durableId="754935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6E"/>
    <w:rsid w:val="00A16166"/>
    <w:rsid w:val="00B1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7B501"/>
  <w15:docId w15:val="{3E3300FA-D341-42D0-BC25-B02D66FA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93B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9"/>
    <w:qFormat/>
    <w:rsid w:val="00B97798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qFormat/>
    <w:rsid w:val="00B97798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qFormat/>
    <w:rsid w:val="00B97798"/>
    <w:rPr>
      <w:rFonts w:ascii="Times New Roman" w:eastAsia="Arial Unicode MS" w:hAnsi="Times New Roman" w:cs="Times New Roman"/>
      <w:b/>
      <w:bCs/>
      <w:sz w:val="28"/>
      <w:szCs w:val="24"/>
    </w:rPr>
  </w:style>
  <w:style w:type="character" w:customStyle="1" w:styleId="a5">
    <w:name w:val="Основной текст_"/>
    <w:basedOn w:val="a0"/>
    <w:link w:val="21"/>
    <w:uiPriority w:val="99"/>
    <w:qFormat/>
    <w:locked/>
    <w:rsid w:val="00B97798"/>
    <w:rPr>
      <w:rFonts w:cs="Times New Roman"/>
      <w:spacing w:val="2"/>
      <w:shd w:val="clear" w:color="auto" w:fill="FFFFFF"/>
    </w:rPr>
  </w:style>
  <w:style w:type="character" w:customStyle="1" w:styleId="10">
    <w:name w:val="Основной текст + 10"/>
    <w:basedOn w:val="a0"/>
    <w:uiPriority w:val="99"/>
    <w:qFormat/>
    <w:rsid w:val="00B97798"/>
    <w:rPr>
      <w:rFonts w:ascii="Times New Roman" w:hAnsi="Times New Roman" w:cs="Times New Roman"/>
      <w:color w:val="000000"/>
      <w:spacing w:val="3"/>
      <w:w w:val="100"/>
      <w:sz w:val="21"/>
      <w:szCs w:val="21"/>
      <w:u w:val="none"/>
      <w:lang w:val="ru-RU" w:eastAsia="ru-RU"/>
    </w:rPr>
  </w:style>
  <w:style w:type="paragraph" w:styleId="a6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3"/>
    <w:uiPriority w:val="99"/>
    <w:rsid w:val="00B977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"/>
    <w:basedOn w:val="a4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21">
    <w:name w:val="Основной текст2"/>
    <w:basedOn w:val="a"/>
    <w:link w:val="a5"/>
    <w:uiPriority w:val="99"/>
    <w:qFormat/>
    <w:rsid w:val="00B97798"/>
    <w:pPr>
      <w:widowControl w:val="0"/>
      <w:shd w:val="clear" w:color="auto" w:fill="FFFFFF"/>
      <w:spacing w:after="300" w:line="322" w:lineRule="exact"/>
      <w:ind w:hanging="2780"/>
      <w:jc w:val="both"/>
    </w:pPr>
    <w:rPr>
      <w:rFonts w:cs="Times New Roman"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6E7FD-AB5D-42F9-98C4-0B772638D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 Сергей Игоревич</dc:creator>
  <dc:description/>
  <cp:lastModifiedBy>Снежана</cp:lastModifiedBy>
  <cp:revision>2</cp:revision>
  <cp:lastPrinted>2023-05-17T11:29:00Z</cp:lastPrinted>
  <dcterms:created xsi:type="dcterms:W3CDTF">2024-03-27T13:27:00Z</dcterms:created>
  <dcterms:modified xsi:type="dcterms:W3CDTF">2024-03-27T13:27:00Z</dcterms:modified>
  <dc:language>ru-RU</dc:language>
</cp:coreProperties>
</file>