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60" w:rsidRDefault="00EB0060" w:rsidP="00EB0060">
      <w:pPr>
        <w:ind w:left="5220"/>
        <w:jc w:val="right"/>
      </w:pPr>
      <w:r>
        <w:t xml:space="preserve">Приложение № </w:t>
      </w:r>
      <w:r w:rsidR="007F54D0">
        <w:t>3</w:t>
      </w:r>
    </w:p>
    <w:p w:rsidR="00EB0060" w:rsidRDefault="00EB0060" w:rsidP="00EB0060">
      <w:pPr>
        <w:ind w:left="5220"/>
      </w:pPr>
      <w:r>
        <w:t xml:space="preserve"> </w:t>
      </w:r>
    </w:p>
    <w:p w:rsidR="00EB0060" w:rsidRDefault="00EB0060" w:rsidP="00EB0060">
      <w:pPr>
        <w:ind w:left="5220"/>
        <w:jc w:val="center"/>
      </w:pPr>
      <w:r>
        <w:t xml:space="preserve">                                                                                        Утверждено</w:t>
      </w:r>
    </w:p>
    <w:p w:rsidR="00EB0060" w:rsidRDefault="00EB0060" w:rsidP="00EB0060">
      <w:pPr>
        <w:ind w:left="5220"/>
        <w:jc w:val="right"/>
      </w:pPr>
      <w:r>
        <w:t>распоряжением администрации</w:t>
      </w:r>
    </w:p>
    <w:p w:rsidR="00EB0060" w:rsidRDefault="00EB0060" w:rsidP="00EB0060">
      <w:pPr>
        <w:ind w:left="5220"/>
        <w:jc w:val="center"/>
      </w:pPr>
      <w:r>
        <w:t xml:space="preserve">                                                                                          Плесецкого муниципального</w:t>
      </w:r>
    </w:p>
    <w:p w:rsidR="00EB0060" w:rsidRDefault="00EB0060" w:rsidP="00EB0060">
      <w:pPr>
        <w:jc w:val="right"/>
      </w:pPr>
      <w:r>
        <w:t>округа Архангельской области</w:t>
      </w:r>
    </w:p>
    <w:p w:rsidR="0006559D" w:rsidRDefault="00EB0060" w:rsidP="00EB0060">
      <w:pPr>
        <w:jc w:val="right"/>
      </w:pPr>
      <w:r>
        <w:t>от «</w:t>
      </w:r>
      <w:r w:rsidR="00CF705B">
        <w:t>06» марта 2024 г. № 457</w:t>
      </w:r>
      <w:bookmarkStart w:id="0" w:name="_GoBack"/>
      <w:bookmarkEnd w:id="0"/>
      <w:r>
        <w:t>-ра</w:t>
      </w:r>
    </w:p>
    <w:p w:rsidR="0006559D" w:rsidRDefault="0006559D">
      <w:pPr>
        <w:ind w:left="540"/>
        <w:jc w:val="center"/>
        <w:rPr>
          <w:sz w:val="28"/>
          <w:szCs w:val="28"/>
        </w:rPr>
      </w:pPr>
    </w:p>
    <w:p w:rsidR="0006559D" w:rsidRPr="00EB0060" w:rsidRDefault="0072583A">
      <w:pPr>
        <w:ind w:left="540"/>
        <w:jc w:val="center"/>
        <w:rPr>
          <w:b/>
          <w:sz w:val="26"/>
          <w:szCs w:val="26"/>
        </w:rPr>
      </w:pPr>
      <w:r w:rsidRPr="00EB0060">
        <w:rPr>
          <w:b/>
          <w:sz w:val="26"/>
          <w:szCs w:val="26"/>
        </w:rPr>
        <w:t>ПЛАН</w:t>
      </w:r>
    </w:p>
    <w:p w:rsidR="0006559D" w:rsidRPr="00EB0060" w:rsidRDefault="0072583A">
      <w:pPr>
        <w:ind w:left="540"/>
        <w:jc w:val="center"/>
        <w:rPr>
          <w:sz w:val="26"/>
          <w:szCs w:val="26"/>
        </w:rPr>
      </w:pPr>
      <w:r w:rsidRPr="00EB0060">
        <w:rPr>
          <w:b/>
          <w:sz w:val="26"/>
          <w:szCs w:val="26"/>
        </w:rPr>
        <w:t xml:space="preserve">работы оперативной группы по координации действий и руководству работами в период ледохода и паводка </w:t>
      </w:r>
      <w:r w:rsidR="003F7B04" w:rsidRPr="00EB0060">
        <w:rPr>
          <w:b/>
          <w:sz w:val="26"/>
          <w:szCs w:val="26"/>
        </w:rPr>
        <w:t>весной 202</w:t>
      </w:r>
      <w:r w:rsidR="00EB0060" w:rsidRPr="00EB0060">
        <w:rPr>
          <w:b/>
          <w:sz w:val="26"/>
          <w:szCs w:val="26"/>
        </w:rPr>
        <w:t>4</w:t>
      </w:r>
      <w:r w:rsidRPr="00EB0060">
        <w:rPr>
          <w:b/>
          <w:sz w:val="26"/>
          <w:szCs w:val="26"/>
        </w:rPr>
        <w:t xml:space="preserve"> года на территории </w:t>
      </w:r>
      <w:r w:rsidR="00292C04" w:rsidRPr="00EB0060">
        <w:rPr>
          <w:b/>
          <w:sz w:val="26"/>
          <w:szCs w:val="26"/>
        </w:rPr>
        <w:t>Плесецкого муниципального округа</w:t>
      </w:r>
    </w:p>
    <w:p w:rsidR="0006559D" w:rsidRDefault="0006559D">
      <w:pPr>
        <w:ind w:left="540"/>
        <w:jc w:val="center"/>
        <w:rPr>
          <w:b/>
        </w:rPr>
      </w:pPr>
    </w:p>
    <w:tbl>
      <w:tblPr>
        <w:tblW w:w="151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06"/>
        <w:gridCol w:w="7796"/>
        <w:gridCol w:w="1134"/>
        <w:gridCol w:w="5584"/>
      </w:tblGrid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72583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72583A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72583A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06559D" w:rsidRDefault="0072583A">
            <w:pPr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72583A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 за исполнение</w:t>
            </w:r>
          </w:p>
        </w:tc>
      </w:tr>
      <w:tr w:rsidR="0006559D" w:rsidTr="00D37AEC">
        <w:trPr>
          <w:trHeight w:val="10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1.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pStyle w:val="ae"/>
              <w:ind w:left="0" w:right="72" w:firstLine="0"/>
            </w:pPr>
            <w:r>
              <w:t xml:space="preserve">Решить вопрос выдачи населению </w:t>
            </w:r>
            <w:r w:rsidR="00A4363C">
              <w:t>в зонах</w:t>
            </w:r>
            <w:r>
              <w:t xml:space="preserve"> Риска пенсий и других видов пособий за март и апрель месяцы (для создания населением запасов продовольствия и товаров жизнеобеспечения).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3F7B04" w:rsidP="0085631D">
            <w:pPr>
              <w:jc w:val="center"/>
            </w:pPr>
            <w:r>
              <w:t>в течение марта 202</w:t>
            </w:r>
            <w:r w:rsidR="0085631D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41CC2" w:rsidP="00CA1503">
            <w:r>
              <w:t>Начальник</w:t>
            </w:r>
            <w:r w:rsidR="00CA1503">
              <w:t>и территориальных отделов администрации Плесецкого муниципального округа</w:t>
            </w:r>
            <w:r w:rsidR="0072583A">
              <w:t xml:space="preserve">, руководители УПФ, ОСЗН, почтовой связи, управлений и отделов </w:t>
            </w:r>
            <w:r w:rsidR="00292C04">
              <w:t>администрации Плесецкого муниципального округа</w:t>
            </w:r>
            <w:r w:rsidR="0072583A">
              <w:t xml:space="preserve"> </w:t>
            </w:r>
          </w:p>
        </w:tc>
      </w:tr>
      <w:tr w:rsidR="0006559D" w:rsidTr="00D37AEC">
        <w:trPr>
          <w:trHeight w:val="22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2.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pStyle w:val="ae"/>
              <w:ind w:left="0" w:firstLine="0"/>
            </w:pPr>
            <w:r>
              <w:t xml:space="preserve">Составить и согласовать планы действий и взаимодействий </w:t>
            </w:r>
            <w:r w:rsidR="00A4363C">
              <w:t>в зонах</w:t>
            </w:r>
            <w:r>
              <w:t xml:space="preserve"> </w:t>
            </w:r>
            <w:r w:rsidR="00D15844">
              <w:t>Р</w:t>
            </w:r>
            <w:r>
              <w:t>иска в период паводка, в которых предусмотреть мероприятия по медицинскому и медикаментозному обеспечению населения, обеспечению населения качественной питьевой водой</w:t>
            </w:r>
            <w:r w:rsidR="0085631D">
              <w:t>,</w:t>
            </w:r>
            <w:r>
              <w:t xml:space="preserve"> в случае выхода из строя  или  затопления  основных источников водоснабжения, пре</w:t>
            </w:r>
            <w:r w:rsidR="00A4363C">
              <w:t xml:space="preserve">дупреждению вспышки </w:t>
            </w:r>
            <w:r>
              <w:t xml:space="preserve">инфекционных заболеваний, порядок своевременного вывоза в лечебные учреждения детей и беременных женщин, нуждающихся в стационарном лечении, обеспечению объектов жизнеобеспечения источниками автономного электроснабжения.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292C04" w:rsidP="0085631D">
            <w:pPr>
              <w:jc w:val="center"/>
            </w:pPr>
            <w:r>
              <w:t>до 31</w:t>
            </w:r>
            <w:r w:rsidR="0038543E">
              <w:t xml:space="preserve"> марта </w:t>
            </w:r>
            <w:r w:rsidR="0072583A">
              <w:t>202</w:t>
            </w:r>
            <w:r w:rsidR="0085631D">
              <w:t>4</w:t>
            </w:r>
            <w:r w:rsidR="0072583A">
              <w:t xml:space="preserve"> 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CA1503" w:rsidP="00477E98">
            <w:r>
              <w:t>Отдел территориальной безопасности администрации Плесецкого муниципального округа во взаимодействии с начальниками территориальных отделов администрации Плесецкого муниципального округа</w:t>
            </w:r>
            <w:r w:rsidR="0072583A">
              <w:t xml:space="preserve">, главный врач  ГБУЗ АО «Плесецкая ЦРБ», </w:t>
            </w:r>
            <w:r>
              <w:t>управление</w:t>
            </w:r>
            <w:r w:rsidR="0072583A">
              <w:t xml:space="preserve"> образования</w:t>
            </w:r>
            <w:r w:rsidR="001542BE">
              <w:t xml:space="preserve"> администрации Плесецкого муниципального округа</w:t>
            </w:r>
            <w:r w:rsidR="0072583A">
              <w:t xml:space="preserve">, руководители Роспотребнадзора, </w:t>
            </w:r>
            <w:r w:rsidR="003F7B04" w:rsidRPr="003F7B04">
              <w:t>ООО «Автодороги»</w:t>
            </w:r>
            <w:r w:rsidR="0072583A" w:rsidRPr="003F7B04">
              <w:t xml:space="preserve">, </w:t>
            </w:r>
            <w:r w:rsidR="0072583A">
              <w:t>АТП, торговых и других предприятий.</w:t>
            </w:r>
          </w:p>
        </w:tc>
      </w:tr>
      <w:tr w:rsidR="0006559D" w:rsidTr="00D37AEC">
        <w:trPr>
          <w:trHeight w:val="56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3.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C76080">
            <w:pPr>
              <w:pStyle w:val="ae"/>
              <w:ind w:left="0" w:firstLine="0"/>
            </w:pPr>
            <w:r>
              <w:t>Подготовить карту-схему и пояснительную записку затопляемых (подтопляемых) населённых пунктов, домов, дорог, мостов, объектов экономики, выделив отдельно изолируемые объекты соци</w:t>
            </w:r>
            <w:r w:rsidR="00C76080">
              <w:t>ального назначения, складов ГСМ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 w:rsidP="0085631D"/>
          <w:p w:rsidR="0006559D" w:rsidRDefault="00292C04" w:rsidP="0085631D">
            <w:pPr>
              <w:jc w:val="center"/>
            </w:pPr>
            <w:r>
              <w:t>до 31</w:t>
            </w:r>
            <w:r w:rsidR="0038543E">
              <w:t xml:space="preserve"> марта </w:t>
            </w:r>
            <w:r w:rsidR="0072583A">
              <w:t>202</w:t>
            </w:r>
            <w:r w:rsidR="0085631D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C76080" w:rsidP="00C76080">
            <w:r>
              <w:t>Начальники территориальных отделов администрации Плесецкого муниципального округа во взаимодействии с о</w:t>
            </w:r>
            <w:r w:rsidR="00CA1503">
              <w:t>тдел</w:t>
            </w:r>
            <w:r>
              <w:t>ом</w:t>
            </w:r>
            <w:r w:rsidR="00CA1503">
              <w:t xml:space="preserve"> территориальной безопасности администрации Плесецкого муниципального округа</w:t>
            </w:r>
            <w:r w:rsidR="0072583A">
              <w:t>, руководители предприятий, учреждений, организаций</w:t>
            </w:r>
          </w:p>
        </w:tc>
      </w:tr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r>
              <w:lastRenderedPageBreak/>
              <w:t>4.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pStyle w:val="ae"/>
              <w:ind w:left="0" w:firstLine="0"/>
            </w:pPr>
            <w:r>
              <w:t xml:space="preserve">Уточнить численный и списочный состав жителей затопляемых (подтопляемых) домов (адрес, Ф.И.О., возраст, количество и возрастной состав детей, беременных женщин, пожилых и одиноких, постоянный житель или приезжий и т.д.), т.е. иметь полные сведения о жителях </w:t>
            </w:r>
            <w:r w:rsidR="00A4363C">
              <w:t>в зонах</w:t>
            </w:r>
            <w:r>
              <w:t xml:space="preserve"> Риска, которых, в случае возникновения ЧС, предстоит эвакуировать или вывозить заблаговременно.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06559D">
            <w:pPr>
              <w:jc w:val="center"/>
            </w:pPr>
          </w:p>
          <w:p w:rsidR="0006559D" w:rsidRDefault="003F7B04" w:rsidP="0085631D">
            <w:pPr>
              <w:jc w:val="center"/>
            </w:pPr>
            <w:r>
              <w:t>март 202</w:t>
            </w:r>
            <w:r w:rsidR="0085631D">
              <w:t>4</w:t>
            </w:r>
            <w:r w:rsidR="0072583A">
              <w:t xml:space="preserve">г. 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41CC2" w:rsidP="00CA1503">
            <w:r>
              <w:t>Начальник</w:t>
            </w:r>
            <w:r w:rsidR="00CA1503">
              <w:t xml:space="preserve">и территориальных отделов администрации Плесецкого муниципального округа </w:t>
            </w:r>
          </w:p>
        </w:tc>
      </w:tr>
      <w:tr w:rsidR="0006559D" w:rsidTr="00D37AEC">
        <w:trPr>
          <w:trHeight w:val="114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5.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D37AEC">
            <w:pPr>
              <w:tabs>
                <w:tab w:val="left" w:pos="72"/>
              </w:tabs>
              <w:jc w:val="both"/>
            </w:pPr>
            <w:r>
              <w:t xml:space="preserve">В </w:t>
            </w:r>
            <w:r w:rsidR="0085631D">
              <w:t>зон</w:t>
            </w:r>
            <w:r w:rsidR="00D15844">
              <w:t>е</w:t>
            </w:r>
            <w:r w:rsidR="0085631D">
              <w:t xml:space="preserve"> Р</w:t>
            </w:r>
            <w:r>
              <w:t xml:space="preserve">иска провести  сходы населения, на встречах акцентировать внимание о предстоящих паводках, возможной эвакуации, необходимости заблаговременного выезда к родственникам, вывоза  ценностей,  скота и  другого  имущества.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/>
          <w:p w:rsidR="0006559D" w:rsidRDefault="003F7B04" w:rsidP="0085631D">
            <w:pPr>
              <w:jc w:val="center"/>
            </w:pPr>
            <w:r>
              <w:t>март 202</w:t>
            </w:r>
            <w:r w:rsidR="0085631D">
              <w:t>4</w:t>
            </w:r>
            <w:r w:rsidR="0072583A">
              <w:t xml:space="preserve">г. 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C56651" w:rsidP="00CA1503">
            <w:pPr>
              <w:pStyle w:val="21"/>
              <w:jc w:val="left"/>
            </w:pPr>
            <w:r>
              <w:t>Начальники</w:t>
            </w:r>
            <w:r w:rsidR="00CA1503">
              <w:t xml:space="preserve"> территориальных отделов администрации Плесецкого муниципального округа </w:t>
            </w:r>
          </w:p>
        </w:tc>
      </w:tr>
      <w:tr w:rsidR="0006559D" w:rsidTr="00D37AEC">
        <w:trPr>
          <w:trHeight w:val="116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6.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D15844">
            <w:pPr>
              <w:pStyle w:val="ae"/>
              <w:ind w:left="0" w:firstLine="0"/>
            </w:pPr>
            <w:r>
              <w:t>Независимо от организационно-правовой формы и форм собственности  взять на учёт все передвижные технические средства (легковые и грузовые автомобили повышенной проходимости, автобусы, тракторная  и  прицепная  техника, катера, лодки с мотором и без)</w:t>
            </w:r>
            <w:r w:rsidR="00D15844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 w:rsidP="00EE44F8"/>
          <w:p w:rsidR="0006559D" w:rsidRDefault="003F7B04" w:rsidP="0085631D">
            <w:pPr>
              <w:jc w:val="center"/>
            </w:pPr>
            <w:r>
              <w:t>март 202</w:t>
            </w:r>
            <w:r w:rsidR="0085631D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D0491C" w:rsidP="00CA1503">
            <w:r>
              <w:t>Начальник</w:t>
            </w:r>
            <w:r w:rsidR="00CA1503">
              <w:t>и территориальных отделов администрации Плесецкого муниципального округа</w:t>
            </w:r>
            <w:r w:rsidR="00292C04">
              <w:t xml:space="preserve">, </w:t>
            </w:r>
            <w:r w:rsidR="0072583A">
              <w:t>руководители хозяйствующих субъектов</w:t>
            </w:r>
          </w:p>
        </w:tc>
      </w:tr>
      <w:tr w:rsidR="0006559D" w:rsidTr="00D37AEC">
        <w:trPr>
          <w:trHeight w:val="5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center"/>
            </w:pPr>
            <w:r>
              <w:t>7.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pStyle w:val="ae"/>
              <w:ind w:left="0" w:firstLine="0"/>
            </w:pPr>
            <w:r>
              <w:t xml:space="preserve">Из  числа  местного населения и имеющихся на местах маломерных судов и высоко проходимой техники, создать мобильные механизированные звенья, для доставки в районы ЧС товаров жизнеобеспечения, медикаментов и эвакуации  населения из зон ЧС.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72583A">
            <w:pPr>
              <w:jc w:val="center"/>
            </w:pPr>
            <w:r>
              <w:t>март-апрель</w:t>
            </w:r>
          </w:p>
          <w:p w:rsidR="0006559D" w:rsidRDefault="0072583A" w:rsidP="0085631D">
            <w:pPr>
              <w:jc w:val="center"/>
            </w:pPr>
            <w:r>
              <w:t>202</w:t>
            </w:r>
            <w:r w:rsidR="0085631D">
              <w:t>4</w:t>
            </w:r>
            <w:r>
              <w:t xml:space="preserve">г.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C05C65" w:rsidP="00C05C65">
            <w:r>
              <w:t>Н</w:t>
            </w:r>
            <w:r w:rsidRPr="00C05C65">
              <w:t>ачальники территориальных отделов администрации Плесецкого муниципального округа</w:t>
            </w:r>
            <w:r>
              <w:t xml:space="preserve"> </w:t>
            </w:r>
            <w:r w:rsidRPr="00C05C65">
              <w:t xml:space="preserve">во взаимодействии с </w:t>
            </w:r>
            <w:r>
              <w:t>о</w:t>
            </w:r>
            <w:r w:rsidR="00CA1503" w:rsidRPr="00C05C65">
              <w:t>тдел</w:t>
            </w:r>
            <w:r>
              <w:t>ом</w:t>
            </w:r>
            <w:r w:rsidR="00CA1503" w:rsidRPr="00C05C65">
              <w:t xml:space="preserve"> территориальной безопасности администрации Плесецкого муниципального округа </w:t>
            </w:r>
          </w:p>
        </w:tc>
      </w:tr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A4363C">
            <w:pPr>
              <w:jc w:val="center"/>
            </w:pPr>
            <w:r>
              <w:t>8</w:t>
            </w:r>
            <w:r w:rsidR="0072583A"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pStyle w:val="ae"/>
              <w:ind w:left="0" w:firstLine="0"/>
            </w:pPr>
            <w:r>
              <w:t>Решить вопросы заблаговременного вывоза скота и кормов из  зон «</w:t>
            </w:r>
            <w:r w:rsidR="0085631D">
              <w:t>Р</w:t>
            </w:r>
            <w:r>
              <w:t xml:space="preserve">иска», предусмотрев для этого </w:t>
            </w:r>
            <w:r w:rsidR="00A4363C">
              <w:t>транспорт, населённый пункт</w:t>
            </w:r>
            <w:r>
              <w:t xml:space="preserve"> и строения.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3F7B04" w:rsidP="0085631D">
            <w:pPr>
              <w:jc w:val="center"/>
            </w:pPr>
            <w:r>
              <w:t>март 202</w:t>
            </w:r>
            <w:r w:rsidR="0085631D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A4363C" w:rsidP="00A4363C">
            <w:r>
              <w:t>Н</w:t>
            </w:r>
            <w:r w:rsidRPr="00A4363C">
              <w:t>ачальники территориальных отделов администрации</w:t>
            </w:r>
            <w:r>
              <w:t xml:space="preserve"> Плесецкого муниципального </w:t>
            </w:r>
            <w:r w:rsidRPr="00A4363C">
              <w:t xml:space="preserve">округа во взаимодействии с </w:t>
            </w:r>
            <w:r>
              <w:t>о</w:t>
            </w:r>
            <w:r w:rsidR="003F7B04" w:rsidRPr="00A4363C">
              <w:t>тдел</w:t>
            </w:r>
            <w:r>
              <w:t>ом</w:t>
            </w:r>
            <w:r w:rsidR="003F7B04" w:rsidRPr="00A4363C">
              <w:t xml:space="preserve"> торговли, сельского хозяйства и охраны</w:t>
            </w:r>
            <w:r w:rsidR="003F7B04" w:rsidRPr="003F7B04">
              <w:t xml:space="preserve"> труда</w:t>
            </w:r>
            <w:r w:rsidR="0085631D">
              <w:t xml:space="preserve"> администрации Плесецкого муниципального округа</w:t>
            </w:r>
            <w:r w:rsidR="003F7B04" w:rsidRPr="003F7B04">
              <w:t>, отдел</w:t>
            </w:r>
            <w:r>
              <w:t>ом</w:t>
            </w:r>
            <w:r w:rsidR="003F7B04" w:rsidRPr="003F7B04">
              <w:t xml:space="preserve"> доро</w:t>
            </w:r>
            <w:r w:rsidR="0085631D">
              <w:t>жно-транспортной инфраструктуры Управления инфраструктурного развития</w:t>
            </w:r>
            <w:r w:rsidR="003F7B04" w:rsidRPr="003F7B04">
              <w:t xml:space="preserve"> </w:t>
            </w:r>
            <w:r w:rsidR="00CA1503">
              <w:t xml:space="preserve"> администрации Плесецкого муниципального </w:t>
            </w:r>
            <w:r w:rsidR="00CA1503" w:rsidRPr="00A4363C">
              <w:t>округа</w:t>
            </w:r>
            <w:r w:rsidR="00292C04" w:rsidRPr="00A4363C">
              <w:t>,</w:t>
            </w:r>
            <w:r w:rsidR="00D0491C" w:rsidRPr="00A4363C">
              <w:t xml:space="preserve"> </w:t>
            </w:r>
            <w:r w:rsidR="0072583A" w:rsidRPr="00A4363C">
              <w:t>руководители</w:t>
            </w:r>
            <w:r w:rsidR="0072583A">
              <w:t xml:space="preserve"> сельх</w:t>
            </w:r>
            <w:r w:rsidR="00CA1503">
              <w:t>озпредприятий</w:t>
            </w:r>
            <w:r w:rsidR="0085631D">
              <w:t>.</w:t>
            </w:r>
          </w:p>
        </w:tc>
      </w:tr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A4363C">
            <w:pPr>
              <w:jc w:val="center"/>
            </w:pPr>
            <w:r>
              <w:t>9</w:t>
            </w:r>
            <w:r w:rsidR="0072583A"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661A1D" w:rsidP="0085631D">
            <w:pPr>
              <w:pStyle w:val="ae"/>
              <w:ind w:left="0" w:firstLine="0"/>
            </w:pPr>
            <w:r>
              <w:t>Д</w:t>
            </w:r>
            <w:r w:rsidR="0072583A">
              <w:t>о начала паводка, организовать завоз и создание расчётных запасов товаров жизнеобеспечения,</w:t>
            </w:r>
            <w:r w:rsidR="00D0491C">
              <w:t xml:space="preserve"> продуктов,</w:t>
            </w:r>
            <w:r w:rsidR="0072583A">
              <w:t xml:space="preserve"> медикаментов, дезинфицирующих средств, кормов для сельхозживотных, ГСМ и других топливных, строительно-ремонтных ресурсов.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06559D">
            <w:pPr>
              <w:jc w:val="center"/>
            </w:pPr>
          </w:p>
          <w:p w:rsidR="0006559D" w:rsidRDefault="003F7B04" w:rsidP="0085631D">
            <w:pPr>
              <w:jc w:val="center"/>
            </w:pPr>
            <w:r>
              <w:t>март 202</w:t>
            </w:r>
            <w:r w:rsidR="0085631D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661A1D" w:rsidP="00661A1D">
            <w:r>
              <w:t>О</w:t>
            </w:r>
            <w:r w:rsidRPr="003F7B04">
              <w:t>тдел торговли, сельского хозяйства и охраны труда</w:t>
            </w:r>
            <w:r>
              <w:t xml:space="preserve"> администрации Плесецкого муниципального округа</w:t>
            </w:r>
            <w:r w:rsidRPr="003F7B04">
              <w:t>, отдел дорожно-транспортной инфраструктуры</w:t>
            </w:r>
            <w:r>
              <w:t xml:space="preserve"> Управления инфраструктурного развития</w:t>
            </w:r>
            <w:r w:rsidRPr="003F7B04">
              <w:t xml:space="preserve"> </w:t>
            </w:r>
            <w:r>
              <w:t xml:space="preserve"> администрации Плесецкого муниципального округа</w:t>
            </w:r>
            <w:r w:rsidRPr="003F7B04">
              <w:t xml:space="preserve">, </w:t>
            </w:r>
            <w:r>
              <w:t xml:space="preserve">ГБУЗ АО «Плесецкая ЦРБ», руководители предприятий торговли, аптек </w:t>
            </w:r>
            <w:r w:rsidRPr="00661A1D">
              <w:t xml:space="preserve">во взаимодействии с </w:t>
            </w:r>
            <w:r>
              <w:t>н</w:t>
            </w:r>
            <w:r w:rsidR="00D0491C" w:rsidRPr="00661A1D">
              <w:t>ачальник</w:t>
            </w:r>
            <w:r>
              <w:t>ами</w:t>
            </w:r>
            <w:r w:rsidR="00CA1503">
              <w:t xml:space="preserve"> </w:t>
            </w:r>
            <w:r w:rsidR="00CA1503">
              <w:lastRenderedPageBreak/>
              <w:t>территориальных отделов</w:t>
            </w:r>
            <w:r w:rsidR="0085631D">
              <w:t xml:space="preserve"> администрации Плесецкого муниципального округа</w:t>
            </w:r>
          </w:p>
        </w:tc>
      </w:tr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jc w:val="center"/>
            </w:pPr>
            <w:r>
              <w:lastRenderedPageBreak/>
              <w:t>1</w:t>
            </w:r>
            <w:r w:rsidR="00A4363C">
              <w:t>0</w:t>
            </w:r>
            <w: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EC6583">
            <w:pPr>
              <w:pStyle w:val="ae"/>
              <w:ind w:left="0" w:firstLine="0"/>
            </w:pPr>
            <w:r>
              <w:t xml:space="preserve">Представить в </w:t>
            </w:r>
            <w:r w:rsidR="00EC6583">
              <w:t>ОГ</w:t>
            </w:r>
            <w:r>
              <w:t xml:space="preserve"> согласованные маршруты и вид транспорта</w:t>
            </w:r>
            <w:r w:rsidR="00EC6583">
              <w:t>,</w:t>
            </w:r>
            <w:r>
              <w:t xml:space="preserve"> в случае возникновения ЧС, подвоза школьников, вывоза больных и беременных</w:t>
            </w:r>
            <w:r w:rsidR="001542BE">
              <w:t xml:space="preserve"> женщин</w:t>
            </w:r>
            <w:r>
              <w:t>, завоза медикаментов и товаров жизнеобеспечения.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EA06D8" w:rsidP="001542BE">
            <w:pPr>
              <w:jc w:val="center"/>
            </w:pPr>
            <w:r>
              <w:t xml:space="preserve">до </w:t>
            </w:r>
            <w:r w:rsidR="00EE44F8">
              <w:t>1 апреля</w:t>
            </w:r>
            <w:r>
              <w:t xml:space="preserve"> 202</w:t>
            </w:r>
            <w:r w:rsidR="001542BE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Pr="003F7B04" w:rsidRDefault="00EC6583" w:rsidP="00A4363C">
            <w:pPr>
              <w:rPr>
                <w:color w:val="FF0000"/>
              </w:rPr>
            </w:pPr>
            <w:r>
              <w:t>О</w:t>
            </w:r>
            <w:r w:rsidRPr="003F7B04">
              <w:t>тдел дорожно-транспортной инфраструктуры</w:t>
            </w:r>
            <w:r>
              <w:t xml:space="preserve"> Управления инфраструктурного развития</w:t>
            </w:r>
            <w:r w:rsidRPr="003F7B04">
              <w:t xml:space="preserve"> </w:t>
            </w:r>
            <w:r>
              <w:t xml:space="preserve"> администрации Плесецкого муниципального округа</w:t>
            </w:r>
            <w:r w:rsidR="001542BE">
              <w:t>, у</w:t>
            </w:r>
            <w:r w:rsidR="00D0491C">
              <w:t>правление образования</w:t>
            </w:r>
            <w:r w:rsidR="001542BE">
              <w:t xml:space="preserve"> администрации Плесецкого муниципального округа</w:t>
            </w:r>
            <w:r>
              <w:t xml:space="preserve"> во взаимодействии с</w:t>
            </w:r>
            <w:r w:rsidR="00D0491C">
              <w:t xml:space="preserve"> </w:t>
            </w:r>
            <w:r w:rsidR="001542BE">
              <w:t>о</w:t>
            </w:r>
            <w:r w:rsidR="003F7B04" w:rsidRPr="003F7B04">
              <w:t>тдел</w:t>
            </w:r>
            <w:r>
              <w:t>ом</w:t>
            </w:r>
            <w:r w:rsidR="003F7B04" w:rsidRPr="003F7B04">
              <w:t xml:space="preserve"> торговли, сельского хозяйства и охраны труда</w:t>
            </w:r>
            <w:r w:rsidR="001542BE">
              <w:t xml:space="preserve"> администрации Плесецкого муниципального округа, </w:t>
            </w:r>
            <w:r w:rsidR="00CA1503">
              <w:t>начальники территориальных отделов администрации Плесецкого муниципального округа</w:t>
            </w:r>
          </w:p>
        </w:tc>
      </w:tr>
      <w:tr w:rsidR="0006559D" w:rsidTr="00D37AEC">
        <w:trPr>
          <w:trHeight w:val="11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jc w:val="center"/>
            </w:pPr>
            <w:r>
              <w:t>1</w:t>
            </w:r>
            <w:r w:rsidR="00A4363C">
              <w:t>1</w:t>
            </w:r>
            <w: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pStyle w:val="ae"/>
              <w:tabs>
                <w:tab w:val="left" w:pos="540"/>
              </w:tabs>
              <w:ind w:left="0" w:firstLine="0"/>
            </w:pPr>
            <w:r>
              <w:t>Согласовать с соответствующими службами перечень и объемы срочных работ по предотвращению затоплений населённых пунктов в период весенних паводков (благоустройство, отсыпка дорог, подъездных путей к переправам, реконструкция и укрепление мостов, существующих защитных и (или) водоповысительных дамб</w:t>
            </w:r>
            <w:r w:rsidR="001542BE">
              <w:t>)</w:t>
            </w:r>
            <w: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3F7B04" w:rsidP="001542BE">
            <w:pPr>
              <w:jc w:val="center"/>
            </w:pPr>
            <w:r>
              <w:t>до 1 апреля 202</w:t>
            </w:r>
            <w:r w:rsidR="001542BE">
              <w:t>4</w:t>
            </w:r>
            <w:r w:rsidR="00EE44F8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C05C65" w:rsidP="001542BE">
            <w:r>
              <w:t>О</w:t>
            </w:r>
            <w:r w:rsidR="003F7B04" w:rsidRPr="003F7B04">
              <w:t>тдел дорожно-транспортной инфраструктуры</w:t>
            </w:r>
            <w:r w:rsidR="001542BE">
              <w:t xml:space="preserve"> Управления инфраструктурного развития</w:t>
            </w:r>
            <w:r w:rsidR="001542BE" w:rsidRPr="003F7B04">
              <w:t xml:space="preserve"> </w:t>
            </w:r>
            <w:r w:rsidR="001542BE">
              <w:t xml:space="preserve"> администрации Плесецкого муниципального округа </w:t>
            </w:r>
            <w:r w:rsidR="00CA1503">
              <w:t>во взаимодействии с начальниками территориальных отделов администрации Плесецкого муниципального округа</w:t>
            </w:r>
          </w:p>
        </w:tc>
      </w:tr>
      <w:tr w:rsidR="0006559D" w:rsidTr="00D37AEC">
        <w:trPr>
          <w:trHeight w:val="22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A4363C">
            <w:pPr>
              <w:jc w:val="center"/>
            </w:pPr>
            <w:r>
              <w:t>1</w:t>
            </w:r>
            <w:r w:rsidR="00A4363C">
              <w:t>2</w:t>
            </w:r>
            <w: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jc w:val="both"/>
            </w:pPr>
            <w:r>
              <w:t>До начала паводковых явлений провести работы по благоустройству населённых пунктов, ремонту источников питьевого водоснабжения, исключению попадания в  водоёмы бытовых и производственных отходов, отходов животноводства и скотомогильников, нефтепродуктов, складированной в зонах  затопления древесины, минеральных удобрений, ядохимикатов и других загрязняющих веществ. Предусмотреть варианты обеспечения  питьевой  водой  населения,  проживающего  в  зонах  возможного  подтопления, в  случае выхода из строя  или  затопления  основных  источников  водоснабжения.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>
            <w:pPr>
              <w:jc w:val="center"/>
            </w:pPr>
          </w:p>
          <w:p w:rsidR="0006559D" w:rsidRDefault="0006559D" w:rsidP="00A4363C"/>
          <w:p w:rsidR="0006559D" w:rsidRDefault="003F7B04" w:rsidP="001542BE">
            <w:pPr>
              <w:jc w:val="center"/>
            </w:pPr>
            <w:r>
              <w:t>до 1 апреля 202</w:t>
            </w:r>
            <w:r w:rsidR="001542BE">
              <w:t>4</w:t>
            </w:r>
            <w:r w:rsidR="00EE44F8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D0491C" w:rsidP="00CA1503">
            <w:r>
              <w:t>Начальник</w:t>
            </w:r>
            <w:r w:rsidR="00CA1503">
              <w:t>и территориальных отделов администрации Плесецкого муниципального округа</w:t>
            </w:r>
            <w:r w:rsidR="0072583A">
              <w:t>, руководители предприятий ЖКХ, Роспотребнадзора, отдел надзора за охраной и использования водных биоресурсов, природоохранные органы, руководители предприятий</w:t>
            </w:r>
          </w:p>
        </w:tc>
      </w:tr>
      <w:tr w:rsidR="0006559D" w:rsidTr="00D37AE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D92D16" w:rsidP="00067590">
            <w:pPr>
              <w:jc w:val="center"/>
            </w:pPr>
            <w:r>
              <w:t>1</w:t>
            </w:r>
            <w:r w:rsidR="00067590">
              <w:t>3</w:t>
            </w:r>
            <w:r w:rsidR="0072583A"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3F0997" w:rsidP="003F0997">
            <w:pPr>
              <w:pStyle w:val="ae"/>
              <w:ind w:left="0" w:firstLine="0"/>
            </w:pPr>
            <w:r>
              <w:t>Доводить и</w:t>
            </w:r>
            <w:r w:rsidR="0072583A">
              <w:t>нформаци</w:t>
            </w:r>
            <w:r>
              <w:t>ю о паводковых явлениях до</w:t>
            </w:r>
            <w:r w:rsidR="0072583A">
              <w:t xml:space="preserve"> </w:t>
            </w:r>
            <w:r w:rsidR="00EE44F8">
              <w:t>начальников территориальных отделов</w:t>
            </w:r>
            <w:r w:rsidR="0072583A">
              <w:t xml:space="preserve">, руководителей предприятий, организаций и учреждений, начальников управлений и отделов администрации </w:t>
            </w:r>
            <w:r w:rsidR="00F940AE">
              <w:t>Плесецкого муниципального округа.</w:t>
            </w:r>
            <w:r w:rsidR="0072583A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EA06D8" w:rsidP="00D92D16">
            <w:pPr>
              <w:jc w:val="center"/>
            </w:pPr>
            <w:r>
              <w:t xml:space="preserve">март – </w:t>
            </w:r>
            <w:r w:rsidR="00D92D16">
              <w:t>апрель</w:t>
            </w:r>
            <w:r>
              <w:t xml:space="preserve"> 202</w:t>
            </w:r>
            <w:r w:rsidR="00D92D16">
              <w:t>4</w:t>
            </w:r>
            <w:r w:rsidR="0072583A">
              <w:t xml:space="preserve">г.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59D" w:rsidRDefault="003F0997" w:rsidP="003F0997">
            <w:r>
              <w:t>ЕДДС администрации Плесецкого муниципального округа, о</w:t>
            </w:r>
            <w:r w:rsidR="0072583A">
              <w:t>тдел  территориальной безопасности</w:t>
            </w:r>
            <w:r w:rsidR="000A2DC9">
              <w:t xml:space="preserve"> администрации Плесецкого муниципального округа</w:t>
            </w:r>
          </w:p>
        </w:tc>
      </w:tr>
      <w:tr w:rsidR="0006559D" w:rsidTr="00D37AEC">
        <w:trPr>
          <w:trHeight w:val="148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D92D16">
            <w:pPr>
              <w:jc w:val="center"/>
            </w:pPr>
            <w:r>
              <w:t>1</w:t>
            </w:r>
            <w:r w:rsidR="00067590">
              <w:t>4</w:t>
            </w:r>
            <w:r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831552">
            <w:pPr>
              <w:pStyle w:val="ae"/>
              <w:ind w:left="0" w:firstLine="0"/>
            </w:pPr>
            <w:r>
              <w:t xml:space="preserve">В период паводковых явлений обеспечить устойчивую связь с населёнными пунктами, особенно </w:t>
            </w:r>
            <w:r w:rsidR="00831552">
              <w:t>в зоне</w:t>
            </w:r>
            <w:r>
              <w:t xml:space="preserve"> Риска, водомерных постов, устойчивую работу таксофонов. На территориях изолируемых поселений создать  запасы  технических и ремонтных  ресурсов для своевременного проведения  ремонтных  работ  в  случае  возникновения  аварий  на АТС.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 w:rsidP="00D92D16"/>
          <w:p w:rsidR="0006559D" w:rsidRDefault="003F7B04" w:rsidP="00D92D16">
            <w:pPr>
              <w:jc w:val="center"/>
            </w:pPr>
            <w:r>
              <w:t xml:space="preserve">март – </w:t>
            </w:r>
            <w:r w:rsidR="00D92D16">
              <w:t>апрель</w:t>
            </w:r>
            <w:r>
              <w:t xml:space="preserve"> 202</w:t>
            </w:r>
            <w:r w:rsidR="00D92D16">
              <w:t>4</w:t>
            </w:r>
            <w:r w:rsidR="0072583A">
              <w:t xml:space="preserve">г. 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Pr="00477E98" w:rsidRDefault="00477E98" w:rsidP="00CA1503">
            <w:r w:rsidRPr="00477E98">
              <w:t>СУ Плесецк Архангельского филиала ПАО «Ростелеком»</w:t>
            </w:r>
          </w:p>
        </w:tc>
      </w:tr>
      <w:tr w:rsidR="0006559D" w:rsidTr="00D37AEC">
        <w:trPr>
          <w:trHeight w:val="142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7590">
            <w:pPr>
              <w:jc w:val="center"/>
            </w:pPr>
            <w:r>
              <w:lastRenderedPageBreak/>
              <w:t>15</w:t>
            </w:r>
            <w:r w:rsidR="0072583A"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831552">
            <w:pPr>
              <w:pStyle w:val="ae"/>
              <w:ind w:left="0" w:firstLine="0"/>
            </w:pPr>
            <w:r>
              <w:t xml:space="preserve">Выполнить мероприятия, обеспечивающие устойчивое функционирование трансформаторных подстанций, ЛЭП, связи, дорог и мостов, других инженерных сетей и коммуникаций. Для своевременной ликвидации аварий на данных сетях, создать </w:t>
            </w:r>
            <w:r w:rsidR="00831552">
              <w:t>в зонах</w:t>
            </w:r>
            <w:r>
              <w:t xml:space="preserve"> Риска мобильные ремонтно-восстановительные звенья (группы).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559D" w:rsidP="00D92D16"/>
          <w:p w:rsidR="0006559D" w:rsidRDefault="003F7B04" w:rsidP="00D92D16">
            <w:pPr>
              <w:jc w:val="center"/>
            </w:pPr>
            <w:r>
              <w:t xml:space="preserve">март – </w:t>
            </w:r>
            <w:r w:rsidR="00D92D16">
              <w:t xml:space="preserve">апрель </w:t>
            </w:r>
            <w:r>
              <w:t>202</w:t>
            </w:r>
            <w:r w:rsidR="00D92D16">
              <w:t>4</w:t>
            </w:r>
            <w:r w:rsidR="0072583A">
              <w:t>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477E98">
            <w:r>
              <w:t xml:space="preserve">РЭС, </w:t>
            </w:r>
            <w:r w:rsidR="00FC2374" w:rsidRPr="00FC2374">
              <w:t>ООО «Автодороги»</w:t>
            </w:r>
            <w:r w:rsidRPr="00FC2374">
              <w:t>,</w:t>
            </w:r>
            <w:r>
              <w:t xml:space="preserve"> </w:t>
            </w:r>
            <w:r w:rsidR="00477E98" w:rsidRPr="00477E98">
              <w:t>СУ Плесецк Архангельского филиала ПАО «Ростелеком»</w:t>
            </w:r>
          </w:p>
        </w:tc>
      </w:tr>
      <w:tr w:rsidR="0006559D" w:rsidTr="00D37AEC">
        <w:trPr>
          <w:trHeight w:val="95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067590">
            <w:pPr>
              <w:jc w:val="center"/>
            </w:pPr>
            <w:r>
              <w:t>16</w:t>
            </w:r>
            <w:r w:rsidR="0072583A">
              <w:t>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>
            <w:pPr>
              <w:pStyle w:val="ae"/>
              <w:ind w:left="0" w:firstLine="72"/>
            </w:pPr>
            <w:r>
              <w:t xml:space="preserve">Обеспечить охрану общественного порядка, активизировать работу профилактического направления и создать условия для исключения правонарушений со стороны </w:t>
            </w:r>
            <w:r w:rsidR="00217390">
              <w:t>граждан.</w:t>
            </w:r>
          </w:p>
          <w:p w:rsidR="0006559D" w:rsidRDefault="0072583A" w:rsidP="00D92D16">
            <w:pPr>
              <w:pStyle w:val="ae"/>
              <w:ind w:left="0" w:firstLine="0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D92D16" w:rsidP="00831552">
            <w:pPr>
              <w:jc w:val="center"/>
            </w:pPr>
            <w:r>
              <w:t>март – апрель 2024г.</w:t>
            </w:r>
          </w:p>
        </w:tc>
        <w:tc>
          <w:tcPr>
            <w:tcW w:w="5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59D" w:rsidRDefault="0072583A" w:rsidP="00831552">
            <w:r w:rsidRPr="00FC2374">
              <w:t xml:space="preserve">ОМВД России </w:t>
            </w:r>
            <w:r w:rsidR="00FC2374" w:rsidRPr="00FC2374">
              <w:t>«Плесецкий»</w:t>
            </w:r>
            <w:r w:rsidRPr="00FC2374">
              <w:t>,</w:t>
            </w:r>
            <w:r>
              <w:t xml:space="preserve"> ГКУ АО «ОГПС – 15»,  </w:t>
            </w:r>
            <w:r w:rsidR="00477E98" w:rsidRPr="00477E98">
              <w:t xml:space="preserve">ГИМС МЧС России по </w:t>
            </w:r>
            <w:r w:rsidR="00477E98">
              <w:t>АО</w:t>
            </w:r>
            <w:r w:rsidR="00831552">
              <w:t>, отдел  территориальной безопасности администрации Плесецкого муниципального округа</w:t>
            </w:r>
          </w:p>
        </w:tc>
      </w:tr>
    </w:tbl>
    <w:p w:rsidR="0006559D" w:rsidRDefault="0006559D" w:rsidP="00EA41A8"/>
    <w:sectPr w:rsidR="0006559D" w:rsidSect="00F41B3A">
      <w:headerReference w:type="default" r:id="rId8"/>
      <w:pgSz w:w="16838" w:h="11906" w:orient="landscape"/>
      <w:pgMar w:top="1012" w:right="1134" w:bottom="567" w:left="1134" w:header="567" w:footer="0" w:gutter="0"/>
      <w:pgNumType w:start="8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83" w:rsidRDefault="00EC6583" w:rsidP="0006559D">
      <w:r>
        <w:separator/>
      </w:r>
    </w:p>
  </w:endnote>
  <w:endnote w:type="continuationSeparator" w:id="0">
    <w:p w:rsidR="00EC6583" w:rsidRDefault="00EC6583" w:rsidP="0006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83" w:rsidRDefault="00EC6583" w:rsidP="0006559D">
      <w:r>
        <w:separator/>
      </w:r>
    </w:p>
  </w:footnote>
  <w:footnote w:type="continuationSeparator" w:id="0">
    <w:p w:rsidR="00EC6583" w:rsidRDefault="00EC6583" w:rsidP="0006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583" w:rsidRDefault="00EC6583">
    <w:pPr>
      <w:pStyle w:val="11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59D"/>
    <w:rsid w:val="00041CC2"/>
    <w:rsid w:val="0006559D"/>
    <w:rsid w:val="00067590"/>
    <w:rsid w:val="000A2DC9"/>
    <w:rsid w:val="000B0A7C"/>
    <w:rsid w:val="000F076F"/>
    <w:rsid w:val="001542BE"/>
    <w:rsid w:val="001A0EF8"/>
    <w:rsid w:val="001F0B5F"/>
    <w:rsid w:val="00217390"/>
    <w:rsid w:val="00240143"/>
    <w:rsid w:val="00292C04"/>
    <w:rsid w:val="003106CE"/>
    <w:rsid w:val="003433F3"/>
    <w:rsid w:val="0038543E"/>
    <w:rsid w:val="003F0997"/>
    <w:rsid w:val="003F7B04"/>
    <w:rsid w:val="00477E98"/>
    <w:rsid w:val="005C5F81"/>
    <w:rsid w:val="00661A1D"/>
    <w:rsid w:val="006C34F4"/>
    <w:rsid w:val="007135DB"/>
    <w:rsid w:val="0072583A"/>
    <w:rsid w:val="00763C11"/>
    <w:rsid w:val="007B06E4"/>
    <w:rsid w:val="007F54D0"/>
    <w:rsid w:val="00802526"/>
    <w:rsid w:val="008069D5"/>
    <w:rsid w:val="00831552"/>
    <w:rsid w:val="0085631D"/>
    <w:rsid w:val="00880240"/>
    <w:rsid w:val="00943833"/>
    <w:rsid w:val="009444F6"/>
    <w:rsid w:val="009864FA"/>
    <w:rsid w:val="00A21529"/>
    <w:rsid w:val="00A4363C"/>
    <w:rsid w:val="00A64FA5"/>
    <w:rsid w:val="00AD21F3"/>
    <w:rsid w:val="00B70B64"/>
    <w:rsid w:val="00C05C65"/>
    <w:rsid w:val="00C11376"/>
    <w:rsid w:val="00C56651"/>
    <w:rsid w:val="00C63A1E"/>
    <w:rsid w:val="00C656B5"/>
    <w:rsid w:val="00C76080"/>
    <w:rsid w:val="00CA1503"/>
    <w:rsid w:val="00CF705B"/>
    <w:rsid w:val="00D0491C"/>
    <w:rsid w:val="00D15844"/>
    <w:rsid w:val="00D37AEC"/>
    <w:rsid w:val="00D51D06"/>
    <w:rsid w:val="00D92D16"/>
    <w:rsid w:val="00E65BA5"/>
    <w:rsid w:val="00EA06D8"/>
    <w:rsid w:val="00EA41A8"/>
    <w:rsid w:val="00EB0060"/>
    <w:rsid w:val="00EC6583"/>
    <w:rsid w:val="00EE44F8"/>
    <w:rsid w:val="00F41B3A"/>
    <w:rsid w:val="00F856CC"/>
    <w:rsid w:val="00F940AE"/>
    <w:rsid w:val="00F97438"/>
    <w:rsid w:val="00FC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0C450C"/>
    <w:rPr>
      <w:rFonts w:ascii="Times New Roman" w:hAnsi="Times New Roman" w:cs="Times New Roman"/>
      <w:sz w:val="24"/>
      <w:szCs w:val="24"/>
    </w:rPr>
  </w:style>
  <w:style w:type="character" w:customStyle="1" w:styleId="2">
    <w:name w:val="Знак Знак2"/>
    <w:basedOn w:val="a0"/>
    <w:uiPriority w:val="99"/>
    <w:qFormat/>
    <w:rsid w:val="007C57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0C450C"/>
    <w:rPr>
      <w:rFonts w:ascii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qFormat/>
    <w:rsid w:val="007C57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locked/>
    <w:rsid w:val="000C450C"/>
    <w:rPr>
      <w:rFonts w:ascii="Times New Roman" w:hAnsi="Times New Roman" w:cs="Times New Roman"/>
      <w:sz w:val="24"/>
      <w:szCs w:val="24"/>
    </w:rPr>
  </w:style>
  <w:style w:type="character" w:customStyle="1" w:styleId="a5">
    <w:name w:val="Знак Знак"/>
    <w:basedOn w:val="a0"/>
    <w:uiPriority w:val="99"/>
    <w:qFormat/>
    <w:rsid w:val="007C579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uiPriority w:val="99"/>
    <w:qFormat/>
    <w:locked/>
    <w:rsid w:val="00DB39AA"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locked/>
    <w:rsid w:val="00DB39AA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uiPriority w:val="99"/>
    <w:qFormat/>
    <w:locked/>
    <w:rsid w:val="008B5BA7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qFormat/>
    <w:rsid w:val="00077C12"/>
    <w:rPr>
      <w:rFonts w:cs="Times New Roman"/>
    </w:rPr>
  </w:style>
  <w:style w:type="character" w:customStyle="1" w:styleId="ListLabel1">
    <w:name w:val="ListLabel 1"/>
    <w:qFormat/>
    <w:rsid w:val="0006559D"/>
    <w:rPr>
      <w:rFonts w:eastAsia="Times New Roman"/>
    </w:rPr>
  </w:style>
  <w:style w:type="paragraph" w:customStyle="1" w:styleId="aa">
    <w:name w:val="Заголовок"/>
    <w:basedOn w:val="a"/>
    <w:next w:val="ab"/>
    <w:qFormat/>
    <w:rsid w:val="000655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uiPriority w:val="99"/>
    <w:rsid w:val="007C579C"/>
    <w:pPr>
      <w:jc w:val="both"/>
    </w:pPr>
  </w:style>
  <w:style w:type="paragraph" w:styleId="ac">
    <w:name w:val="List"/>
    <w:basedOn w:val="ab"/>
    <w:rsid w:val="0006559D"/>
    <w:rPr>
      <w:rFonts w:cs="Mangal"/>
    </w:rPr>
  </w:style>
  <w:style w:type="paragraph" w:customStyle="1" w:styleId="10">
    <w:name w:val="Название объекта1"/>
    <w:basedOn w:val="a"/>
    <w:qFormat/>
    <w:rsid w:val="0006559D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06559D"/>
    <w:pPr>
      <w:suppressLineNumbers/>
    </w:pPr>
    <w:rPr>
      <w:rFonts w:cs="Mangal"/>
    </w:rPr>
  </w:style>
  <w:style w:type="paragraph" w:styleId="ae">
    <w:name w:val="Body Text Indent"/>
    <w:basedOn w:val="a"/>
    <w:uiPriority w:val="99"/>
    <w:rsid w:val="007C579C"/>
    <w:pPr>
      <w:ind w:left="540" w:hanging="540"/>
      <w:jc w:val="both"/>
    </w:pPr>
  </w:style>
  <w:style w:type="paragraph" w:styleId="21">
    <w:name w:val="Body Text 2"/>
    <w:basedOn w:val="a"/>
    <w:link w:val="20"/>
    <w:uiPriority w:val="99"/>
    <w:qFormat/>
    <w:rsid w:val="007C579C"/>
    <w:pPr>
      <w:jc w:val="center"/>
    </w:pPr>
  </w:style>
  <w:style w:type="paragraph" w:customStyle="1" w:styleId="11">
    <w:name w:val="Верхний колонтитул1"/>
    <w:basedOn w:val="a"/>
    <w:uiPriority w:val="99"/>
    <w:rsid w:val="00DB39AA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rsid w:val="00DB39AA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qFormat/>
    <w:rsid w:val="008B5BA7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  <w:rsid w:val="0006559D"/>
  </w:style>
  <w:style w:type="paragraph" w:styleId="af1">
    <w:name w:val="header"/>
    <w:basedOn w:val="a"/>
    <w:link w:val="13"/>
    <w:locked/>
    <w:rsid w:val="00F41B3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1"/>
    <w:rsid w:val="00F41B3A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14"/>
    <w:uiPriority w:val="99"/>
    <w:semiHidden/>
    <w:unhideWhenUsed/>
    <w:rsid w:val="00F41B3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f2"/>
    <w:uiPriority w:val="99"/>
    <w:semiHidden/>
    <w:rsid w:val="00F41B3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5C679-D990-4313-B8E6-D66D0844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dc:description/>
  <cp:lastModifiedBy>Акимова Нина Дмитриевна</cp:lastModifiedBy>
  <cp:revision>60</cp:revision>
  <cp:lastPrinted>2023-02-28T06:32:00Z</cp:lastPrinted>
  <dcterms:created xsi:type="dcterms:W3CDTF">2014-02-20T12:59:00Z</dcterms:created>
  <dcterms:modified xsi:type="dcterms:W3CDTF">2024-03-07T05:33:00Z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