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3168"/>
        <w:gridCol w:w="1756"/>
        <w:gridCol w:w="1880"/>
        <w:gridCol w:w="2552"/>
      </w:tblGrid>
      <w:tr w:rsidR="00DC6732" w:rsidRPr="00B703F5" w:rsidTr="00DC6732">
        <w:trPr>
          <w:trHeight w:val="1527"/>
        </w:trPr>
        <w:tc>
          <w:tcPr>
            <w:tcW w:w="9356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DC6732" w:rsidRPr="00B703F5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141F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исполнение муниципальных программ </w:t>
            </w:r>
          </w:p>
          <w:p w:rsidR="00DC6732" w:rsidRPr="00B703F5" w:rsidRDefault="0059141F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Плесецкого </w:t>
            </w:r>
            <w:r w:rsidR="00DC6732"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округа Архангельской области</w:t>
            </w:r>
          </w:p>
          <w:p w:rsidR="00DC6732" w:rsidRPr="00B703F5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МП/источник финансирования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2" w:rsidRPr="00B703F5" w:rsidRDefault="00DA4B98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DC6732" w:rsidRPr="00B703F5" w:rsidTr="00CB368F">
        <w:trPr>
          <w:trHeight w:val="57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кассовые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</w:p>
        </w:tc>
      </w:tr>
      <w:tr w:rsidR="00DC6732" w:rsidRPr="00B703F5" w:rsidTr="00CB368F">
        <w:trPr>
          <w:trHeight w:val="1114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7C3FA2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7C3FA2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  <w:r w:rsidR="007C3FA2" w:rsidRPr="00B703F5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="003B4F9D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системы образования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8E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1398020,</w:t>
            </w:r>
            <w:r w:rsidR="008E77F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1395449,9</w:t>
            </w:r>
            <w:r w:rsidR="00E303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FE2F00" w:rsidP="00280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</w:t>
            </w:r>
            <w:r w:rsidR="0028072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34503F" w:rsidP="00EE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81371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69444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81329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34503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934964,93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69444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934765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34503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="00DC6732"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D6" w:rsidRPr="00B703F5" w:rsidRDefault="00280720" w:rsidP="00D75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381684,53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E3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379355,16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DC6732" w:rsidRPr="00B703F5" w:rsidTr="00CB368F">
        <w:trPr>
          <w:trHeight w:val="1894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32" w:rsidRPr="00B703F5" w:rsidRDefault="00DC6732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7C3FA2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7C3FA2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5F71A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60792,54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5F71AB" w:rsidP="00E3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58338,4</w:t>
            </w:r>
            <w:r w:rsidR="00E303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5F71A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5F71A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FE2F0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5F71A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8F4B9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5F71A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57792,54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5F71AB" w:rsidP="00E3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55338,4</w:t>
            </w:r>
            <w:r w:rsidR="00E303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5F71A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95,7</w:t>
            </w:r>
          </w:p>
        </w:tc>
      </w:tr>
      <w:tr w:rsidR="00DC6732" w:rsidRPr="00B703F5" w:rsidTr="00CB368F">
        <w:trPr>
          <w:trHeight w:val="345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7C3FA2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7C3FA2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="0054033B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</w:t>
            </w:r>
            <w:r w:rsidR="0054033B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6454,52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6344,18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D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4613,62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432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4578,01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CC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37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1840,9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9A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1766,1</w:t>
            </w:r>
            <w:r w:rsidR="009A215A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106" w:rsidRPr="00B703F5" w:rsidRDefault="0046121D" w:rsidP="0037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</w:tr>
      <w:tr w:rsidR="00DC6732" w:rsidRPr="00B703F5" w:rsidTr="00CB368F">
        <w:trPr>
          <w:trHeight w:val="1615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</w:t>
            </w:r>
            <w:r w:rsidR="001231C6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B59EC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2B59EC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физической культуры и спорта и повышение эффективности реализации молодежной политики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E3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13320,8</w:t>
            </w:r>
            <w:r w:rsidR="00E303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12949,18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E06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432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432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D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E3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6960,</w:t>
            </w:r>
            <w:r w:rsidR="00E303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E3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6960,</w:t>
            </w:r>
            <w:r w:rsidR="00E303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E3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6360,6</w:t>
            </w:r>
            <w:r w:rsidR="00E303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5988,98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</w:tr>
      <w:tr w:rsidR="00DC6732" w:rsidRPr="00B703F5" w:rsidTr="00CB368F">
        <w:trPr>
          <w:trHeight w:val="12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="002B59EC" w:rsidRPr="00B703F5">
              <w:rPr>
                <w:rFonts w:ascii="Times New Roman" w:eastAsia="Times New Roman" w:hAnsi="Times New Roman" w:cs="Times New Roman"/>
                <w:lang w:eastAsia="ru-RU"/>
              </w:rPr>
              <w:t>Плсецкого</w:t>
            </w:r>
            <w:proofErr w:type="spellEnd"/>
            <w:r w:rsidR="002B59EC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территориального общественного самоуправления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8355,72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8354,75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7339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7516,79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7515,82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7339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838,93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838,93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7339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C6732" w:rsidRPr="00B703F5" w:rsidTr="00CB368F">
        <w:trPr>
          <w:trHeight w:val="1479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2B59EC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2B59EC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общественного пассажирского транспорта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29036,88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27525,46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446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17810,37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16663,00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7B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9A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11226,5</w:t>
            </w:r>
            <w:r w:rsidR="009A215A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9A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10862,4</w:t>
            </w:r>
            <w:r w:rsidR="009A215A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96,7</w:t>
            </w:r>
          </w:p>
        </w:tc>
      </w:tr>
      <w:tr w:rsidR="00DC6732" w:rsidRPr="00B703F5" w:rsidTr="00CB368F">
        <w:trPr>
          <w:trHeight w:val="117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CC60ED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B59EC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2B59EC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малого и среднего предпринимательства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  <w:r w:rsidR="00DC673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  <w:r w:rsidR="00DC673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E066C2" w:rsidP="008F4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DC673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703F5" w:rsidTr="00CB368F">
        <w:trPr>
          <w:trHeight w:val="6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Чистая вода</w:t>
            </w:r>
            <w:r w:rsidR="00F6533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40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29411,2</w:t>
            </w:r>
            <w:r w:rsidR="0040400E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40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29392,0</w:t>
            </w:r>
            <w:r w:rsidR="0040400E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E066C2" w:rsidP="000D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</w:t>
            </w:r>
            <w:r w:rsidR="000D636B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3020F0" w:rsidP="0052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28146,81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3020F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28146,81</w:t>
            </w:r>
            <w:r w:rsidR="00DC673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E066C2" w:rsidP="0067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3F1238" w:rsidP="003F1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3020F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3F1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  <w:r w:rsidR="003F1238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0D636B" w:rsidP="0067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</w:tr>
      <w:tr w:rsidR="00DC6732" w:rsidRPr="00B703F5" w:rsidTr="00CB368F">
        <w:trPr>
          <w:trHeight w:val="107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32" w:rsidRPr="00B703F5" w:rsidRDefault="00DC6732" w:rsidP="0043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2B59EC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2B59EC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433494" w:rsidRPr="00B70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433494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Борьба с борщевиком Сосновского»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3349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43349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33494" w:rsidRPr="00B703F5" w:rsidTr="00CB368F">
        <w:trPr>
          <w:trHeight w:val="104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94" w:rsidRPr="00B703F5" w:rsidRDefault="00433494" w:rsidP="00F0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F00744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Улучшение условий и охраны труда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94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911,41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94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94" w:rsidRPr="00B703F5" w:rsidRDefault="000D636B" w:rsidP="000D6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</w:tr>
      <w:tr w:rsidR="00F00744" w:rsidRPr="00B703F5" w:rsidTr="00CB368F">
        <w:trPr>
          <w:trHeight w:val="304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703F5" w:rsidTr="00CB368F">
        <w:trPr>
          <w:trHeight w:val="40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902,41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84,9</w:t>
            </w:r>
          </w:p>
        </w:tc>
      </w:tr>
      <w:tr w:rsidR="00F00744" w:rsidRPr="00B703F5" w:rsidTr="00CB368F">
        <w:trPr>
          <w:trHeight w:val="42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276413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  <w:r w:rsidR="00BA2961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  <w:r w:rsidR="00BA2961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16174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1152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44" w:rsidRPr="00B703F5" w:rsidRDefault="00F00744" w:rsidP="00F0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окружающей среды и обеспечение экологической безопасности населения»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63019,54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56413,33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</w:p>
        </w:tc>
      </w:tr>
      <w:tr w:rsidR="00F00744" w:rsidRPr="00B703F5" w:rsidTr="00CB368F">
        <w:trPr>
          <w:trHeight w:val="338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703F5" w:rsidTr="00CB368F">
        <w:trPr>
          <w:trHeight w:val="4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областной бюджет 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377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24025,7</w:t>
            </w:r>
            <w:r w:rsidR="0037728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377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23765,0</w:t>
            </w:r>
            <w:r w:rsidR="0037728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</w:p>
        </w:tc>
      </w:tr>
      <w:tr w:rsidR="00F00744" w:rsidRPr="00B703F5" w:rsidTr="00CB368F">
        <w:trPr>
          <w:trHeight w:val="27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276413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38993,83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32648,32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83,7</w:t>
            </w:r>
          </w:p>
        </w:tc>
      </w:tr>
      <w:tr w:rsidR="00F00744" w:rsidRPr="00B703F5" w:rsidTr="00CB368F">
        <w:trPr>
          <w:trHeight w:val="977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44" w:rsidRPr="00B703F5" w:rsidRDefault="00F00744" w:rsidP="00335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3352F7" w:rsidRPr="00B703F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сферы культуры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176580,64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176455,9</w:t>
            </w:r>
            <w:r w:rsidR="002D4F88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106F6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C23796" w:rsidP="00C4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C23796" w:rsidP="00C4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56CCD" w:rsidP="00ED4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C23796" w:rsidP="00C4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66634,74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C23796" w:rsidP="00C4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66634,76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C2379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C23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109754,</w:t>
            </w:r>
            <w:r w:rsidR="00C23796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46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109629,42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C23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</w:t>
            </w:r>
            <w:r w:rsidR="00C23796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F00744" w:rsidRPr="00B703F5" w:rsidTr="00CB368F">
        <w:trPr>
          <w:trHeight w:val="9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жиль</w:t>
            </w:r>
            <w:r w:rsidR="00F53ACD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 молодых семей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8F4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1A1FC7" w:rsidP="001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1A1FC7" w:rsidP="001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E066C2" w:rsidP="006A0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1A1FC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1A1FC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1A1FC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D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106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архивного дела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4546,01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4536,51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4546,01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4536,51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F00744" w:rsidRPr="00B703F5" w:rsidTr="00CB368F">
        <w:trPr>
          <w:trHeight w:val="1173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Снос аварийного жилищного фонда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3314F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3909,81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3314F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3909,8</w:t>
            </w:r>
            <w:r w:rsidR="002D4F88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3314F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331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314F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3909,8</w:t>
            </w:r>
            <w:r w:rsidR="002D4F88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3314F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3909,8</w:t>
            </w:r>
            <w:r w:rsidR="002D4F88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3314F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1A1FC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1A1FC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1A1FC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00744" w:rsidRPr="00B703F5" w:rsidTr="00CB368F">
        <w:trPr>
          <w:trHeight w:val="15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44" w:rsidRPr="00B703F5" w:rsidRDefault="00F0074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="00FA008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="00FA008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Архангельской области</w:t>
            </w:r>
            <w:r w:rsidR="00693E2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Переселение граждан из аварийного жилищного фонда</w:t>
            </w:r>
            <w:r w:rsidR="00FA008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на 2020-2025 годы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7061,8</w:t>
            </w:r>
            <w:r w:rsidR="002D4F88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6454,71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</w:t>
            </w:r>
          </w:p>
        </w:tc>
      </w:tr>
      <w:tr w:rsidR="00F00744" w:rsidRPr="00B703F5" w:rsidTr="00CB368F">
        <w:trPr>
          <w:trHeight w:val="6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Фонд содействия реформированию ЖКХ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8D778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4314,69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8D778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4314,69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8D778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8D778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8D778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8D778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2660,97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2053,82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06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</w:t>
            </w:r>
          </w:p>
        </w:tc>
      </w:tr>
      <w:tr w:rsidR="00F00744" w:rsidRPr="00B703F5" w:rsidTr="00CB368F">
        <w:trPr>
          <w:trHeight w:val="12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92" w:rsidRPr="00B703F5" w:rsidRDefault="00F00744" w:rsidP="00F00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FA0082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A0082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A0082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="00555092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Архангельской области</w:t>
            </w:r>
          </w:p>
          <w:p w:rsidR="00F00744" w:rsidRPr="00B703F5" w:rsidRDefault="00E232D4" w:rsidP="00F00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="00F00744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Управление муниципальными финансами и муниципальным долгом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3314FF" w:rsidP="005B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26858,</w:t>
            </w:r>
            <w:r w:rsidR="005B45A9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3314F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21014,51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3314FF" w:rsidP="00D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</w:t>
            </w:r>
          </w:p>
        </w:tc>
      </w:tr>
      <w:tr w:rsidR="00F00744" w:rsidRPr="00B703F5" w:rsidTr="00CB368F">
        <w:trPr>
          <w:trHeight w:val="39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703F5" w:rsidTr="00CB368F">
        <w:trPr>
          <w:trHeight w:val="4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703F5" w:rsidTr="00CB368F">
        <w:trPr>
          <w:trHeight w:val="4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276413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3314F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26858,29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3314F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21014,51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3314FF" w:rsidP="00D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</w:t>
            </w:r>
          </w:p>
        </w:tc>
      </w:tr>
      <w:tr w:rsidR="00F00744" w:rsidRPr="00B703F5" w:rsidTr="00CB368F">
        <w:trPr>
          <w:trHeight w:val="12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44" w:rsidRPr="00B703F5" w:rsidRDefault="00F00744" w:rsidP="00F00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</w:t>
            </w:r>
            <w:r w:rsidR="00FA0082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A0082"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A0082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</w:t>
            </w:r>
            <w:r w:rsidR="004322DF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Проведение комплексных кадастровых работ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2910,23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2894,0</w:t>
            </w:r>
            <w:r w:rsidR="002D4F88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F00744" w:rsidRPr="00B703F5" w:rsidTr="00CB368F">
        <w:trPr>
          <w:trHeight w:val="3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703F5" w:rsidTr="00CB368F">
        <w:trPr>
          <w:trHeight w:val="43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1574,43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1574,43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9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276413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1335,8</w:t>
            </w:r>
            <w:r w:rsidR="0037728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46121D" w:rsidP="00377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1319,</w:t>
            </w:r>
            <w:r w:rsidR="0037728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</w:tr>
      <w:tr w:rsidR="00F00744" w:rsidRPr="00B703F5" w:rsidTr="00CB368F">
        <w:trPr>
          <w:trHeight w:val="88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44" w:rsidRPr="00B703F5" w:rsidRDefault="00F0074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Формирование</w:t>
            </w:r>
            <w:r w:rsidR="00BB5FE8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современной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городской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среды»</w:t>
            </w:r>
            <w:r w:rsidR="00BB5FE8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0D636B" w:rsidP="005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6281,12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5659,11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24B4" w:rsidP="005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4754,30</w:t>
            </w:r>
            <w:r w:rsidR="00F007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24B4" w:rsidP="00FE2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4754,30</w:t>
            </w:r>
            <w:r w:rsidR="00F007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F007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24B4" w:rsidP="005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F024B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F024B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0D636B" w:rsidP="005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1401,46</w:t>
            </w:r>
            <w:r w:rsidR="00F007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779,45</w:t>
            </w:r>
            <w:r w:rsidR="00F0074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703F5" w:rsidRDefault="000D636B" w:rsidP="00127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21103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11035" w:rsidP="00613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="00FA008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="00FA008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  <w:r w:rsidR="00A93AD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="00613204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Профилактика правонарушений </w:t>
            </w:r>
            <w:r w:rsidR="00FA0082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незаконного потребления наркотических средств и психотропных веществ, реабилитация и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ресоциализация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потребителей наркотических средств и психотропных веществ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35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21103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1103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1103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1103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35" w:rsidRPr="00B703F5" w:rsidRDefault="0021103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103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1103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1103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1103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35" w:rsidRPr="00B703F5" w:rsidRDefault="0021103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103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76413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35" w:rsidRPr="00B703F5" w:rsidRDefault="002807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21103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21103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="00A05770"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="00A05770"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Архангельской области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Поддержка социально</w:t>
            </w:r>
            <w:r w:rsidR="00130BA0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ориентированных некоммерческих организаций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3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276413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8236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3B4F9D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48236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3B4F9D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90337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48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="003453A1" w:rsidRPr="00B703F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Плесецкого</w:t>
            </w:r>
            <w:proofErr w:type="spellEnd"/>
            <w:r w:rsidR="003453A1" w:rsidRPr="00B703F5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="003453A1" w:rsidRPr="00B703F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Профилактика безнадзорности и правонарушений несовершеннолетних и защита их прав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C65C4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276413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C65C4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46121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482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="003453A1"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="003453A1"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Комплексное развитие сельских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территорий</w:t>
            </w:r>
            <w:r w:rsidR="003352F7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0D636B" w:rsidP="002D4F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2841,7</w:t>
            </w:r>
            <w:r w:rsidR="002D4F88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2841,7</w:t>
            </w:r>
            <w:r w:rsidR="002D4F88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8B4DA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8B4DA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82365" w:rsidRPr="00B703F5" w:rsidTr="00CB368F">
        <w:trPr>
          <w:trHeight w:val="30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276413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0D636B" w:rsidP="00377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183,8</w:t>
            </w:r>
            <w:r w:rsidR="0037728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703F5" w:rsidRDefault="000D636B" w:rsidP="00377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183,8</w:t>
            </w:r>
            <w:r w:rsidR="0037728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703F5" w:rsidRDefault="000D636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970044" w:rsidRPr="00B703F5" w:rsidTr="00CB368F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044" w:rsidRPr="00B703F5" w:rsidRDefault="009700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всем МП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5B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1 842 134, 92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1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1 821 131, 00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</w:tr>
      <w:tr w:rsidR="00970044" w:rsidRPr="00B703F5" w:rsidTr="00CB368F">
        <w:trPr>
          <w:trHeight w:val="6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044" w:rsidRPr="00B703F5" w:rsidRDefault="009700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Фонд содействия реформированию ЖКХ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4314,69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4314,69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9700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044" w:rsidRPr="00B703F5" w:rsidRDefault="009700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115432,55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45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115390,60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9700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044" w:rsidRPr="00B703F5" w:rsidRDefault="009700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1075376,59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1073596,70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6C1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970044" w:rsidRPr="00B703F5" w:rsidTr="00CB368F">
        <w:trPr>
          <w:trHeight w:val="30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044" w:rsidRPr="00B703F5" w:rsidRDefault="0027641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местный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бюджет   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E06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647 011,09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627 829,01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044" w:rsidRPr="00B703F5" w:rsidRDefault="009700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</w:t>
            </w:r>
          </w:p>
        </w:tc>
      </w:tr>
    </w:tbl>
    <w:p w:rsidR="009A5276" w:rsidRPr="00B703F5" w:rsidRDefault="009A5276"/>
    <w:p w:rsidR="00197334" w:rsidRPr="00B703F5" w:rsidRDefault="00197334"/>
    <w:p w:rsidR="009A5276" w:rsidRPr="00B703F5" w:rsidRDefault="009A5276"/>
    <w:p w:rsidR="00DC6732" w:rsidRPr="00B703F5" w:rsidRDefault="00DC6732"/>
    <w:p w:rsidR="009A5276" w:rsidRPr="00B703F5" w:rsidRDefault="009A5276"/>
    <w:p w:rsidR="00DC6732" w:rsidRPr="00B703F5" w:rsidRDefault="00DC6732"/>
    <w:p w:rsidR="00DC6732" w:rsidRPr="00B703F5" w:rsidRDefault="00DC6732"/>
    <w:p w:rsidR="00DC6732" w:rsidRPr="00B703F5" w:rsidRDefault="00DC6732"/>
    <w:p w:rsidR="00DC6732" w:rsidRPr="00B703F5" w:rsidRDefault="00DC6732"/>
    <w:p w:rsidR="00DC6732" w:rsidRPr="00B703F5" w:rsidRDefault="00DC6732"/>
    <w:p w:rsidR="00DC6732" w:rsidRPr="00B703F5" w:rsidRDefault="00DC6732"/>
    <w:p w:rsidR="00026A05" w:rsidRPr="00B703F5" w:rsidRDefault="00026A05"/>
    <w:p w:rsidR="00026A05" w:rsidRPr="00B703F5" w:rsidRDefault="00026A05"/>
    <w:tbl>
      <w:tblPr>
        <w:tblW w:w="9590" w:type="dxa"/>
        <w:tblInd w:w="93" w:type="dxa"/>
        <w:tblLook w:val="04A0"/>
      </w:tblPr>
      <w:tblGrid>
        <w:gridCol w:w="620"/>
        <w:gridCol w:w="2821"/>
        <w:gridCol w:w="851"/>
        <w:gridCol w:w="629"/>
        <w:gridCol w:w="671"/>
        <w:gridCol w:w="826"/>
        <w:gridCol w:w="454"/>
        <w:gridCol w:w="533"/>
        <w:gridCol w:w="661"/>
        <w:gridCol w:w="1524"/>
      </w:tblGrid>
      <w:tr w:rsidR="00DC6732" w:rsidRPr="00B703F5" w:rsidTr="001A5A5C">
        <w:trPr>
          <w:trHeight w:val="360"/>
        </w:trPr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68" w:rsidRPr="00B703F5" w:rsidRDefault="00DC3A68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36B" w:rsidRPr="00B703F5" w:rsidRDefault="000D636B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36B" w:rsidRPr="00B703F5" w:rsidRDefault="000D636B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36B" w:rsidRPr="00B703F5" w:rsidRDefault="000D636B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36B" w:rsidRPr="00B703F5" w:rsidRDefault="000D636B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36B" w:rsidRDefault="000D636B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413" w:rsidRDefault="00276413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413" w:rsidRDefault="00276413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413" w:rsidRDefault="00276413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413" w:rsidRDefault="00276413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413" w:rsidRDefault="00276413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413" w:rsidRDefault="00276413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413" w:rsidRDefault="00276413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6413" w:rsidRPr="00B703F5" w:rsidRDefault="00276413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36B" w:rsidRPr="00B703F5" w:rsidRDefault="000D636B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636B" w:rsidRPr="00B703F5" w:rsidRDefault="000D636B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33B" w:rsidRPr="00B703F5" w:rsidRDefault="0054033B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4C5" w:rsidRPr="00B703F5" w:rsidRDefault="009254C5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732" w:rsidRPr="00B703F5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DC6732" w:rsidRPr="00B703F5" w:rsidTr="001A5A5C">
        <w:trPr>
          <w:trHeight w:val="300"/>
        </w:trPr>
        <w:tc>
          <w:tcPr>
            <w:tcW w:w="9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0F7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исполнение муниципальных программ </w:t>
            </w:r>
          </w:p>
          <w:p w:rsidR="00DC6732" w:rsidRPr="00B703F5" w:rsidRDefault="00930F7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Плесецкого </w:t>
            </w:r>
            <w:r w:rsidR="00DC6732"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округа Архангельской области</w:t>
            </w:r>
          </w:p>
        </w:tc>
      </w:tr>
      <w:tr w:rsidR="00DC6732" w:rsidRPr="00B703F5" w:rsidTr="001A5A5C">
        <w:trPr>
          <w:trHeight w:val="300"/>
        </w:trPr>
        <w:tc>
          <w:tcPr>
            <w:tcW w:w="9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(сокращенное)</w:t>
            </w:r>
          </w:p>
        </w:tc>
      </w:tr>
      <w:tr w:rsidR="00DC6732" w:rsidRPr="00B703F5" w:rsidTr="001A5A5C">
        <w:trPr>
          <w:trHeight w:val="300"/>
        </w:trPr>
        <w:tc>
          <w:tcPr>
            <w:tcW w:w="3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</w:t>
            </w:r>
          </w:p>
        </w:tc>
      </w:tr>
      <w:tr w:rsidR="00DC6732" w:rsidRPr="00B703F5" w:rsidTr="001A5A5C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МП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2" w:rsidRPr="00B703F5" w:rsidRDefault="00763C8E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Причина не освоения                                        (в случае отклонения более 10 %)</w:t>
            </w:r>
          </w:p>
        </w:tc>
      </w:tr>
      <w:tr w:rsidR="00DC6732" w:rsidRPr="00B703F5" w:rsidTr="001A5A5C">
        <w:trPr>
          <w:trHeight w:val="1275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кассовые расходы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1200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E2" w:rsidRPr="00B703F5" w:rsidRDefault="00B21CE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«Развитие системы образования»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8E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1398020,</w:t>
            </w:r>
            <w:r w:rsidR="008E77F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5B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1395449,9</w:t>
            </w:r>
            <w:r w:rsidR="005B45A9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5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1CE2" w:rsidRPr="00B703F5" w:rsidTr="001A5A5C">
        <w:trPr>
          <w:trHeight w:val="1769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E2" w:rsidRPr="00B703F5" w:rsidRDefault="00B21CE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«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60792,54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5B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58338,</w:t>
            </w:r>
            <w:r w:rsidR="005B45A9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5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1CE2" w:rsidRPr="00B703F5" w:rsidTr="001A5A5C">
        <w:trPr>
          <w:trHeight w:val="3113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E2" w:rsidRPr="00B703F5" w:rsidRDefault="00B21CE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6454,52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6344,18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E2" w:rsidRPr="00B703F5" w:rsidRDefault="00B21CE2" w:rsidP="0025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1CE2" w:rsidRPr="00B703F5" w:rsidTr="001A5A5C">
        <w:trPr>
          <w:trHeight w:val="1500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E2" w:rsidRPr="00B703F5" w:rsidRDefault="00B21CE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«Развитие физической культуры и спорта и повышение эффективности реализации молодежной политики»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5B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13320,8</w:t>
            </w:r>
            <w:r w:rsidR="005B45A9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12949,18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5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1CE2" w:rsidRPr="00B703F5" w:rsidTr="001A5A5C">
        <w:trPr>
          <w:trHeight w:val="12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E2" w:rsidRPr="00B703F5" w:rsidRDefault="00B21CE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«Развитие территориального общественного самоуправления»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8355,72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8354,75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1CE2" w:rsidRPr="00B703F5" w:rsidTr="001A5A5C">
        <w:trPr>
          <w:trHeight w:val="1156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CE2" w:rsidRPr="00B703F5" w:rsidRDefault="00B21CE2" w:rsidP="00027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«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общественного пассажирского транспорта»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29036,88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27525,46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1CE2" w:rsidRPr="00B703F5" w:rsidTr="001A5A5C">
        <w:trPr>
          <w:trHeight w:val="1123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E2" w:rsidRPr="00B703F5" w:rsidRDefault="00B21CE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«Развитие малого и среднего предпринимательства»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827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E2" w:rsidRPr="00B703F5" w:rsidRDefault="00B21CE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«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Чистая вода»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40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29411,2</w:t>
            </w:r>
            <w:r w:rsidR="0040400E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5B4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29392,0</w:t>
            </w:r>
            <w:r w:rsidR="005B45A9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982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E2" w:rsidRPr="00B703F5" w:rsidRDefault="00B21CE2" w:rsidP="00362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«Борьба с борщевиком Сосновского»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199,73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966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E2" w:rsidRPr="00B703F5" w:rsidRDefault="00B21CE2" w:rsidP="00362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«Улучшение условий и охраны труда»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911,41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775,68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не внесены изменения в программу об объемах финансирования.</w:t>
            </w:r>
          </w:p>
        </w:tc>
      </w:tr>
      <w:tr w:rsidR="00B21CE2" w:rsidRPr="00B703F5" w:rsidTr="001A5A5C">
        <w:trPr>
          <w:trHeight w:val="1200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E2" w:rsidRPr="00B703F5" w:rsidRDefault="00B21CE2" w:rsidP="00362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«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Охрана окружающей среды и обеспечение экологической безопасности населения»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63019,54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56413,33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89,5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не внесены изменения в программу об объемах финансирования.</w:t>
            </w:r>
          </w:p>
        </w:tc>
      </w:tr>
      <w:tr w:rsidR="00B21CE2" w:rsidRPr="00B703F5" w:rsidTr="001A5A5C">
        <w:trPr>
          <w:trHeight w:val="1070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E2" w:rsidRPr="00B703F5" w:rsidRDefault="00B21CE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«Развитие сферы культуры»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176580,64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176455,9</w:t>
            </w:r>
            <w:r w:rsidR="005B45A9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900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CE2" w:rsidRPr="00B703F5" w:rsidRDefault="00B21CE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«Обеспечение жильём молодых семей»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1512,00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1512,00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1058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E2" w:rsidRPr="00B703F5" w:rsidRDefault="00B21CE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«Развитие архивного дела»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4546,01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4536,51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1116"/>
        </w:trPr>
        <w:tc>
          <w:tcPr>
            <w:tcW w:w="3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E2" w:rsidRPr="00B703F5" w:rsidRDefault="00B21CE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«Снос аварийного жилищного фонда»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3909,81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8E7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3909,8</w:t>
            </w:r>
            <w:r w:rsidR="008E77F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15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E2" w:rsidRPr="00B703F5" w:rsidRDefault="00B21CE2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Архангельской области «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Переселение граждан из аварийного жилищного фонда на 2020-2025 годы»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7061,8</w:t>
            </w:r>
            <w:r w:rsidR="009A215A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6454,71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91,4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1407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E2" w:rsidRPr="00B703F5" w:rsidRDefault="00B21CE2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«Управление муниципальными финансами и муниципальным долгом»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9A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26858,</w:t>
            </w:r>
            <w:r w:rsidR="009A215A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21014,51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FD541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судебных актов, предусматривающих обращение взыскания на средства местного бюджета 100%. Отсутствие просроченных платежей по погашению долговых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обязательсв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и обязательств по обслуживанию муниципального долга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округа.</w:t>
            </w:r>
          </w:p>
        </w:tc>
      </w:tr>
      <w:tr w:rsidR="00B21CE2" w:rsidRPr="00B703F5" w:rsidTr="001A5A5C">
        <w:trPr>
          <w:trHeight w:val="1016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E2" w:rsidRPr="00B703F5" w:rsidRDefault="00B21CE2" w:rsidP="00362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«Проведение комплексных кадастровых работ»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2910,23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2894,</w:t>
            </w:r>
            <w:r w:rsidR="009A215A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9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E2" w:rsidRPr="00B703F5" w:rsidRDefault="00B21CE2" w:rsidP="0002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 «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Формирование современной городской среды»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6281,12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5659,11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5D1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1CE2" w:rsidRPr="00B703F5" w:rsidTr="001A5A5C">
        <w:trPr>
          <w:trHeight w:val="9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CE2" w:rsidRPr="00B703F5" w:rsidRDefault="00B21CE2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«Профилактика правонарушений, коррупции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1C6" w:rsidRPr="00B703F5" w:rsidTr="001A5A5C">
        <w:trPr>
          <w:trHeight w:val="9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1C6" w:rsidRPr="00B703F5" w:rsidRDefault="001231C6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703F5" w:rsidRDefault="00B21CE2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231C6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703F5" w:rsidRDefault="00B21CE2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231C6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703F5" w:rsidRDefault="00B21CE2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703F5" w:rsidRDefault="00D97485" w:rsidP="00D974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муниципальной программы в 2024 году не осуществлялось</w:t>
            </w:r>
            <w:r w:rsidR="00FD5416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21CE2" w:rsidRPr="00B703F5" w:rsidTr="001A5A5C">
        <w:trPr>
          <w:trHeight w:val="9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CE2" w:rsidRPr="00B703F5" w:rsidRDefault="00B21CE2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«Профилактика безнадзорности и правонарушений несовершеннолетних и защита их прав»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1CE2" w:rsidRPr="00B703F5" w:rsidTr="001A5A5C">
        <w:trPr>
          <w:trHeight w:val="3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CE2" w:rsidRPr="00B703F5" w:rsidRDefault="00B21CE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2841,</w:t>
            </w:r>
            <w:r w:rsidR="009A215A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9A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2841,</w:t>
            </w:r>
            <w:r w:rsidR="009A215A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B21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CE2" w:rsidRPr="00B703F5" w:rsidRDefault="00B21CE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1FC7" w:rsidRPr="00B703F5" w:rsidTr="001A5A5C">
        <w:trPr>
          <w:trHeight w:val="300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FC7" w:rsidRPr="00B703F5" w:rsidRDefault="001A1FC7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FC7" w:rsidRPr="00B703F5" w:rsidRDefault="001A1FC7" w:rsidP="009A2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1 842 134, 9</w:t>
            </w:r>
            <w:r w:rsidR="009A215A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FC7" w:rsidRPr="00B703F5" w:rsidRDefault="001A1FC7" w:rsidP="001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1 821 131, 00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FC7" w:rsidRPr="00B703F5" w:rsidRDefault="001A1FC7" w:rsidP="001A1F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FC7" w:rsidRPr="00B703F5" w:rsidRDefault="001A1FC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3D62" w:rsidRPr="00B703F5" w:rsidTr="00555092">
        <w:trPr>
          <w:trHeight w:val="1047"/>
        </w:trPr>
        <w:tc>
          <w:tcPr>
            <w:tcW w:w="95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AE" w:rsidRPr="00B703F5" w:rsidRDefault="00555092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  <w:p w:rsidR="006F29AE" w:rsidRPr="00B703F5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703F5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1CE2" w:rsidRPr="00B703F5" w:rsidRDefault="00B21CE2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5276" w:rsidRPr="00B703F5" w:rsidRDefault="009A5276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5C" w:rsidRDefault="001A5A5C" w:rsidP="006F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5C" w:rsidRDefault="001A5A5C" w:rsidP="006F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5C" w:rsidRDefault="001A5A5C" w:rsidP="006F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5C" w:rsidRDefault="001A5A5C" w:rsidP="006F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5092" w:rsidRPr="00B703F5" w:rsidRDefault="00555092" w:rsidP="006F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1A3D62" w:rsidRPr="00B703F5" w:rsidRDefault="001A3D62" w:rsidP="00D1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количестве реализованных мероприятий и </w:t>
            </w:r>
          </w:p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целевых показателях</w:t>
            </w:r>
          </w:p>
        </w:tc>
      </w:tr>
      <w:tr w:rsidR="001A3D62" w:rsidRPr="00B703F5" w:rsidTr="001A5A5C">
        <w:trPr>
          <w:trHeight w:val="50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3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мероприятий программы</w:t>
            </w:r>
          </w:p>
        </w:tc>
        <w:tc>
          <w:tcPr>
            <w:tcW w:w="2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Достижение целевых показателей</w:t>
            </w:r>
          </w:p>
        </w:tc>
      </w:tr>
      <w:tr w:rsidR="001A3D62" w:rsidRPr="00B703F5" w:rsidTr="001A5A5C">
        <w:trPr>
          <w:trHeight w:val="50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3D62" w:rsidRPr="00B703F5" w:rsidTr="001A5A5C">
        <w:trPr>
          <w:trHeight w:val="9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факт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факт</w:t>
            </w:r>
          </w:p>
        </w:tc>
      </w:tr>
      <w:tr w:rsidR="001A3D62" w:rsidRPr="00B703F5" w:rsidTr="001A5A5C">
        <w:trPr>
          <w:trHeight w:val="92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системы образования"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703F5" w:rsidRDefault="00581C9C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703F5" w:rsidRDefault="00581C9C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E71BC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A3D62" w:rsidRPr="00B703F5" w:rsidTr="001A5A5C">
        <w:trPr>
          <w:trHeight w:val="19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 "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 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2077" w:rsidRPr="00B703F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3D62" w:rsidRPr="00B703F5" w:rsidRDefault="006C123C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ED207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3D6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07403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3D62" w:rsidRPr="00B703F5" w:rsidTr="001A5A5C">
        <w:trPr>
          <w:trHeight w:val="31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703F5" w:rsidRDefault="00114A3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703F5" w:rsidRDefault="00114A3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14A3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14A3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1A3D62" w:rsidRPr="00B703F5" w:rsidTr="001A5A5C">
        <w:trPr>
          <w:trHeight w:val="15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физической культуры и спорта и повышение эффективности реализации молодежной политики"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703F5" w:rsidRDefault="00DC170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703F5" w:rsidRDefault="00DC170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DC170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53" w:rsidRPr="00B703F5" w:rsidRDefault="00DC1705" w:rsidP="002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A3D62" w:rsidRPr="00B703F5" w:rsidTr="001A5A5C">
        <w:trPr>
          <w:trHeight w:val="12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"Развитие общественного пассажирского транспорта"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3D62" w:rsidRPr="00B703F5" w:rsidRDefault="007E781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3D62" w:rsidRPr="00B703F5" w:rsidRDefault="00B675D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FD32AE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A3D6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9E27F1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A3D62" w:rsidRPr="00B703F5" w:rsidTr="001A5A5C">
        <w:trPr>
          <w:trHeight w:val="98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30914013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CB3271"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малого и среднего предпринимательства"</w:t>
            </w:r>
            <w:bookmarkEnd w:id="0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D67E4B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3D62" w:rsidRPr="00B703F5" w:rsidTr="001A5A5C">
        <w:trPr>
          <w:trHeight w:val="9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30914075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округа"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"Чистая вода"</w:t>
            </w:r>
            <w:bookmarkEnd w:id="1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524D6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524D6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0A104D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A3D62" w:rsidRPr="00B703F5" w:rsidTr="001A5A5C">
        <w:trPr>
          <w:trHeight w:val="10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130914101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"Борьба с борщевиком Сосновского"</w:t>
            </w:r>
            <w:bookmarkEnd w:id="2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524D6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524D6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693AB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A3D62" w:rsidRPr="00B703F5" w:rsidTr="001A5A5C">
        <w:trPr>
          <w:trHeight w:val="9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"Улучшение условий и охраны труда"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BA2961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DC170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D03B6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DC170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A3D62" w:rsidRPr="00B703F5" w:rsidTr="001A5A5C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 "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Охрана окружающей среды и обеспечение экологической безопасности населения"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1776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B748F0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B748F0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9E27F1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3D62" w:rsidRPr="00B703F5" w:rsidTr="001A5A5C">
        <w:trPr>
          <w:trHeight w:val="8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сферы культуры"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49306A" w:rsidP="00C23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23796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C2379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9E743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9E743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3D62" w:rsidRPr="00B703F5" w:rsidTr="001A5A5C">
        <w:trPr>
          <w:trHeight w:val="10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30914126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"Обеспечение жильём молодых семей"</w:t>
            </w:r>
            <w:bookmarkEnd w:id="3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015723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A3D62" w:rsidRPr="00B7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0D1F2C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703F5" w:rsidRDefault="00DC170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A3D6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3D62" w:rsidRPr="00B703F5" w:rsidTr="001A5A5C">
        <w:trPr>
          <w:trHeight w:val="9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54C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D62" w:rsidRPr="00B703F5" w:rsidRDefault="001A3D62" w:rsidP="00D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архивного дела"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63374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63374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3D62" w:rsidRPr="00B703F5" w:rsidTr="001A5A5C">
        <w:trPr>
          <w:trHeight w:val="10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54C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D62" w:rsidRPr="00B703F5" w:rsidRDefault="001A3D62" w:rsidP="00D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"Снос аварийного жилищного фонда"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4060D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333719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4060D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3D62" w:rsidRPr="00B703F5" w:rsidTr="001A5A5C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</w:t>
            </w:r>
            <w:r w:rsidR="00E254C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Плесецкого муниципального округа Архангельской области "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Переселение граждан из аварийного жилищного фонда на 2020-2025 годы"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3D3ABA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644F5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6A663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703F5" w:rsidRDefault="00644F5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3D62" w:rsidRPr="00B703F5" w:rsidTr="001A5A5C">
        <w:trPr>
          <w:trHeight w:val="12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54C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 </w:t>
            </w:r>
            <w:r w:rsidRPr="00B703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«Управление муниципальными финансами и муниципальным долгом»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3D62" w:rsidRPr="00B703F5" w:rsidRDefault="00DC170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A3D62" w:rsidRPr="00B703F5" w:rsidRDefault="00DC170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A3D62" w:rsidRPr="00B703F5" w:rsidTr="001A5A5C">
        <w:trPr>
          <w:trHeight w:val="11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54C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«Проведение комплексных кадастровых работ»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004B7E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004B7E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594C10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594C10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3D62" w:rsidRPr="00B703F5" w:rsidTr="001A5A5C">
        <w:trPr>
          <w:trHeight w:val="8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54C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C9557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F96EAB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5D246C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AC22F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3D62" w:rsidRPr="00B703F5" w:rsidTr="001A5A5C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E254C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 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"Профилактика правонарушений, коррупции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224133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2244C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B5698D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3D62" w:rsidRPr="00B703F5" w:rsidTr="001A5A5C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E254C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703F5" w:rsidRDefault="00DC1705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0E3F6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3D62" w:rsidRPr="00B703F5" w:rsidTr="001A5A5C">
        <w:trPr>
          <w:trHeight w:val="15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254C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«Профилактика безнадзорности и правонарушений несовершеннолетних и защита их прав»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81486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81486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81486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3D62" w:rsidRPr="00B703F5" w:rsidTr="001A5A5C">
        <w:trPr>
          <w:trHeight w:val="10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254C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F442A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F442A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3D62" w:rsidRPr="00B703F5" w:rsidTr="001A5A5C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254C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703F5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территориального общественного самоуправления"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6D262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703F5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FA64DB" w:rsidRPr="00B703F5" w:rsidRDefault="00FA64DB"/>
    <w:tbl>
      <w:tblPr>
        <w:tblW w:w="273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851"/>
        <w:gridCol w:w="960"/>
        <w:gridCol w:w="1041"/>
        <w:gridCol w:w="975"/>
        <w:gridCol w:w="2127"/>
        <w:gridCol w:w="2970"/>
        <w:gridCol w:w="2970"/>
        <w:gridCol w:w="2970"/>
        <w:gridCol w:w="2970"/>
        <w:gridCol w:w="2970"/>
        <w:gridCol w:w="2970"/>
      </w:tblGrid>
      <w:tr w:rsidR="00DC6732" w:rsidRPr="00B703F5" w:rsidTr="0088252E">
        <w:trPr>
          <w:gridAfter w:val="6"/>
          <w:wAfter w:w="17820" w:type="dxa"/>
          <w:trHeight w:val="765"/>
        </w:trPr>
        <w:tc>
          <w:tcPr>
            <w:tcW w:w="9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42A7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104D" w:rsidRPr="00B703F5" w:rsidRDefault="000A104D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A7" w:rsidRPr="00B703F5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A7" w:rsidRPr="00B703F5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703F5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703F5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703F5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703F5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703F5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684" w:rsidRPr="00B703F5" w:rsidRDefault="009D1684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703F5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703F5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5276" w:rsidRPr="00B703F5" w:rsidRDefault="009A5276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5276" w:rsidRPr="00B703F5" w:rsidRDefault="009A5276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5276" w:rsidRPr="00B703F5" w:rsidRDefault="009A5276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5276" w:rsidRPr="00B703F5" w:rsidRDefault="009A5276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5276" w:rsidRPr="00B703F5" w:rsidRDefault="009A5276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D32" w:rsidRPr="00B703F5" w:rsidRDefault="00670D32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D32" w:rsidRPr="00B703F5" w:rsidRDefault="00670D32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D32" w:rsidRPr="00B703F5" w:rsidRDefault="00670D32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D32" w:rsidRPr="00B703F5" w:rsidRDefault="00670D32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B64" w:rsidRPr="00B703F5" w:rsidRDefault="00D03B64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B64" w:rsidRDefault="00D03B64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5C" w:rsidRDefault="001A5A5C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5C" w:rsidRDefault="001A5A5C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5C" w:rsidRDefault="001A5A5C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5A5C" w:rsidRPr="00B703F5" w:rsidRDefault="001A5A5C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30" w:rsidRPr="00B703F5" w:rsidRDefault="005D1730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30" w:rsidRPr="00B703F5" w:rsidRDefault="005D1730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30" w:rsidRPr="00B703F5" w:rsidRDefault="005D1730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1730" w:rsidRPr="00B703F5" w:rsidRDefault="005D1730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70D32" w:rsidRPr="00B703F5" w:rsidRDefault="00670D32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732" w:rsidRPr="00B703F5" w:rsidRDefault="00DC6732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DC6732" w:rsidRPr="00B703F5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целевых показателей муниципальных программ</w:t>
            </w:r>
          </w:p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703F5" w:rsidRDefault="002F559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 не выполнения</w:t>
            </w:r>
          </w:p>
        </w:tc>
      </w:tr>
      <w:tr w:rsidR="00DC6732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vMerge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</w:t>
            </w:r>
          </w:p>
        </w:tc>
        <w:tc>
          <w:tcPr>
            <w:tcW w:w="2127" w:type="dxa"/>
            <w:vMerge/>
            <w:vAlign w:val="center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703F5" w:rsidTr="0088252E">
        <w:trPr>
          <w:gridAfter w:val="6"/>
          <w:wAfter w:w="17820" w:type="dxa"/>
          <w:trHeight w:val="87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703F5" w:rsidRDefault="000E231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малого и среднего предпринимательства"</w:t>
            </w:r>
          </w:p>
        </w:tc>
        <w:tc>
          <w:tcPr>
            <w:tcW w:w="851" w:type="dxa"/>
            <w:shd w:val="clear" w:color="000000" w:fill="F2F2F2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Плесецкого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37728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E71B02" w:rsidP="0037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37728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FA64D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Отток населения округа</w:t>
            </w: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Доля занятых в сфере малого и среднего предпринимательства от общей численности занятых в экономике муниципального образования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37728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37728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численности населения </w:t>
            </w:r>
            <w:r w:rsidR="00FA64DB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округа</w:t>
            </w: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публикаций в средствах массовой информации материалов, направленных на популяризацию предпринимательской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FA64D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Опубликовано большее количество материалов на популяризацию предпринимательства</w:t>
            </w:r>
          </w:p>
        </w:tc>
      </w:tr>
      <w:tr w:rsidR="00FA64DB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FA64DB" w:rsidRPr="00B703F5" w:rsidRDefault="00FA64DB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  <w:color w:val="000000"/>
              </w:rPr>
              <w:t>Количество самозанятых граждан, зафиксировавших свой статус, с учетом введения налогового режима для самозанятых, (нарастающим итогом)</w:t>
            </w:r>
          </w:p>
        </w:tc>
        <w:tc>
          <w:tcPr>
            <w:tcW w:w="851" w:type="dxa"/>
            <w:shd w:val="clear" w:color="000000" w:fill="F2F2F2"/>
            <w:vAlign w:val="bottom"/>
            <w:hideMark/>
          </w:tcPr>
          <w:p w:rsidR="00FA64DB" w:rsidRPr="00B703F5" w:rsidRDefault="002A148C" w:rsidP="00FA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FA64DB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FA64DB" w:rsidRPr="00B703F5" w:rsidRDefault="0037728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FA64DB" w:rsidRPr="00B703F5" w:rsidRDefault="0037728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FA64DB" w:rsidRPr="00B703F5" w:rsidRDefault="0037728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FA64DB" w:rsidRPr="00B703F5" w:rsidRDefault="009E27F1" w:rsidP="00ED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DC6732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703F5" w:rsidRDefault="000E231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"Обеспечение жильём молодых семей"</w:t>
            </w:r>
          </w:p>
        </w:tc>
        <w:tc>
          <w:tcPr>
            <w:tcW w:w="851" w:type="dxa"/>
            <w:shd w:val="clear" w:color="000000" w:fill="F2F2F2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семей-участниц программы, улучшивших жилищные условия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703F5" w:rsidRDefault="00DC6732" w:rsidP="00E9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2F2B8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81486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81486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увеличение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</w:p>
        </w:tc>
      </w:tr>
      <w:tr w:rsidR="00DC6732" w:rsidRPr="00B703F5" w:rsidTr="0088252E">
        <w:trPr>
          <w:gridAfter w:val="6"/>
          <w:wAfter w:w="17820" w:type="dxa"/>
          <w:trHeight w:val="15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молодых семей, получивших свидетельство о праве на получение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социальной выплаты на приобретение или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 xml:space="preserve">строительство жилого помещения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703F5" w:rsidRDefault="00DC6732" w:rsidP="00E9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2F2B8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81486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81486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увеличение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</w:p>
        </w:tc>
      </w:tr>
      <w:tr w:rsidR="00DC6732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молодых семей, которые улучшили жилищные условия по итогам реализации программы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703F5" w:rsidRDefault="00DC6732" w:rsidP="00E9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54616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81486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81486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81486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количества молодых семей в списке молодых семей-участников мероприятия по программе 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«Обеспечение жильем молодых семей» в течение 2024 года</w:t>
            </w:r>
          </w:p>
        </w:tc>
      </w:tr>
      <w:tr w:rsidR="00DC6732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703F5" w:rsidRDefault="00FA02CB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системы образования"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детей в возрасте от 3 до 7 лет, обеспеченных услугами дошкольного образования в Плесецком районе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обучающихся, успешно завершивших среднее общее образование в Плесецком районе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</w:t>
            </w:r>
            <w:r w:rsidR="00ED652A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E7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703F5" w:rsidTr="0088252E">
        <w:trPr>
          <w:gridAfter w:val="6"/>
          <w:wAfter w:w="17820" w:type="dxa"/>
          <w:trHeight w:val="102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Охват детей в возрасте 5-18 лет услугами дополнительного образования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B469B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посещаемость учреждений дополнительного образования</w:t>
            </w:r>
          </w:p>
        </w:tc>
      </w:tr>
      <w:tr w:rsidR="00DC6732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зданий образовательных учреждений,  в которых проведены ремонты в текущем году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14C49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в сторону положительного результата</w:t>
            </w: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учреждений, в которых проведены мероприятия по комплексной безопасности в текущем году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14C49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обучающихся общеобразовательных учреждений участвующих в мероприятиях различного уровня, в общей численности обучающихся общеобразовательных учреждений.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обучающихся получивших услуги по оздоровлению в летний период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B469B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-6,9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814C49" w:rsidP="00ED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численности детей, получивших услуги по оздоровлению </w:t>
            </w: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детей в возрасте от 2 мес.  до 3 лет, обеспеченных услугами дошкольного образования в Плесецком районе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ED652A" w:rsidP="00E7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данным Федеральной государственной информационной системы доступность дошкольного образования на 01.01.202</w:t>
            </w:r>
            <w:r w:rsidR="00E71BC4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для детей в возрасте от 2 месяцев до 3 лет составляет 100%, для детей в возрасте от 1,5 до 3 лет – 100%.</w:t>
            </w:r>
            <w:r w:rsidR="00DA333B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актуального спроса на посещение ДОУ со стороны 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родителей.</w:t>
            </w:r>
          </w:p>
        </w:tc>
      </w:tr>
      <w:tr w:rsidR="004F6C45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4F6C45" w:rsidRPr="00B703F5" w:rsidRDefault="004F6C45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lastRenderedPageBreak/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F6C45" w:rsidRPr="00B703F5" w:rsidRDefault="004F6C4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6C45" w:rsidRPr="00B703F5" w:rsidRDefault="004F6C4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4F6C45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F6C45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F6C45" w:rsidRPr="00B703F5" w:rsidRDefault="00E71BC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в сторону положительного результата</w:t>
            </w: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703F5" w:rsidRDefault="00FA02CB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физической культуры и спорта и повышение эффективности реализации молодежной политики"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граждан, систематически занимающихся физической культурой и спортом, от общей численности населения Плесецкого района.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F16B7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6A26F7" w:rsidP="004E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C2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молодых граждан, участвующих в деятельности молодежных и детских общественных объединений, органов молодежного самоуправления (от общего количества молодежи)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</w:t>
            </w:r>
            <w:r w:rsidR="00F16B73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6A26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E92F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C2005E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C2005E" w:rsidRPr="00B703F5" w:rsidRDefault="00745BA0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03F5">
              <w:rPr>
                <w:rFonts w:ascii="Times New Roman" w:eastAsia="font294" w:hAnsi="Times New Roman" w:cs="Times New Roman"/>
                <w:bCs/>
                <w:i/>
              </w:rPr>
              <w:t>Доля детей и молодёжи в возрасте до 35 лет, вовлечённых в физкультурно-оздоровительную деятельность.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2005E" w:rsidRPr="00B703F5" w:rsidRDefault="00745BA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2005E" w:rsidRPr="00B703F5" w:rsidRDefault="00F16B7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C2005E" w:rsidRPr="00B703F5" w:rsidRDefault="006A26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C2005E" w:rsidRPr="00B703F5" w:rsidRDefault="006A26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C2005E" w:rsidRPr="00B703F5" w:rsidRDefault="00745BA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745BA0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745BA0" w:rsidRPr="00B703F5" w:rsidRDefault="00745BA0" w:rsidP="00DC6732">
            <w:pPr>
              <w:spacing w:after="0" w:line="240" w:lineRule="auto"/>
              <w:rPr>
                <w:rFonts w:ascii="Times New Roman" w:eastAsia="font294" w:hAnsi="Times New Roman" w:cs="Times New Roman"/>
                <w:bCs/>
                <w:i/>
              </w:rPr>
            </w:pPr>
            <w:r w:rsidRPr="00B703F5">
              <w:rPr>
                <w:rFonts w:ascii="Times New Roman" w:eastAsia="font294" w:hAnsi="Times New Roman" w:cs="Times New Roman"/>
                <w:bCs/>
                <w:i/>
              </w:rPr>
              <w:t>Доля населения Плесецкого округа, принявших участие в тестировании ВФСК ГТО, от общего количества населения.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745BA0" w:rsidRPr="00B703F5" w:rsidRDefault="00745BA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745BA0" w:rsidRPr="00B703F5" w:rsidRDefault="00F16B7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745BA0" w:rsidRPr="00B703F5" w:rsidRDefault="00745BA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745BA0" w:rsidRPr="00B703F5" w:rsidRDefault="004E159E" w:rsidP="006A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A26F7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745BA0" w:rsidRPr="00B703F5" w:rsidRDefault="00177C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745BA0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745BA0" w:rsidRPr="00B703F5" w:rsidRDefault="00745BA0" w:rsidP="00DC6732">
            <w:pPr>
              <w:spacing w:after="0" w:line="240" w:lineRule="auto"/>
              <w:rPr>
                <w:rFonts w:ascii="Times New Roman" w:eastAsia="font294" w:hAnsi="Times New Roman" w:cs="Times New Roman"/>
                <w:bCs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  <w:lang w:eastAsia="ru-RU"/>
              </w:rPr>
              <w:t>Количество веденных в эксплуатацию спортивных сооружений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745BA0" w:rsidRPr="00B703F5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745BA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745BA0" w:rsidRPr="00B703F5" w:rsidRDefault="00745BA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745BA0" w:rsidRPr="00B703F5" w:rsidRDefault="004E159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745BA0" w:rsidRPr="00B703F5" w:rsidRDefault="004E159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745BA0" w:rsidRPr="00B703F5" w:rsidRDefault="004E159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CC317E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CC317E" w:rsidRPr="00B703F5" w:rsidRDefault="00CC317E" w:rsidP="00DC67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B703F5">
              <w:rPr>
                <w:rFonts w:ascii="Times New Roman" w:eastAsia="font294" w:hAnsi="Times New Roman" w:cs="Times New Roman"/>
                <w:i/>
              </w:rPr>
              <w:t>Количество  молодых граждан, участвующих в мероприятиях подпрограммы № 2 (от общего количества молодежи)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C317E" w:rsidRPr="00B703F5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CC317E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C317E" w:rsidRPr="00B703F5" w:rsidRDefault="00F16B7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CC317E" w:rsidRPr="00B703F5" w:rsidRDefault="006A26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CC317E" w:rsidRPr="00B703F5" w:rsidRDefault="00775BA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CC317E" w:rsidRPr="00B703F5" w:rsidRDefault="006A26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CC317E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CC317E" w:rsidRPr="00B703F5" w:rsidRDefault="00CC317E" w:rsidP="00F70690">
            <w:pPr>
              <w:spacing w:after="0" w:line="240" w:lineRule="auto"/>
              <w:rPr>
                <w:rFonts w:ascii="Times New Roman" w:eastAsia="font294" w:hAnsi="Times New Roman" w:cs="Times New Roman"/>
                <w:i/>
              </w:rPr>
            </w:pPr>
            <w:r w:rsidRPr="00B703F5">
              <w:rPr>
                <w:rFonts w:ascii="Times New Roman" w:eastAsia="font294" w:hAnsi="Times New Roman" w:cs="Times New Roman"/>
                <w:i/>
              </w:rPr>
              <w:t xml:space="preserve">Количество </w:t>
            </w:r>
            <w:r w:rsidR="00F70690" w:rsidRPr="00B703F5">
              <w:rPr>
                <w:rFonts w:ascii="Times New Roman" w:eastAsia="font294" w:hAnsi="Times New Roman" w:cs="Times New Roman"/>
                <w:i/>
              </w:rPr>
              <w:t>вступивших во всероссийское общественно-государственное движение детей и молодежи «Движение первых»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C317E" w:rsidRPr="00B703F5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C317E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C317E" w:rsidRPr="00B703F5" w:rsidRDefault="00F16B7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CC317E" w:rsidRPr="00B703F5" w:rsidRDefault="006A26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CC317E" w:rsidRPr="00B703F5" w:rsidRDefault="006A26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CC317E" w:rsidRPr="00B703F5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DA333B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A333B" w:rsidRPr="00B703F5" w:rsidRDefault="00DA333B" w:rsidP="00DC6732">
            <w:pPr>
              <w:spacing w:after="0" w:line="240" w:lineRule="auto"/>
              <w:rPr>
                <w:rFonts w:ascii="Times New Roman" w:eastAsia="font294" w:hAnsi="Times New Roman" w:cs="Times New Roman"/>
                <w:i/>
              </w:rPr>
            </w:pPr>
            <w:r w:rsidRPr="00B703F5">
              <w:rPr>
                <w:rFonts w:ascii="Times New Roman" w:eastAsia="font294" w:hAnsi="Times New Roman" w:cs="Times New Roman"/>
                <w:i/>
              </w:rPr>
              <w:t>Доля молодых граждан, участвующих в деятельности молодежных и детских общественных объединениях, органов молодежного самоуправления (от общего количества молодежи)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DA333B" w:rsidRPr="00B703F5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A333B" w:rsidRPr="00B703F5" w:rsidRDefault="00F16B7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A333B" w:rsidRPr="00B703F5" w:rsidRDefault="006A26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A333B" w:rsidRPr="00B703F5" w:rsidRDefault="00DA333B" w:rsidP="006A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-9,</w:t>
            </w:r>
            <w:r w:rsidR="006A26F7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A333B" w:rsidRPr="00B703F5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CC317E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CC317E" w:rsidRPr="00B703F5" w:rsidRDefault="00CC317E" w:rsidP="00DC6732">
            <w:pPr>
              <w:spacing w:after="0" w:line="240" w:lineRule="auto"/>
              <w:rPr>
                <w:rFonts w:ascii="Times New Roman" w:eastAsia="font294" w:hAnsi="Times New Roman" w:cs="Times New Roman"/>
                <w:i/>
              </w:rPr>
            </w:pPr>
            <w:r w:rsidRPr="00B703F5">
              <w:rPr>
                <w:rFonts w:ascii="Times New Roman" w:eastAsia="font294" w:hAnsi="Times New Roman" w:cs="Times New Roman"/>
                <w:i/>
              </w:rPr>
              <w:t xml:space="preserve">Число трудоустроенных несовершеннолетних граждан в </w:t>
            </w:r>
            <w:r w:rsidRPr="00B703F5">
              <w:rPr>
                <w:rFonts w:ascii="Times New Roman" w:eastAsia="font294" w:hAnsi="Times New Roman" w:cs="Times New Roman"/>
                <w:i/>
              </w:rPr>
              <w:lastRenderedPageBreak/>
              <w:t>рамках мероприятия по содействию трудоустройству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C317E" w:rsidRPr="00B703F5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</w:t>
            </w:r>
            <w:r w:rsidR="00CC317E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C317E" w:rsidRPr="00B703F5" w:rsidRDefault="00CC317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CC317E" w:rsidRPr="00B703F5" w:rsidRDefault="006A26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CC317E" w:rsidRPr="00B703F5" w:rsidRDefault="006A26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CC317E" w:rsidRPr="00B703F5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DC6732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703F5" w:rsidRDefault="00FA02CB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сферы культуры"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703F5" w:rsidTr="0088252E">
        <w:trPr>
          <w:gridAfter w:val="6"/>
          <w:wAfter w:w="17820" w:type="dxa"/>
          <w:trHeight w:val="21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t>Количество посещений пользователями МКУК «</w:t>
            </w:r>
            <w:proofErr w:type="spellStart"/>
            <w:r w:rsidRPr="00B703F5">
              <w:rPr>
                <w:rFonts w:ascii="Times New Roman" w:hAnsi="Times New Roman" w:cs="Times New Roman"/>
                <w:i/>
              </w:rPr>
              <w:t>Межпоселенческая</w:t>
            </w:r>
            <w:proofErr w:type="spellEnd"/>
            <w:r w:rsidRPr="00B703F5">
              <w:rPr>
                <w:rFonts w:ascii="Times New Roman" w:hAnsi="Times New Roman" w:cs="Times New Roman"/>
                <w:i/>
              </w:rPr>
              <w:t xml:space="preserve"> библиотека», библиотек муниципальных образований (по сравнению с предыдущим годом)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B91AE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48495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68865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20370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Количество посещений пользователями библиотек увеличилось в связи с увеличением количества организованных  мероприятий</w:t>
            </w:r>
          </w:p>
        </w:tc>
      </w:tr>
      <w:tr w:rsidR="00DC6732" w:rsidRPr="00B703F5" w:rsidTr="0088252E">
        <w:trPr>
          <w:gridAfter w:val="6"/>
          <w:wAfter w:w="17820" w:type="dxa"/>
          <w:trHeight w:val="15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t>Количество библиографических записей МКУК «</w:t>
            </w:r>
            <w:proofErr w:type="spellStart"/>
            <w:r w:rsidRPr="00B703F5">
              <w:rPr>
                <w:rFonts w:ascii="Times New Roman" w:hAnsi="Times New Roman" w:cs="Times New Roman"/>
                <w:i/>
              </w:rPr>
              <w:t>Межпоселенческая</w:t>
            </w:r>
            <w:proofErr w:type="spellEnd"/>
            <w:r w:rsidRPr="00B703F5">
              <w:rPr>
                <w:rFonts w:ascii="Times New Roman" w:hAnsi="Times New Roman" w:cs="Times New Roman"/>
                <w:i/>
              </w:rPr>
              <w:t xml:space="preserve"> библиотека </w:t>
            </w:r>
            <w:proofErr w:type="spellStart"/>
            <w:r w:rsidRPr="00B703F5">
              <w:rPr>
                <w:rFonts w:ascii="Times New Roman" w:hAnsi="Times New Roman" w:cs="Times New Roman"/>
                <w:i/>
              </w:rPr>
              <w:t>Плесецкого</w:t>
            </w:r>
            <w:proofErr w:type="spellEnd"/>
            <w:r w:rsidRPr="00B703F5">
              <w:rPr>
                <w:rFonts w:ascii="Times New Roman" w:hAnsi="Times New Roman" w:cs="Times New Roman"/>
                <w:i/>
              </w:rPr>
              <w:t xml:space="preserve"> района» в сводном электронном каталоге библиотек Архангельской области (по сравнению с предыдущим годом</w:t>
            </w:r>
            <w:r w:rsidRPr="00B703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B91AE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9E7436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23834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Перевыполнение годового плана</w:t>
            </w:r>
          </w:p>
        </w:tc>
      </w:tr>
      <w:tr w:rsidR="00DC6732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t>Количество организованных мероприятий с целью продвижения чтения, организации досуга и популяризации различных областей  знаний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748D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B91AE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Количество мероприятий увеличено с целью повышения показателя посещаемости библиотек</w:t>
            </w: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t>Количество поступлений новых книг в библиотечный фонд МКУК «</w:t>
            </w:r>
            <w:proofErr w:type="spellStart"/>
            <w:r w:rsidRPr="00B703F5">
              <w:rPr>
                <w:rFonts w:ascii="Times New Roman" w:hAnsi="Times New Roman" w:cs="Times New Roman"/>
                <w:i/>
              </w:rPr>
              <w:t>Межпоселенческая</w:t>
            </w:r>
            <w:proofErr w:type="spellEnd"/>
            <w:r w:rsidRPr="00B703F5">
              <w:rPr>
                <w:rFonts w:ascii="Times New Roman" w:hAnsi="Times New Roman" w:cs="Times New Roman"/>
                <w:i/>
              </w:rPr>
              <w:t xml:space="preserve"> библиотека </w:t>
            </w:r>
            <w:proofErr w:type="spellStart"/>
            <w:r w:rsidRPr="00B703F5">
              <w:rPr>
                <w:rFonts w:ascii="Times New Roman" w:hAnsi="Times New Roman" w:cs="Times New Roman"/>
                <w:i/>
              </w:rPr>
              <w:t>Плесецкого</w:t>
            </w:r>
            <w:proofErr w:type="spellEnd"/>
            <w:r w:rsidRPr="00B703F5">
              <w:rPr>
                <w:rFonts w:ascii="Times New Roman" w:hAnsi="Times New Roman" w:cs="Times New Roman"/>
                <w:i/>
              </w:rPr>
              <w:t xml:space="preserve"> района»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F748D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B91AE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Увеличено финансирование на комплектование фонда, также часть книг поступила в качестве пожертвования</w:t>
            </w: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t>Охват населения Плесецкого района библиотечным обслуживанием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F748D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B91AE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Охват библиотечным обслуживанием населения увеличен в связи с активной работой библиотекарей, а также увеличением количества массовых</w:t>
            </w: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3F5"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DC6732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t>Количество мастеров, принявших участие в мероприятиях, направленных на сохранение народных ремесел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F748DF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9E7436" w:rsidP="00B9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91AE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Увеличение показателя в связи с возобновлением в 2022 году проведения ярмарки народных ремесел «Иваново подворье» и Покровской ярмарки</w:t>
            </w: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9463D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lastRenderedPageBreak/>
              <w:t>Средняя численность участников клубных формирований (в муниципальных домах культуры) в расчете на 1 тысячу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17176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C237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Численность участников клубных формирований снижается в связи с оттоком населения с сельских территорий</w:t>
            </w:r>
          </w:p>
        </w:tc>
      </w:tr>
      <w:tr w:rsidR="00DC6732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703F5" w:rsidRDefault="00FA02CB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территориального общественного самоуправления"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жителей, вовлеченных в территориальное общественное самоуправление в Плесецком районе, от общего числа жителей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8A052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8A052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1F4A4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D5342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материалов в средствах массовой информации, в информационно-телекоммуникационной сети «Интернет» о деятельности ТОС в год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6E75D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CF020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D5342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D5342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703F5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органов территориального общественного самоуправления нарастающим итогом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703F5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703F5" w:rsidRDefault="008A052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703F5" w:rsidRDefault="008A052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703F5" w:rsidRDefault="008A052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703F5" w:rsidRDefault="00CF020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Повысился интерес к созданию, проводились обучающие и информативные мероприятия</w:t>
            </w:r>
          </w:p>
        </w:tc>
      </w:tr>
      <w:tr w:rsidR="00B72AA5" w:rsidRPr="00B703F5" w:rsidTr="0088252E">
        <w:trPr>
          <w:gridAfter w:val="6"/>
          <w:wAfter w:w="17820" w:type="dxa"/>
          <w:trHeight w:val="18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B72AA5" w:rsidRPr="00B703F5" w:rsidRDefault="00B72AA5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"Поддержка социально</w:t>
            </w:r>
            <w:r w:rsidR="006129C1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ориентированных некоммерческих организаций"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72AA5" w:rsidRPr="00B703F5" w:rsidRDefault="00B72AA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B72AA5" w:rsidRPr="00B703F5" w:rsidRDefault="00B72AA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B72AA5" w:rsidRPr="00B703F5" w:rsidRDefault="00B72AA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B72AA5" w:rsidRPr="00B703F5" w:rsidRDefault="00B72AA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B72AA5" w:rsidRPr="00B703F5" w:rsidRDefault="00B72AA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DF78BD">
        <w:trPr>
          <w:gridAfter w:val="6"/>
          <w:wAfter w:w="17820" w:type="dxa"/>
          <w:trHeight w:val="1800"/>
        </w:trPr>
        <w:tc>
          <w:tcPr>
            <w:tcW w:w="3559" w:type="dxa"/>
            <w:shd w:val="clear" w:color="000000" w:fill="F2F2F2"/>
            <w:hideMark/>
          </w:tcPr>
          <w:p w:rsidR="00AC2B8C" w:rsidRPr="00B703F5" w:rsidRDefault="00AC2B8C" w:rsidP="00DC014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703F5">
              <w:rPr>
                <w:rFonts w:ascii="Times New Roman" w:hAnsi="Times New Roman"/>
                <w:bCs/>
                <w:i/>
              </w:rPr>
              <w:t>Количество разработанных (уточнённых, приведённых в соответствие) нормативно - правовых актов по обеспечению поддержки социально ориентированным некоммерческим организациям.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DF78BD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lang w:eastAsia="ru-RU"/>
              </w:rPr>
            </w:pPr>
            <w:r w:rsidRPr="00B703F5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C63200">
        <w:trPr>
          <w:trHeight w:val="1022"/>
        </w:trPr>
        <w:tc>
          <w:tcPr>
            <w:tcW w:w="3559" w:type="dxa"/>
            <w:shd w:val="clear" w:color="000000" w:fill="F2F2F2"/>
            <w:hideMark/>
          </w:tcPr>
          <w:p w:rsidR="00AC2B8C" w:rsidRPr="00B703F5" w:rsidRDefault="00AC2B8C" w:rsidP="00DC014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703F5">
              <w:rPr>
                <w:rFonts w:ascii="Times New Roman" w:hAnsi="Times New Roman"/>
                <w:i/>
                <w:lang w:eastAsia="ru-RU"/>
              </w:rPr>
              <w:t>Количество целевых проектов СОНКО, получивших поддержку в рамках конкурса целевых проектов СОНКО ежегодно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DF78BD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lang w:eastAsia="ru-RU"/>
              </w:rPr>
            </w:pPr>
            <w:r w:rsidRPr="00B703F5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000000" w:fill="F2F2F2"/>
            <w:hideMark/>
          </w:tcPr>
          <w:p w:rsidR="002E0E3A" w:rsidRPr="00B703F5" w:rsidRDefault="002E0E3A" w:rsidP="002E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E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E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2B8C" w:rsidRPr="00B703F5" w:rsidRDefault="009E27F1" w:rsidP="002E0E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Показатель перевыполнен по причине увеличения финансирования на 2022 год, что позволило реализовать больше проектов.</w:t>
            </w:r>
          </w:p>
        </w:tc>
      </w:tr>
      <w:tr w:rsidR="00AC2B8C" w:rsidRPr="00B703F5" w:rsidTr="00DF78BD">
        <w:trPr>
          <w:trHeight w:val="1800"/>
        </w:trPr>
        <w:tc>
          <w:tcPr>
            <w:tcW w:w="3559" w:type="dxa"/>
            <w:shd w:val="clear" w:color="000000" w:fill="F2F2F2"/>
            <w:hideMark/>
          </w:tcPr>
          <w:p w:rsidR="00AC2B8C" w:rsidRPr="00B703F5" w:rsidRDefault="00AC2B8C" w:rsidP="00DC014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703F5">
              <w:rPr>
                <w:rFonts w:ascii="Times New Roman" w:hAnsi="Times New Roman"/>
                <w:bCs/>
                <w:i/>
              </w:rPr>
              <w:t>Количество проектов, социально ориентированных некоммерческих организаций, направленных на решение социальных проблем населения Плесецкого округа, которым оказана поддержка (в виде субсидий, целевых выплат) ежегодно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DF7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3F5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000000" w:fill="F2F2F2"/>
            <w:hideMark/>
          </w:tcPr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2B8C" w:rsidRPr="00B703F5" w:rsidRDefault="009E27F1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Показатель перевыполнен по причине увеличения финансирования на 2022 год, что позволило реализовать больше проектов.</w:t>
            </w:r>
          </w:p>
        </w:tc>
      </w:tr>
      <w:tr w:rsidR="00AC2B8C" w:rsidRPr="00B703F5" w:rsidTr="0088252E">
        <w:trPr>
          <w:trHeight w:val="1800"/>
        </w:trPr>
        <w:tc>
          <w:tcPr>
            <w:tcW w:w="3559" w:type="dxa"/>
            <w:shd w:val="clear" w:color="000000" w:fill="F2F2F2"/>
            <w:hideMark/>
          </w:tcPr>
          <w:p w:rsidR="00AC2B8C" w:rsidRPr="00B703F5" w:rsidRDefault="00AC2B8C" w:rsidP="00DC014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703F5">
              <w:rPr>
                <w:rFonts w:ascii="Times New Roman" w:hAnsi="Times New Roman"/>
                <w:bCs/>
                <w:i/>
              </w:rPr>
              <w:lastRenderedPageBreak/>
              <w:t>Количество материалов в средствах массовой информации и на официальном сайте администрации МО «Плесецкий округ» о деятельности социально ориентированных некоммерческих организаций, о конкурсах проектов, объявляемых Правительством Архангельской области Российской Федерации, международных, о конкурсах, объявляемых негосударственными организациями, обучающих семинарах, деятельности администрации МО «Плесецкий округ» и др.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52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000000" w:fill="F2F2F2"/>
            <w:hideMark/>
          </w:tcPr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3200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63200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0" w:type="dxa"/>
          </w:tcPr>
          <w:p w:rsidR="00AC2B8C" w:rsidRPr="00B703F5" w:rsidRDefault="00AC2B8C" w:rsidP="00DC0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С 2022 года некоммерческие организации начали более активнее развивать Плесецкий округ и появляется больше идей для написания проектов, участвуют в различных конкурсах по предоставлению Субсидии и стало больше новостей, которыми хочется поделиться с жителями Плесецкого округа.</w:t>
            </w:r>
          </w:p>
        </w:tc>
      </w:tr>
      <w:tr w:rsidR="00AC2B8C" w:rsidRPr="00B703F5" w:rsidTr="0088252E">
        <w:trPr>
          <w:gridAfter w:val="6"/>
          <w:wAfter w:w="17820" w:type="dxa"/>
          <w:trHeight w:val="1800"/>
        </w:trPr>
        <w:tc>
          <w:tcPr>
            <w:tcW w:w="3559" w:type="dxa"/>
            <w:shd w:val="clear" w:color="000000" w:fill="F2F2F2"/>
            <w:hideMark/>
          </w:tcPr>
          <w:p w:rsidR="00AC2B8C" w:rsidRPr="00B703F5" w:rsidRDefault="00AC2B8C" w:rsidP="00DC014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  <w:color w:val="000000" w:themeColor="text1"/>
              </w:rPr>
              <w:t>Количество встреч и консультаций по актуальным вопросам деятельности социально ориентированных некоммерческих организаций, обмену опытом, выявлению, распространению лучшей практики реализации проектов социально-ориентированных некоммерческих организаций.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703F5" w:rsidRDefault="00C6320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hAnsi="Times New Roman" w:cs="Times New Roman"/>
              </w:rPr>
              <w:t>Перевыполнение годового плана</w:t>
            </w:r>
          </w:p>
        </w:tc>
      </w:tr>
      <w:tr w:rsidR="00AC2B8C" w:rsidRPr="00B703F5" w:rsidTr="0088252E">
        <w:trPr>
          <w:gridAfter w:val="6"/>
          <w:wAfter w:w="17820" w:type="dxa"/>
          <w:trHeight w:val="18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чрезвычайных ситуаций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9E27F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041930">
        <w:trPr>
          <w:gridAfter w:val="6"/>
          <w:wAfter w:w="17820" w:type="dxa"/>
          <w:trHeight w:val="589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пожаров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04189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Материальный ущерб от пожаров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0D0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12546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04189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меньшим количеством пожаров в соотношении с прошлым годом и целевым показателем на 2024 год</w:t>
            </w:r>
          </w:p>
        </w:tc>
      </w:tr>
      <w:tr w:rsidR="00AC2B8C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37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погибших при пожаре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B703F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пострадавших при пожаре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B703F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Происшествия на водных объектах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B703F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Материальный ущерб от наводнений (подтоплений, затоплений)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9E27F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погибших на водных объектах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B703F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происшествий связанных с проявлением экстремизма и терроризма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9E27F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Приобретение (изготовление) в целях распространения листовок, плакатов, памяток (установка баннеров) антиэкстремистской и антитеррористической направленности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Обучение населения в области  ГО и ЧС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144E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670D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041930" w:rsidP="0067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70D32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04189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2024 году обучение населения проведено в полном объеме, целевые показатели на 2024 год были завышены</w:t>
            </w:r>
          </w:p>
        </w:tc>
      </w:tr>
      <w:tr w:rsidR="00AC2B8C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Обеспечение медицинским имуществом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AC2B8C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546AD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546AD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9E27F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000000" w:fill="F2F2F2"/>
            <w:hideMark/>
          </w:tcPr>
          <w:p w:rsidR="00AC2B8C" w:rsidRPr="00B703F5" w:rsidRDefault="00AC2B8C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общественного пассажирского транспорта"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Коэффициент использования транспорта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ED2077" w:rsidP="0092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  <w:r w:rsidR="009221F7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2E0E3A" w:rsidP="00B5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</w:t>
            </w:r>
            <w:r w:rsidR="00B54808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Приобретение автобусов для осуществления пассажирских перевозок между поселениями в границах муниципального района,  для повышения комфорта перевозки пассажиров.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C85D4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C85D4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5E3D46" w:rsidP="00C8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не выполнен в связи с тем, что 1</w:t>
            </w:r>
            <w:r w:rsidR="00C85D4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автобусов было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85D4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предоставлено Министерством транспорта Архангельской области </w:t>
            </w:r>
          </w:p>
        </w:tc>
      </w:tr>
      <w:tr w:rsidR="00AC2B8C" w:rsidRPr="00B703F5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регулярности движения автобусов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Оснащение парка подвижного состава средствами контроля за движением транспортных средств, соблюдения режима труда и отдыха водителей на междугородных маршрутах тахографами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9E27F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000000" w:fill="F2F2F2"/>
            <w:hideMark/>
          </w:tcPr>
          <w:p w:rsidR="00AC2B8C" w:rsidRPr="00B703F5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движения»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Разработка проекта организации дорожного движения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840C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B5480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B703F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Устройство, поддержание и содержание ледовых переправ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CB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="00CB3271"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держание и ремонт дорог муниципального значения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703F5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«Профилактика безнадзорности и правонарушений несовершеннолетних и защита их прав»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DF78BD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t>Удельный вес административных правонарушений, совершенных несовершеннолетними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C2B8C" w:rsidRPr="00B703F5" w:rsidRDefault="00AC2B8C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9221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F7472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F7472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-2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46AD1" w:rsidRPr="00B703F5" w:rsidRDefault="00AC2B8C" w:rsidP="00546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 xml:space="preserve">По итогам рассмотрения протоколов об административных правонарушениях на несовершеннолетних привлечено к административной ответственности </w:t>
            </w:r>
            <w:r w:rsidR="00546AD1" w:rsidRPr="00B703F5">
              <w:rPr>
                <w:rFonts w:ascii="Times New Roman" w:hAnsi="Times New Roman" w:cs="Times New Roman"/>
              </w:rPr>
              <w:t>49</w:t>
            </w:r>
            <w:r w:rsidRPr="00B703F5">
              <w:rPr>
                <w:rFonts w:ascii="Times New Roman" w:hAnsi="Times New Roman" w:cs="Times New Roman"/>
              </w:rPr>
              <w:t xml:space="preserve"> подростков</w:t>
            </w:r>
            <w:proofErr w:type="gramStart"/>
            <w:r w:rsidRPr="00B703F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703F5">
              <w:rPr>
                <w:rFonts w:ascii="Times New Roman" w:hAnsi="Times New Roman" w:cs="Times New Roman"/>
              </w:rPr>
              <w:t xml:space="preserve"> в том числе неоднократно </w:t>
            </w:r>
            <w:r w:rsidR="00F7472F" w:rsidRPr="00B703F5">
              <w:rPr>
                <w:rFonts w:ascii="Times New Roman" w:hAnsi="Times New Roman" w:cs="Times New Roman"/>
              </w:rPr>
              <w:t>13</w:t>
            </w:r>
            <w:r w:rsidRPr="00B703F5">
              <w:rPr>
                <w:rFonts w:ascii="Times New Roman" w:hAnsi="Times New Roman" w:cs="Times New Roman"/>
              </w:rPr>
              <w:t xml:space="preserve"> подростк</w:t>
            </w:r>
            <w:r w:rsidR="00F7472F" w:rsidRPr="00B703F5">
              <w:rPr>
                <w:rFonts w:ascii="Times New Roman" w:hAnsi="Times New Roman" w:cs="Times New Roman"/>
              </w:rPr>
              <w:t>ов</w:t>
            </w:r>
          </w:p>
          <w:p w:rsidR="00AC2B8C" w:rsidRPr="00B703F5" w:rsidRDefault="00AC2B8C" w:rsidP="00F7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 xml:space="preserve"> (АППГ – </w:t>
            </w:r>
            <w:r w:rsidR="00F7472F" w:rsidRPr="00B703F5">
              <w:rPr>
                <w:rFonts w:ascii="Times New Roman" w:hAnsi="Times New Roman" w:cs="Times New Roman"/>
              </w:rPr>
              <w:t xml:space="preserve">49 </w:t>
            </w:r>
            <w:r w:rsidRPr="00B703F5">
              <w:rPr>
                <w:rFonts w:ascii="Times New Roman" w:hAnsi="Times New Roman" w:cs="Times New Roman"/>
              </w:rPr>
              <w:t xml:space="preserve">несовершеннолетних, в том числе неоднократно </w:t>
            </w:r>
            <w:r w:rsidR="00F7472F" w:rsidRPr="00B703F5">
              <w:rPr>
                <w:rFonts w:ascii="Times New Roman" w:hAnsi="Times New Roman" w:cs="Times New Roman"/>
              </w:rPr>
              <w:t>4</w:t>
            </w:r>
            <w:r w:rsidRPr="00B703F5">
              <w:rPr>
                <w:rFonts w:ascii="Times New Roman" w:hAnsi="Times New Roman" w:cs="Times New Roman"/>
              </w:rPr>
              <w:t xml:space="preserve">), в отношении которых вынесено </w:t>
            </w:r>
            <w:r w:rsidR="00546AD1" w:rsidRPr="00B703F5">
              <w:rPr>
                <w:rFonts w:ascii="Times New Roman" w:hAnsi="Times New Roman" w:cs="Times New Roman"/>
              </w:rPr>
              <w:t>65</w:t>
            </w:r>
            <w:r w:rsidRPr="00B703F5">
              <w:rPr>
                <w:rFonts w:ascii="Times New Roman" w:hAnsi="Times New Roman" w:cs="Times New Roman"/>
              </w:rPr>
              <w:t xml:space="preserve"> постановлений о назначении административного наказания (АППГ – </w:t>
            </w:r>
            <w:r w:rsidR="00F7472F" w:rsidRPr="00B703F5">
              <w:rPr>
                <w:rFonts w:ascii="Times New Roman" w:hAnsi="Times New Roman" w:cs="Times New Roman"/>
              </w:rPr>
              <w:t>65</w:t>
            </w:r>
            <w:r w:rsidRPr="00B703F5">
              <w:rPr>
                <w:rFonts w:ascii="Times New Roman" w:hAnsi="Times New Roman" w:cs="Times New Roman"/>
              </w:rPr>
              <w:t>).</w:t>
            </w:r>
          </w:p>
        </w:tc>
      </w:tr>
      <w:tr w:rsidR="00AC2B8C" w:rsidRPr="00B703F5" w:rsidTr="00DF78BD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t>Удельный вес несовершеннолетних, совершивших административные правонарушения за употребление алкогольной продукции  (ст.20.21, ст.20.20 КоАП РФ)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C2B8C" w:rsidRPr="00B703F5" w:rsidRDefault="00AC2B8C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3D1B93" w:rsidP="0092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9221F7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F7472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F7472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AC2B8C" w:rsidP="00F7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Количество рассмотренных материалов по данным статьям КоАП РФ по отношению к общему числу рассмотренных административн</w:t>
            </w:r>
            <w:r w:rsidR="001535B2" w:rsidRPr="00B703F5">
              <w:rPr>
                <w:rFonts w:ascii="Times New Roman" w:hAnsi="Times New Roman" w:cs="Times New Roman"/>
              </w:rPr>
              <w:t xml:space="preserve">ых протоколов </w:t>
            </w:r>
            <w:r w:rsidR="00546AD1" w:rsidRPr="00B703F5">
              <w:rPr>
                <w:rFonts w:ascii="Times New Roman" w:hAnsi="Times New Roman" w:cs="Times New Roman"/>
              </w:rPr>
              <w:t xml:space="preserve">увеличилось на </w:t>
            </w:r>
            <w:r w:rsidR="00F7472F" w:rsidRPr="00B703F5">
              <w:rPr>
                <w:rFonts w:ascii="Times New Roman" w:hAnsi="Times New Roman" w:cs="Times New Roman"/>
              </w:rPr>
              <w:t>6,3</w:t>
            </w:r>
            <w:r w:rsidRPr="00B703F5">
              <w:rPr>
                <w:rFonts w:ascii="Times New Roman" w:hAnsi="Times New Roman" w:cs="Times New Roman"/>
              </w:rPr>
              <w:t>% (АППГ-</w:t>
            </w:r>
            <w:r w:rsidR="00F7472F" w:rsidRPr="00B703F5">
              <w:rPr>
                <w:rFonts w:ascii="Times New Roman" w:hAnsi="Times New Roman" w:cs="Times New Roman"/>
              </w:rPr>
              <w:t xml:space="preserve"> 3,4</w:t>
            </w:r>
            <w:r w:rsidRPr="00B703F5">
              <w:rPr>
                <w:rFonts w:ascii="Times New Roman" w:hAnsi="Times New Roman" w:cs="Times New Roman"/>
              </w:rPr>
              <w:t>%)  от запланированного результата. Если ср</w:t>
            </w:r>
            <w:r w:rsidR="00546AD1" w:rsidRPr="00B703F5">
              <w:rPr>
                <w:rFonts w:ascii="Times New Roman" w:hAnsi="Times New Roman" w:cs="Times New Roman"/>
              </w:rPr>
              <w:t>авнивать с 202</w:t>
            </w:r>
            <w:r w:rsidR="00F7472F" w:rsidRPr="00B703F5">
              <w:rPr>
                <w:rFonts w:ascii="Times New Roman" w:hAnsi="Times New Roman" w:cs="Times New Roman"/>
              </w:rPr>
              <w:t>3</w:t>
            </w:r>
            <w:r w:rsidRPr="00B703F5">
              <w:rPr>
                <w:rFonts w:ascii="Times New Roman" w:hAnsi="Times New Roman" w:cs="Times New Roman"/>
              </w:rPr>
              <w:t xml:space="preserve"> годом, то </w:t>
            </w:r>
            <w:r w:rsidR="00546AD1" w:rsidRPr="00B703F5">
              <w:rPr>
                <w:rFonts w:ascii="Times New Roman" w:hAnsi="Times New Roman" w:cs="Times New Roman"/>
              </w:rPr>
              <w:t>увеличение</w:t>
            </w:r>
            <w:r w:rsidRPr="00B703F5">
              <w:rPr>
                <w:rFonts w:ascii="Times New Roman" w:hAnsi="Times New Roman" w:cs="Times New Roman"/>
              </w:rPr>
              <w:t xml:space="preserve"> количества вынесенных </w:t>
            </w:r>
            <w:r w:rsidRPr="00B703F5">
              <w:rPr>
                <w:rFonts w:ascii="Times New Roman" w:hAnsi="Times New Roman" w:cs="Times New Roman"/>
              </w:rPr>
              <w:lastRenderedPageBreak/>
              <w:t xml:space="preserve">постановлений о назначении административного наказания по ст.20.21, ч.1 ст.20.20 </w:t>
            </w:r>
            <w:proofErr w:type="spellStart"/>
            <w:r w:rsidRPr="00B703F5">
              <w:rPr>
                <w:rFonts w:ascii="Times New Roman" w:hAnsi="Times New Roman" w:cs="Times New Roman"/>
              </w:rPr>
              <w:t>КоАП</w:t>
            </w:r>
            <w:proofErr w:type="spellEnd"/>
            <w:r w:rsidRPr="00B703F5">
              <w:rPr>
                <w:rFonts w:ascii="Times New Roman" w:hAnsi="Times New Roman" w:cs="Times New Roman"/>
              </w:rPr>
              <w:t xml:space="preserve"> РФ </w:t>
            </w:r>
            <w:r w:rsidR="00546AD1" w:rsidRPr="00B703F5">
              <w:rPr>
                <w:rFonts w:ascii="Times New Roman" w:hAnsi="Times New Roman" w:cs="Times New Roman"/>
              </w:rPr>
              <w:t>не</w:t>
            </w:r>
            <w:r w:rsidRPr="00B703F5">
              <w:rPr>
                <w:rFonts w:ascii="Times New Roman" w:hAnsi="Times New Roman" w:cs="Times New Roman"/>
              </w:rPr>
              <w:t xml:space="preserve">значительное (с </w:t>
            </w:r>
            <w:r w:rsidR="00F7472F" w:rsidRPr="00B703F5">
              <w:rPr>
                <w:rFonts w:ascii="Times New Roman" w:hAnsi="Times New Roman" w:cs="Times New Roman"/>
              </w:rPr>
              <w:t>22 до 19</w:t>
            </w:r>
            <w:r w:rsidRPr="00B703F5">
              <w:rPr>
                <w:rFonts w:ascii="Times New Roman" w:hAnsi="Times New Roman" w:cs="Times New Roman"/>
              </w:rPr>
              <w:t>).</w:t>
            </w:r>
          </w:p>
        </w:tc>
      </w:tr>
      <w:tr w:rsidR="00AC2B8C" w:rsidRPr="00B703F5" w:rsidTr="002A148C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lastRenderedPageBreak/>
              <w:t>Количество несовершеннолетних принявших участиях в мероприятиях, профилактической направленности организованный МКДН и ЗП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9221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F7472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F7472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AC2B8C" w:rsidP="00A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Значительное увеличение количества несовершеннолетних, принявших участие в проведении профилактических мероприятий, связано с межведомственным взаимодействием органов и учреждений системы профилактики.</w:t>
            </w:r>
          </w:p>
        </w:tc>
      </w:tr>
      <w:tr w:rsidR="00AC2B8C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архивного дела"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Д</w:t>
            </w:r>
            <w:r w:rsidRPr="00B703F5">
              <w:rPr>
                <w:rFonts w:ascii="Times New Roman" w:eastAsia="Calibri" w:hAnsi="Times New Roman" w:cs="Times New Roman"/>
              </w:rPr>
              <w:t>оля архивных документов, хранящихся в муниципальном архиве в архивных коробах, от общего числа архивных документов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0037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A0037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A0037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5C1F11" w:rsidP="005C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с приобретением коробов два года подряд проводится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картонирование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фондов</w:t>
            </w:r>
          </w:p>
        </w:tc>
      </w:tr>
      <w:tr w:rsidR="00AC2B8C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i/>
              </w:rPr>
              <w:t>Д</w:t>
            </w:r>
            <w:r w:rsidRPr="00B703F5">
              <w:rPr>
                <w:rFonts w:ascii="Times New Roman" w:eastAsia="Calibri" w:hAnsi="Times New Roman" w:cs="Times New Roman"/>
                <w:i/>
              </w:rPr>
              <w:t>оля приспособленных под архив помещений находящихся в нормативных условиях, от общей площади, приспособленных под архив помещений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0037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5C1F1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A0037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с выделением дополнительных помещений в архивохранилище в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евероонежск</w:t>
            </w:r>
            <w:r w:rsidR="005B052C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="005C1F11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прошло увеличение площадей на 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кв.м.</w:t>
            </w:r>
          </w:p>
        </w:tc>
      </w:tr>
      <w:tr w:rsidR="00AC2B8C" w:rsidRPr="00B703F5" w:rsidTr="002A148C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"Формирование </w:t>
            </w:r>
            <w:r w:rsidR="006B5BEB"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современной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городской среды"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2A148C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840C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F96EA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F96EA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9D168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территорий выигравших конкурс</w:t>
            </w:r>
            <w:r w:rsidR="00F96EAB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уменьшение целевого показателя территорий благоустройства министерством</w:t>
            </w:r>
          </w:p>
        </w:tc>
      </w:tr>
      <w:tr w:rsidR="00AC2B8C" w:rsidRPr="00B703F5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Количество благоустроенных территорий общего пользования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840C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F96EA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9D1684" w:rsidP="00F96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96EAB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F96EA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территорий выигравших конкурс и уменьшение целевого показателя территорий благоустройства министерством</w:t>
            </w:r>
          </w:p>
        </w:tc>
      </w:tr>
      <w:tr w:rsidR="00AC2B8C" w:rsidRPr="00B703F5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окружающей среды и обеспечение экологической безопасности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vAlign w:val="bottom"/>
            <w:hideMark/>
          </w:tcPr>
          <w:p w:rsidR="00AC2B8C" w:rsidRPr="00B703F5" w:rsidRDefault="00AC2B8C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B703F5">
              <w:rPr>
                <w:rFonts w:ascii="Times New Roman" w:eastAsia="Calibri" w:hAnsi="Times New Roman" w:cs="Times New Roman"/>
                <w:i/>
              </w:rPr>
              <w:t>Количество РСО, переданных на утилизацию (экологически безопасным способом) специализированной организации  от образовательных учреждений и от эксплуатации здания Плесецкого муниципального округа Архангельской области.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DF78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3155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было финансирования данного мероприятия</w:t>
            </w:r>
          </w:p>
        </w:tc>
      </w:tr>
      <w:tr w:rsidR="00AC2B8C" w:rsidRPr="00B703F5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613204">
            <w:pPr>
              <w:rPr>
                <w:rFonts w:ascii="Times New Roman" w:eastAsia="Calibri" w:hAnsi="Times New Roman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>Количество РСО, переданных на утилизацию специализированной организации, принятых от населения в муниципальных образованиях поселениях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DF78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1045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было финансирования данного мероприятия</w:t>
            </w:r>
          </w:p>
        </w:tc>
      </w:tr>
      <w:tr w:rsidR="00AC2B8C" w:rsidRPr="00B703F5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613204">
            <w:pPr>
              <w:rPr>
                <w:rFonts w:ascii="Times New Roman" w:eastAsia="Calibri" w:hAnsi="Times New Roman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>Утилизация ртутьсодержащих отходов МКУК «</w:t>
            </w:r>
            <w:proofErr w:type="spellStart"/>
            <w:r w:rsidRPr="00B703F5">
              <w:rPr>
                <w:rFonts w:ascii="Times New Roman" w:eastAsia="Calibri" w:hAnsi="Times New Roman" w:cs="Times New Roman"/>
                <w:i/>
              </w:rPr>
              <w:t>Межпоселенческая</w:t>
            </w:r>
            <w:proofErr w:type="spellEnd"/>
            <w:r w:rsidRPr="00B703F5">
              <w:rPr>
                <w:rFonts w:ascii="Times New Roman" w:eastAsia="Calibri" w:hAnsi="Times New Roman" w:cs="Times New Roman"/>
                <w:i/>
              </w:rPr>
              <w:t xml:space="preserve"> библиотека </w:t>
            </w:r>
            <w:proofErr w:type="spellStart"/>
            <w:r w:rsidRPr="00B703F5">
              <w:rPr>
                <w:rFonts w:ascii="Times New Roman" w:eastAsia="Calibri" w:hAnsi="Times New Roman" w:cs="Times New Roman"/>
                <w:i/>
              </w:rPr>
              <w:t>Плесецкого</w:t>
            </w:r>
            <w:proofErr w:type="spellEnd"/>
            <w:r w:rsidRPr="00B703F5">
              <w:rPr>
                <w:rFonts w:ascii="Times New Roman" w:eastAsia="Calibri" w:hAnsi="Times New Roman" w:cs="Times New Roman"/>
                <w:i/>
              </w:rPr>
              <w:t xml:space="preserve"> муниципального округа Архангельской области»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DF78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было финансирования данного мероприятия</w:t>
            </w:r>
          </w:p>
        </w:tc>
      </w:tr>
      <w:tr w:rsidR="00AC2B8C" w:rsidRPr="00B703F5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613204">
            <w:pPr>
              <w:rPr>
                <w:rFonts w:ascii="Times New Roman" w:eastAsia="Calibri" w:hAnsi="Times New Roman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>Утилизация ртутьсодержащих отходов собранных от населения муниципальными образованиями поселениями Плесецкого муниципального округа Архангельской области, направляемых на утилизацию (батарейки)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DF78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кг.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было финансирования данного мероприятия</w:t>
            </w:r>
          </w:p>
        </w:tc>
      </w:tr>
      <w:tr w:rsidR="00AC2B8C" w:rsidRPr="00B703F5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B748F0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 xml:space="preserve">Количество разработанных проектов ПДВ для котельных образовательных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B748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AC2B8C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703F5" w:rsidRDefault="00AC2B8C" w:rsidP="00B748F0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B748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11776F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11776F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11776F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</w:t>
            </w:r>
            <w:proofErr w:type="gram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 площадок в рамках имеющихся лимитов</w:t>
            </w:r>
          </w:p>
        </w:tc>
      </w:tr>
      <w:tr w:rsidR="00AC2B8C" w:rsidRPr="00B703F5" w:rsidTr="002A148C">
        <w:trPr>
          <w:gridAfter w:val="6"/>
          <w:wAfter w:w="17820" w:type="dxa"/>
          <w:trHeight w:val="1147"/>
        </w:trPr>
        <w:tc>
          <w:tcPr>
            <w:tcW w:w="3559" w:type="dxa"/>
            <w:shd w:val="clear" w:color="auto" w:fill="auto"/>
            <w:hideMark/>
          </w:tcPr>
          <w:p w:rsidR="00075E43" w:rsidRPr="00B703F5" w:rsidRDefault="00AC2B8C" w:rsidP="00B748F0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lastRenderedPageBreak/>
              <w:t>Количество приобретенных контейнеров (бункеров) для накопления твердых коммунальных отходов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DF78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B748F0" w:rsidP="00B748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11776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11776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11776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замена контейнеров осуществляется региональным оператором в сфере обращения с ТКО ООО «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ЭкоИнтегратор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C2B8C" w:rsidRPr="00B703F5" w:rsidTr="002A148C">
        <w:trPr>
          <w:gridAfter w:val="6"/>
          <w:wAfter w:w="17820" w:type="dxa"/>
          <w:trHeight w:val="300"/>
        </w:trPr>
        <w:tc>
          <w:tcPr>
            <w:tcW w:w="3559" w:type="dxa"/>
            <w:shd w:val="clear" w:color="000000" w:fill="F2F2F2"/>
            <w:vAlign w:val="center"/>
            <w:hideMark/>
          </w:tcPr>
          <w:p w:rsidR="00AC2B8C" w:rsidRPr="00B703F5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Переселение граждан из аварийного жилищного фонда на 2020-2025 годы"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636" w:rsidRPr="00B703F5" w:rsidTr="002A148C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6A6636" w:rsidRPr="00B703F5" w:rsidRDefault="006A6636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6636" w:rsidRPr="00B703F5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6636" w:rsidRPr="00B703F5" w:rsidRDefault="0097004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3251,7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A6636" w:rsidRPr="00B703F5" w:rsidRDefault="000A104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A6636" w:rsidRPr="00B703F5" w:rsidRDefault="000A104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-2845,4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6A6636" w:rsidRPr="00B703F5" w:rsidRDefault="000A104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 </w:t>
            </w:r>
            <w:r w:rsidR="009E2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</w:t>
            </w:r>
            <w:proofErr w:type="gramStart"/>
            <w:r w:rsidR="009E2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="009E2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бозерский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 в эксплуатацию 25.12.2024г. распоряжение №2559-ра.</w:t>
            </w:r>
          </w:p>
        </w:tc>
      </w:tr>
      <w:tr w:rsidR="006A6636" w:rsidRPr="00B703F5" w:rsidTr="002A148C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vAlign w:val="bottom"/>
            <w:hideMark/>
          </w:tcPr>
          <w:p w:rsidR="006A6636" w:rsidRPr="00B703F5" w:rsidRDefault="006A6636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переселяемых жителей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6636" w:rsidRPr="00B703F5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6636" w:rsidRPr="00B703F5" w:rsidRDefault="0097004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A6636" w:rsidRPr="00B703F5" w:rsidRDefault="000A104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A6636" w:rsidRPr="00B703F5" w:rsidRDefault="000A104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127" w:type="dxa"/>
            <w:vMerge/>
            <w:shd w:val="clear" w:color="auto" w:fill="auto"/>
            <w:vAlign w:val="bottom"/>
            <w:hideMark/>
          </w:tcPr>
          <w:p w:rsidR="006A6636" w:rsidRPr="00B703F5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2A148C">
        <w:trPr>
          <w:gridAfter w:val="6"/>
          <w:wAfter w:w="17820" w:type="dxa"/>
          <w:trHeight w:val="300"/>
        </w:trPr>
        <w:tc>
          <w:tcPr>
            <w:tcW w:w="3559" w:type="dxa"/>
            <w:shd w:val="clear" w:color="000000" w:fill="F2F2F2"/>
            <w:vAlign w:val="center"/>
            <w:hideMark/>
          </w:tcPr>
          <w:p w:rsidR="00AC2B8C" w:rsidRPr="00B703F5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"Чистая вода"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vAlign w:val="bottom"/>
            <w:hideMark/>
          </w:tcPr>
          <w:p w:rsidR="00AC2B8C" w:rsidRPr="00B703F5" w:rsidRDefault="00AC2B8C" w:rsidP="009D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>Доля населения пос. Плесецк, обеспеченная качественной водой из централизованных систем водоснабжения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F55D4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594C1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594C1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703F5" w:rsidRDefault="00B703F5" w:rsidP="00BE211F">
            <w:pPr>
              <w:pStyle w:val="a5"/>
              <w:spacing w:after="0" w:line="240" w:lineRule="auto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</w:tr>
      <w:tr w:rsidR="00AC2B8C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vAlign w:val="bottom"/>
            <w:hideMark/>
          </w:tcPr>
          <w:p w:rsidR="00AC2B8C" w:rsidRPr="00B703F5" w:rsidRDefault="00AC2B8C" w:rsidP="009D16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>Доля населения пос. Североонежск, обеспеченная качественной водой из централизованных систем водоснабжения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703F5" w:rsidRDefault="00F55D4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703F5" w:rsidRDefault="00BE211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11F" w:rsidRPr="00B703F5" w:rsidRDefault="00594C10" w:rsidP="00594C10">
            <w:pPr>
              <w:pStyle w:val="a5"/>
              <w:spacing w:after="0" w:line="240" w:lineRule="auto"/>
              <w:ind w:left="0" w:right="-142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Пояснения не представлены</w:t>
            </w:r>
          </w:p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B8C" w:rsidRPr="00B703F5" w:rsidTr="009E27F1">
        <w:trPr>
          <w:gridAfter w:val="6"/>
          <w:wAfter w:w="17820" w:type="dxa"/>
          <w:trHeight w:val="9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AC2B8C" w:rsidRPr="00B703F5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"Снос аварийного жилищного фонда"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2F2F2"/>
            <w:vAlign w:val="bottom"/>
            <w:hideMark/>
          </w:tcPr>
          <w:p w:rsidR="00AC2B8C" w:rsidRPr="00B703F5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4FA3" w:rsidRPr="00B703F5" w:rsidTr="009E27F1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AE4FA3" w:rsidRPr="00B703F5" w:rsidRDefault="00AE4FA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Снос аварийных домов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E4FA3" w:rsidRPr="00B703F5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4FA3" w:rsidRPr="00B703F5" w:rsidRDefault="002F2B8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E4FA3" w:rsidRPr="00B703F5" w:rsidRDefault="00AE4FA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E4FA3" w:rsidRPr="00B703F5" w:rsidRDefault="00AE4FA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4060D6" w:rsidRPr="00B703F5" w:rsidRDefault="004060D6" w:rsidP="00406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703F5"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A3" w:rsidRPr="00B703F5" w:rsidRDefault="004060D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A3" w:rsidRPr="00B703F5" w:rsidRDefault="004060D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E4FA3" w:rsidRPr="00B703F5" w:rsidTr="009E27F1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AE4FA3" w:rsidRPr="00B703F5" w:rsidRDefault="00AE4FA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Строительный объем здания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E4FA3" w:rsidRPr="00B703F5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4FA3" w:rsidRPr="00B703F5" w:rsidRDefault="002F2B8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E4FA3" w:rsidRPr="00B703F5" w:rsidRDefault="00AE4FA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E4FA3" w:rsidRPr="00B703F5" w:rsidRDefault="00AE4FA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E4FA3" w:rsidRPr="00B703F5" w:rsidRDefault="004060D6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703F5">
              <w:rPr>
                <w:rFonts w:ascii="Times New Roman" w:hAnsi="Times New Roman" w:cs="Times New Roman"/>
                <w:sz w:val="20"/>
                <w:szCs w:val="28"/>
              </w:rPr>
              <w:t>8560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FA3" w:rsidRPr="00B703F5" w:rsidRDefault="004060D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1383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FA3" w:rsidRPr="00B703F5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703F5" w:rsidTr="009E27F1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703F5" w:rsidRDefault="00653947" w:rsidP="00613204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"Профилактика правонарушений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703F5" w:rsidRDefault="00653947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703F5" w:rsidRDefault="00653947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703F5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703F5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53947" w:rsidRPr="00B703F5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703F5" w:rsidRDefault="00653947" w:rsidP="00DC01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Количество баннеров, направленных на предупреждение преступлений и иных правонарушений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703F5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947" w:rsidRPr="00B703F5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703F5" w:rsidRDefault="00791FB4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3F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703F5" w:rsidRDefault="00EB127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703F5" w:rsidRDefault="00791FB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703F5" w:rsidRDefault="002244C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со сменой мероприятия на «Приобретение материалов, направленных на профилактику 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преступлений и правонарушений»</w:t>
            </w:r>
          </w:p>
        </w:tc>
      </w:tr>
      <w:tr w:rsidR="00653947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703F5" w:rsidRDefault="00653947" w:rsidP="00DC01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Количество баннеров, направленных на профилактику незаконного потребления наркотических средств и психотропных веществ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703F5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703F5" w:rsidRDefault="00791FB4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703F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703F5" w:rsidRDefault="00EB127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703F5" w:rsidRDefault="00791FB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703F5" w:rsidRDefault="002244C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отсутствием плановых бюджетных обязательств на 2024 год.</w:t>
            </w:r>
          </w:p>
        </w:tc>
      </w:tr>
      <w:tr w:rsidR="00653947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703F5" w:rsidRDefault="00653947" w:rsidP="00613204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703F5" w:rsidRDefault="00653947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703F5" w:rsidRDefault="00653947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703F5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703F5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703F5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703F5" w:rsidRDefault="00653947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Количество семей, проживающих и работающих в сельской местности, улучшивших жилищные условия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703F5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е</w:t>
            </w:r>
            <w:r w:rsidR="00653947" w:rsidRPr="00B703F5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703F5" w:rsidRDefault="00653947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703F5" w:rsidRDefault="00B511A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703F5" w:rsidRDefault="00B703F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703F5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703F5" w:rsidRDefault="00653947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Ввод благоустроенного жилья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703F5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к</w:t>
            </w:r>
            <w:r w:rsidR="00653947" w:rsidRPr="00B703F5">
              <w:rPr>
                <w:rFonts w:ascii="Times New Roman" w:hAnsi="Times New Roman" w:cs="Times New Roman"/>
              </w:rPr>
              <w:t>в</w:t>
            </w:r>
            <w:proofErr w:type="gramStart"/>
            <w:r w:rsidR="00653947" w:rsidRPr="00B703F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703F5" w:rsidRDefault="0004569D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703F5" w:rsidRDefault="00B511A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703F5" w:rsidRDefault="00B511A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703F5" w:rsidRDefault="0004569D" w:rsidP="00B51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Введено </w:t>
            </w:r>
            <w:r w:rsidR="00B511A7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</w:t>
            </w:r>
            <w:r w:rsidR="008D1361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етров жилья, а запланировано было 72 кв</w:t>
            </w:r>
            <w:r w:rsidR="008D1361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етра.</w:t>
            </w:r>
          </w:p>
        </w:tc>
      </w:tr>
      <w:tr w:rsidR="00653947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703F5" w:rsidRDefault="00653947" w:rsidP="00BF04B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Ввод (приобретение) жилья для семей, проживающих и работающих на сельской территории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703F5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к</w:t>
            </w:r>
            <w:r w:rsidR="00653947" w:rsidRPr="00B703F5">
              <w:rPr>
                <w:rFonts w:ascii="Times New Roman" w:hAnsi="Times New Roman" w:cs="Times New Roman"/>
              </w:rPr>
              <w:t>в</w:t>
            </w:r>
            <w:proofErr w:type="gramStart"/>
            <w:r w:rsidR="00653947" w:rsidRPr="00B703F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703F5" w:rsidRDefault="005C1F11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703F5" w:rsidRDefault="008A052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703F5" w:rsidRDefault="008A052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703F5" w:rsidRDefault="00594C10" w:rsidP="00F4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Введено 144 кв. метров жилья, а запланировано было 72 кв. метра.</w:t>
            </w:r>
          </w:p>
        </w:tc>
      </w:tr>
      <w:tr w:rsidR="00653947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703F5" w:rsidRDefault="00653947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Количество семей, улучшивших жилищные условия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703F5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е</w:t>
            </w:r>
            <w:r w:rsidR="00653947" w:rsidRPr="00B703F5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703F5" w:rsidRDefault="0004569D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703F5" w:rsidRDefault="00B511A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703F5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703F5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703F5" w:rsidRDefault="00653947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 xml:space="preserve">Количество выданных свидетельств </w:t>
            </w:r>
          </w:p>
          <w:p w:rsidR="00653947" w:rsidRPr="00B703F5" w:rsidRDefault="00653947" w:rsidP="00BF04B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 xml:space="preserve">о предоставлении социальных выплат на строительство (приобретение) жилья в сельской местности гражданам, проживающим в сельской местности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703F5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е</w:t>
            </w:r>
            <w:r w:rsidR="00653947" w:rsidRPr="00B703F5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703F5" w:rsidRDefault="0004569D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703F5" w:rsidRDefault="008A052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703F5" w:rsidRDefault="00B703F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703F5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0E1E13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0E1E1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Количество реализованных проектов комплексного развития сельских территорий</w:t>
            </w:r>
          </w:p>
          <w:p w:rsidR="000E1E13" w:rsidRPr="00B703F5" w:rsidRDefault="000E1E13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B7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B75A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B855E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0E1E13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Количество реализованных проектов по благоустройству сельских территорий</w:t>
            </w:r>
          </w:p>
          <w:p w:rsidR="000E1E13" w:rsidRPr="00B703F5" w:rsidRDefault="000E1E13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B855E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0E1E13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613204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Pr="00B703F5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«Борьба с борщевиком Сосновского»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1E13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2A148C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>Публикации в газете  о методах борьбы с борщевиком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B855E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0E1E13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2A148C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Обработка земель с/назначения</w:t>
            </w:r>
            <w:r w:rsidRPr="00B703F5">
              <w:rPr>
                <w:rFonts w:ascii="Times New Roman" w:eastAsia="Calibri" w:hAnsi="Times New Roman" w:cs="Times New Roman"/>
                <w:i/>
              </w:rPr>
              <w:t>, заросших борщевиком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B855EE" w:rsidP="00B8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0E1E13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2A148C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lastRenderedPageBreak/>
              <w:t>Выявление территории заросшей  борщевиком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DF78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3F5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B855E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0E1E13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C53440">
            <w:pPr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«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Улучшение условий и охраны труда»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1E13" w:rsidRPr="00B703F5" w:rsidTr="002A148C">
        <w:trPr>
          <w:gridAfter w:val="6"/>
          <w:wAfter w:w="17820" w:type="dxa"/>
          <w:trHeight w:val="1455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C0148">
            <w:pPr>
              <w:rPr>
                <w:rFonts w:ascii="Calibri" w:eastAsia="Calibri" w:hAnsi="Calibri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>Численность пострадавших в результате несчастных случаев на производстве с утратой трудоспособности на 1 и более рабочий день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hAnsi="Times New Roman" w:cs="Times New Roman"/>
              </w:rPr>
              <w:t>ч</w:t>
            </w:r>
            <w:r w:rsidRPr="00B703F5">
              <w:rPr>
                <w:rFonts w:ascii="Times New Roman" w:eastAsia="Calibri" w:hAnsi="Times New Roman" w:cs="Times New Roman"/>
              </w:rPr>
              <w:t>ел</w:t>
            </w:r>
            <w:r w:rsidRPr="00B703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Внедрение концепции «Нулевой травматизм», внедрение механизмов управления профессиональными рисками в системе управления охраной труда, размещение информационных материалов в СМИ, оказание практической и методической помощи работодателям по обеспечению охраны труда в организациях</w:t>
            </w:r>
          </w:p>
        </w:tc>
      </w:tr>
      <w:tr w:rsidR="000E1E13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C0148">
            <w:pPr>
              <w:rPr>
                <w:rFonts w:ascii="Calibri" w:eastAsia="Calibri" w:hAnsi="Calibri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hAnsi="Times New Roman" w:cs="Times New Roman"/>
              </w:rPr>
              <w:t>ч</w:t>
            </w:r>
            <w:r w:rsidRPr="00B703F5">
              <w:rPr>
                <w:rFonts w:ascii="Times New Roman" w:eastAsia="Calibri" w:hAnsi="Times New Roman" w:cs="Times New Roman"/>
              </w:rPr>
              <w:t>ел</w:t>
            </w:r>
            <w:r w:rsidRPr="00B703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75A65" w:rsidRPr="00B703F5" w:rsidRDefault="00B75A65" w:rsidP="00B75A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703F5">
              <w:rPr>
                <w:rFonts w:ascii="Times New Roman" w:hAnsi="Times New Roman" w:cs="Times New Roman"/>
                <w:color w:val="000000" w:themeColor="text1"/>
              </w:rPr>
              <w:t xml:space="preserve">По информации ОСФР по Архангельской области и НАО, по результатам мониторинга состояния условий и охраны труда </w:t>
            </w:r>
          </w:p>
          <w:p w:rsidR="000E1E13" w:rsidRPr="00B703F5" w:rsidRDefault="00B75A65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  <w:color w:val="000000" w:themeColor="text1"/>
              </w:rPr>
              <w:t xml:space="preserve">у работодателей, осуществляющих деятельность на территории </w:t>
            </w:r>
            <w:proofErr w:type="spellStart"/>
            <w:r w:rsidRPr="00B703F5">
              <w:rPr>
                <w:rFonts w:ascii="Times New Roman" w:hAnsi="Times New Roman" w:cs="Times New Roman"/>
                <w:color w:val="000000" w:themeColor="text1"/>
              </w:rPr>
              <w:t>Плесецкого</w:t>
            </w:r>
            <w:proofErr w:type="spellEnd"/>
            <w:r w:rsidRPr="00B703F5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округа, несчастных случаев со смертельным исходом на территории</w:t>
            </w:r>
            <w:r w:rsidRPr="00B703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3F5">
              <w:rPr>
                <w:rFonts w:ascii="Times New Roman" w:hAnsi="Times New Roman" w:cs="Times New Roman"/>
                <w:color w:val="000000" w:themeColor="text1"/>
              </w:rPr>
              <w:t>Плесецкого</w:t>
            </w:r>
            <w:proofErr w:type="spellEnd"/>
            <w:r w:rsidRPr="00B703F5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округа не зарегистрировано</w:t>
            </w:r>
          </w:p>
        </w:tc>
      </w:tr>
      <w:tr w:rsidR="000E1E13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F78BD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 xml:space="preserve">Численность работников с установленным предварительным диагнозом профессионального </w:t>
            </w:r>
            <w:r w:rsidRPr="00B703F5">
              <w:rPr>
                <w:rFonts w:ascii="Times New Roman" w:eastAsia="Calibri" w:hAnsi="Times New Roman" w:cs="Times New Roman"/>
                <w:i/>
              </w:rPr>
              <w:lastRenderedPageBreak/>
              <w:t>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hAnsi="Times New Roman" w:cs="Times New Roman"/>
              </w:rPr>
              <w:lastRenderedPageBreak/>
              <w:t>ч</w:t>
            </w:r>
            <w:r w:rsidRPr="00B703F5">
              <w:rPr>
                <w:rFonts w:ascii="Times New Roman" w:eastAsia="Calibri" w:hAnsi="Times New Roman" w:cs="Times New Roman"/>
              </w:rPr>
              <w:t>ел</w:t>
            </w:r>
            <w:r w:rsidRPr="00B703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BA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 xml:space="preserve">По результатам мониторинга состояния условий и охраны труда у </w:t>
            </w:r>
            <w:r w:rsidRPr="00B703F5">
              <w:rPr>
                <w:rFonts w:ascii="Times New Roman" w:hAnsi="Times New Roman" w:cs="Times New Roman"/>
              </w:rPr>
              <w:lastRenderedPageBreak/>
              <w:t xml:space="preserve">работодателей, осуществляющих деятельность на территории </w:t>
            </w:r>
            <w:proofErr w:type="spellStart"/>
            <w:r w:rsidRPr="00B703F5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Pr="00B703F5">
              <w:rPr>
                <w:rFonts w:ascii="Times New Roman" w:hAnsi="Times New Roman" w:cs="Times New Roman"/>
              </w:rPr>
              <w:t xml:space="preserve"> муниципального округа, случаев профессиональных заболеваний не выявлено.</w:t>
            </w:r>
          </w:p>
        </w:tc>
      </w:tr>
      <w:tr w:rsidR="000E1E13" w:rsidRPr="00B703F5" w:rsidTr="002A148C">
        <w:trPr>
          <w:gridAfter w:val="6"/>
          <w:wAfter w:w="17820" w:type="dxa"/>
          <w:trHeight w:val="1946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F78BD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bCs/>
                <w:i/>
              </w:rPr>
              <w:lastRenderedPageBreak/>
              <w:t xml:space="preserve">Количество </w:t>
            </w:r>
            <w:r w:rsidRPr="00B703F5">
              <w:rPr>
                <w:rFonts w:ascii="Times New Roman" w:eastAsia="Calibri" w:hAnsi="Times New Roman" w:cs="Times New Roman"/>
                <w:i/>
              </w:rPr>
              <w:t>дней нетрудоспособности у пострадавших</w:t>
            </w:r>
            <w:r w:rsidRPr="00B703F5">
              <w:rPr>
                <w:rFonts w:ascii="Times New Roman" w:eastAsia="Calibri" w:hAnsi="Times New Roman" w:cs="Times New Roman"/>
                <w:bCs/>
                <w:i/>
              </w:rPr>
              <w:t xml:space="preserve"> в результате несчастных случаев на производстве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дней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267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Внедрение концепции «Нулевой травматизм», внедрение механизмов управления профессиональными рисками в системе управления охраной труда, размещение информационных материалов в СМИ, оказание практической и методической помощи работодателям по обеспечению охраны труда в организациях.</w:t>
            </w:r>
          </w:p>
        </w:tc>
      </w:tr>
      <w:tr w:rsidR="000E1E13" w:rsidRPr="00B703F5" w:rsidTr="002A148C">
        <w:trPr>
          <w:gridAfter w:val="6"/>
          <w:wAfter w:w="17820" w:type="dxa"/>
          <w:trHeight w:val="1946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F78BD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i/>
              </w:rPr>
              <w:t>Количество руководителей и специалистов предприятий, прошедших обучение  проверку знаний по охране труда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hAnsi="Times New Roman" w:cs="Times New Roman"/>
              </w:rPr>
              <w:t>ч</w:t>
            </w:r>
            <w:r w:rsidRPr="00B703F5">
              <w:rPr>
                <w:rFonts w:ascii="Times New Roman" w:eastAsia="Calibri" w:hAnsi="Times New Roman" w:cs="Times New Roman"/>
              </w:rPr>
              <w:t>ел</w:t>
            </w:r>
            <w:r w:rsidRPr="00B703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E1E13" w:rsidRPr="00B703F5" w:rsidRDefault="000E1E13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E1E13" w:rsidRPr="00B703F5" w:rsidRDefault="000E1E13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E1E13" w:rsidRPr="00B703F5" w:rsidRDefault="000E1E13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E1E13" w:rsidRPr="00B703F5" w:rsidRDefault="000E1E13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E1E13" w:rsidRPr="00B703F5" w:rsidRDefault="000E1E13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272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 xml:space="preserve">По результатам мониторинга состояния условий и охраны труда у работодателей, осуществляющих деятельность на территории </w:t>
            </w:r>
            <w:proofErr w:type="spellStart"/>
            <w:r w:rsidRPr="00B703F5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Pr="00B703F5">
              <w:rPr>
                <w:rFonts w:ascii="Times New Roman" w:hAnsi="Times New Roman" w:cs="Times New Roman"/>
              </w:rPr>
              <w:t xml:space="preserve"> муниципального округа прошли </w:t>
            </w:r>
            <w:proofErr w:type="gramStart"/>
            <w:r w:rsidRPr="00B703F5"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 w:rsidRPr="00B703F5">
              <w:rPr>
                <w:rFonts w:ascii="Times New Roman" w:hAnsi="Times New Roman" w:cs="Times New Roman"/>
              </w:rPr>
              <w:t xml:space="preserve"> труда - </w:t>
            </w:r>
            <w:r w:rsidR="00B75A65" w:rsidRPr="00B703F5">
              <w:rPr>
                <w:rFonts w:ascii="Times New Roman" w:hAnsi="Times New Roman" w:cs="Times New Roman"/>
              </w:rPr>
              <w:t>272</w:t>
            </w:r>
            <w:r w:rsidRPr="00B703F5">
              <w:rPr>
                <w:rFonts w:ascii="Times New Roman" w:hAnsi="Times New Roman" w:cs="Times New Roman"/>
              </w:rPr>
              <w:t xml:space="preserve"> чел. Ведется работа по охране труда: выявление потребности, размещение информации в СМИ, оказание консультаций, формирование групп.</w:t>
            </w:r>
          </w:p>
        </w:tc>
      </w:tr>
      <w:tr w:rsidR="000E1E13" w:rsidRPr="00B703F5" w:rsidTr="002A148C">
        <w:trPr>
          <w:gridAfter w:val="6"/>
          <w:wAfter w:w="17820" w:type="dxa"/>
          <w:trHeight w:val="1946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2A148C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bCs/>
                <w:i/>
              </w:rPr>
              <w:lastRenderedPageBreak/>
              <w:t>Количество выданных разрешений страхователям на 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E1E13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 xml:space="preserve">Проводится работа по выдаче разрешений страхователям: направляются письма с объемами финансовых средств, обсуждение вопросов на заседании Координационного совета по охране труда, осуществление </w:t>
            </w:r>
            <w:proofErr w:type="gramStart"/>
            <w:r w:rsidRPr="00B703F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703F5">
              <w:rPr>
                <w:rFonts w:ascii="Times New Roman" w:hAnsi="Times New Roman" w:cs="Times New Roman"/>
              </w:rPr>
              <w:t xml:space="preserve"> отчетностью страхователей</w:t>
            </w:r>
          </w:p>
        </w:tc>
      </w:tr>
      <w:tr w:rsidR="000E1E13" w:rsidRPr="00B703F5" w:rsidTr="002A148C">
        <w:trPr>
          <w:gridAfter w:val="6"/>
          <w:wAfter w:w="17820" w:type="dxa"/>
          <w:trHeight w:val="1946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2A148C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B703F5">
              <w:rPr>
                <w:rFonts w:ascii="Times New Roman" w:eastAsia="Calibri" w:hAnsi="Times New Roman" w:cs="Times New Roman"/>
                <w:bCs/>
                <w:i/>
              </w:rPr>
              <w:t xml:space="preserve">Количество </w:t>
            </w:r>
            <w:r w:rsidRPr="00B703F5">
              <w:rPr>
                <w:rFonts w:ascii="Times New Roman" w:eastAsia="Calibri" w:hAnsi="Times New Roman" w:cs="Times New Roman"/>
                <w:i/>
              </w:rPr>
              <w:t>средств, выделенных на реализацию мероприятий по охране труда, из расчета на одного работающего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hAnsi="Times New Roman" w:cs="Times New Roman"/>
              </w:rPr>
              <w:t>р</w:t>
            </w:r>
            <w:r w:rsidRPr="00B703F5">
              <w:rPr>
                <w:rFonts w:ascii="Times New Roman" w:eastAsia="Calibri" w:hAnsi="Times New Roman" w:cs="Times New Roman"/>
              </w:rPr>
              <w:t>уб</w:t>
            </w:r>
            <w:r w:rsidRPr="00B703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Изменение в ТКРФ, увеличение потребности в СИЗ, проведение специальной оценки условий труда, проведение обучения по охране труда, создание служб охраны труда, проведение мед</w:t>
            </w:r>
            <w:proofErr w:type="gramStart"/>
            <w:r w:rsidRPr="00B703F5">
              <w:rPr>
                <w:rFonts w:ascii="Times New Roman" w:hAnsi="Times New Roman" w:cs="Times New Roman"/>
              </w:rPr>
              <w:t>.</w:t>
            </w:r>
            <w:proofErr w:type="gramEnd"/>
            <w:r w:rsidRPr="00B703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03F5">
              <w:rPr>
                <w:rFonts w:ascii="Times New Roman" w:hAnsi="Times New Roman" w:cs="Times New Roman"/>
              </w:rPr>
              <w:t>о</w:t>
            </w:r>
            <w:proofErr w:type="gramEnd"/>
            <w:r w:rsidRPr="00B703F5">
              <w:rPr>
                <w:rFonts w:ascii="Times New Roman" w:hAnsi="Times New Roman" w:cs="Times New Roman"/>
              </w:rPr>
              <w:t>смотров</w:t>
            </w:r>
          </w:p>
        </w:tc>
      </w:tr>
      <w:tr w:rsidR="000E1E13" w:rsidRPr="00B703F5" w:rsidTr="00DF78BD">
        <w:trPr>
          <w:gridAfter w:val="6"/>
          <w:wAfter w:w="17820" w:type="dxa"/>
          <w:trHeight w:val="1244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C0148">
            <w:pPr>
              <w:rPr>
                <w:i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"Проведение комплексных кадастровых работ"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jc w:val="center"/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1E13" w:rsidRPr="00B703F5" w:rsidTr="002A148C">
        <w:trPr>
          <w:gridAfter w:val="6"/>
          <w:wAfter w:w="17820" w:type="dxa"/>
          <w:trHeight w:val="2700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C0148">
            <w:pPr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Выполнение работ по межеванию земельных участков и постановке их на кадастровый учет для последующего предоставления льготным категориям граждан, в том числе многодетным семьям, продажи земельных участков на торгах, для иных целей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</w:pPr>
          </w:p>
          <w:p w:rsidR="000E1E13" w:rsidRPr="00B703F5" w:rsidRDefault="000E1E13" w:rsidP="002A148C">
            <w:pPr>
              <w:spacing w:after="0"/>
              <w:jc w:val="center"/>
            </w:pPr>
          </w:p>
          <w:p w:rsidR="000E1E13" w:rsidRPr="00B703F5" w:rsidRDefault="000E1E13" w:rsidP="002A148C">
            <w:pPr>
              <w:spacing w:after="0"/>
              <w:jc w:val="center"/>
            </w:pPr>
          </w:p>
          <w:p w:rsidR="000E1E13" w:rsidRPr="00B703F5" w:rsidRDefault="000E1E13" w:rsidP="002A148C">
            <w:pPr>
              <w:spacing w:after="0"/>
              <w:jc w:val="center"/>
            </w:pPr>
          </w:p>
          <w:p w:rsidR="000E1E13" w:rsidRPr="00B703F5" w:rsidRDefault="000E1E13" w:rsidP="002A148C">
            <w:pPr>
              <w:spacing w:after="0"/>
              <w:jc w:val="center"/>
            </w:pPr>
          </w:p>
          <w:p w:rsidR="000E1E13" w:rsidRPr="00B703F5" w:rsidRDefault="000E1E13" w:rsidP="002A148C">
            <w:pPr>
              <w:spacing w:after="0"/>
              <w:jc w:val="center"/>
            </w:pPr>
          </w:p>
          <w:p w:rsidR="000E1E13" w:rsidRPr="00B703F5" w:rsidRDefault="000E1E13" w:rsidP="002A148C">
            <w:pPr>
              <w:spacing w:after="0"/>
              <w:jc w:val="center"/>
            </w:pPr>
          </w:p>
          <w:p w:rsidR="000E1E13" w:rsidRPr="00B703F5" w:rsidRDefault="000E1E13" w:rsidP="00DF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jc w:val="center"/>
            </w:pPr>
          </w:p>
          <w:p w:rsidR="000E1E13" w:rsidRPr="00B703F5" w:rsidRDefault="000E1E13" w:rsidP="002A148C">
            <w:pPr>
              <w:jc w:val="center"/>
            </w:pPr>
          </w:p>
          <w:p w:rsidR="000E1E13" w:rsidRPr="00B703F5" w:rsidRDefault="000E1E13" w:rsidP="002A148C">
            <w:pPr>
              <w:jc w:val="center"/>
            </w:pPr>
          </w:p>
          <w:p w:rsidR="000E1E13" w:rsidRPr="00B703F5" w:rsidRDefault="000E1E13" w:rsidP="002A148C">
            <w:pPr>
              <w:jc w:val="center"/>
            </w:pPr>
          </w:p>
          <w:p w:rsidR="000E1E13" w:rsidRPr="00B703F5" w:rsidRDefault="000E1E13" w:rsidP="002A1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594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594C10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594C1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0E1E13" w:rsidRPr="00B703F5" w:rsidTr="00086DF6">
        <w:trPr>
          <w:gridAfter w:val="6"/>
          <w:wAfter w:w="17820" w:type="dxa"/>
          <w:trHeight w:val="1244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C0148">
            <w:pPr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Формирование земельных участков для размещения кладбищ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986378" w:rsidP="00F70690">
            <w:pPr>
              <w:spacing w:after="0"/>
              <w:jc w:val="center"/>
            </w:pPr>
            <w:r w:rsidRPr="00B703F5">
              <w:t>44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594C1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0E1E13" w:rsidRPr="00B703F5" w:rsidTr="00086DF6">
        <w:trPr>
          <w:gridAfter w:val="6"/>
          <w:wAfter w:w="17820" w:type="dxa"/>
          <w:trHeight w:val="1098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C0148">
            <w:pPr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Оценка рыночной стоимости муниципального имущества (земельных участков)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F70690">
            <w:pPr>
              <w:spacing w:after="0"/>
              <w:jc w:val="center"/>
            </w:pPr>
            <w:r w:rsidRPr="00B703F5">
              <w:t>14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594C1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594C1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0E1E13" w:rsidRPr="00B703F5" w:rsidTr="00086DF6">
        <w:trPr>
          <w:gridAfter w:val="6"/>
          <w:wAfter w:w="17820" w:type="dxa"/>
          <w:trHeight w:val="1917"/>
        </w:trPr>
        <w:tc>
          <w:tcPr>
            <w:tcW w:w="3559" w:type="dxa"/>
            <w:shd w:val="clear" w:color="auto" w:fill="auto"/>
            <w:hideMark/>
          </w:tcPr>
          <w:p w:rsidR="000E1E13" w:rsidRPr="00B703F5" w:rsidRDefault="000E1E13" w:rsidP="00DC0148">
            <w:pPr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lastRenderedPageBreak/>
              <w:t xml:space="preserve">Количество  кадастровых </w:t>
            </w:r>
            <w:proofErr w:type="gramStart"/>
            <w:r w:rsidRPr="00B703F5">
              <w:rPr>
                <w:rFonts w:ascii="Times New Roman" w:hAnsi="Times New Roman" w:cs="Times New Roman"/>
                <w:i/>
              </w:rPr>
              <w:t>кварталов</w:t>
            </w:r>
            <w:proofErr w:type="gramEnd"/>
            <w:r w:rsidRPr="00B703F5">
              <w:rPr>
                <w:rFonts w:ascii="Times New Roman" w:hAnsi="Times New Roman" w:cs="Times New Roman"/>
                <w:i/>
              </w:rPr>
              <w:t xml:space="preserve"> в отношении которых проведены комплексные кадастровые работы на территории </w:t>
            </w:r>
            <w:proofErr w:type="spellStart"/>
            <w:r w:rsidRPr="00B703F5">
              <w:rPr>
                <w:rFonts w:ascii="Times New Roman" w:hAnsi="Times New Roman" w:cs="Times New Roman"/>
                <w:i/>
              </w:rPr>
              <w:t>Североонежского</w:t>
            </w:r>
            <w:proofErr w:type="spellEnd"/>
            <w:r w:rsidRPr="00B703F5">
              <w:rPr>
                <w:rFonts w:ascii="Times New Roman" w:hAnsi="Times New Roman" w:cs="Times New Roman"/>
                <w:i/>
              </w:rPr>
              <w:t xml:space="preserve"> территориального отдела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/>
              <w:jc w:val="center"/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1E13" w:rsidRPr="00B703F5" w:rsidRDefault="00986378" w:rsidP="00F70690">
            <w:pPr>
              <w:spacing w:after="0"/>
              <w:jc w:val="center"/>
            </w:pPr>
            <w:r w:rsidRPr="00B703F5">
              <w:t>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0E1E13" w:rsidRPr="00B703F5" w:rsidRDefault="00594C1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0E1E13" w:rsidRPr="00B703F5" w:rsidRDefault="000E1E1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086DF6">
        <w:trPr>
          <w:gridAfter w:val="6"/>
          <w:wAfter w:w="17820" w:type="dxa"/>
          <w:trHeight w:val="1974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986378">
            <w:pPr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 xml:space="preserve">Количество  кадастровых </w:t>
            </w:r>
            <w:proofErr w:type="gramStart"/>
            <w:r w:rsidRPr="00B703F5">
              <w:rPr>
                <w:rFonts w:ascii="Times New Roman" w:hAnsi="Times New Roman" w:cs="Times New Roman"/>
                <w:i/>
              </w:rPr>
              <w:t>кварталов</w:t>
            </w:r>
            <w:proofErr w:type="gramEnd"/>
            <w:r w:rsidRPr="00B703F5">
              <w:rPr>
                <w:rFonts w:ascii="Times New Roman" w:hAnsi="Times New Roman" w:cs="Times New Roman"/>
                <w:i/>
              </w:rPr>
              <w:t xml:space="preserve"> в отношении которых проведены комплексные кадастровые работы на территории </w:t>
            </w:r>
            <w:proofErr w:type="spellStart"/>
            <w:r w:rsidRPr="00B703F5">
              <w:rPr>
                <w:rFonts w:ascii="Times New Roman" w:hAnsi="Times New Roman" w:cs="Times New Roman"/>
                <w:i/>
              </w:rPr>
              <w:t>Плесецкого</w:t>
            </w:r>
            <w:proofErr w:type="spellEnd"/>
            <w:r w:rsidRPr="00B703F5">
              <w:rPr>
                <w:rFonts w:ascii="Times New Roman" w:hAnsi="Times New Roman" w:cs="Times New Roman"/>
                <w:i/>
              </w:rPr>
              <w:t xml:space="preserve"> территориального отдела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B75A65">
            <w:pPr>
              <w:spacing w:after="0"/>
              <w:jc w:val="center"/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B75A65">
            <w:pPr>
              <w:spacing w:after="0"/>
              <w:jc w:val="center"/>
            </w:pPr>
            <w:r w:rsidRPr="00B703F5">
              <w:t>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594C10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086DF6">
        <w:trPr>
          <w:gridAfter w:val="6"/>
          <w:wAfter w:w="17820" w:type="dxa"/>
          <w:trHeight w:val="1974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986378">
            <w:pPr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 xml:space="preserve">Количество  кадастровых </w:t>
            </w:r>
            <w:proofErr w:type="gramStart"/>
            <w:r w:rsidRPr="00B703F5">
              <w:rPr>
                <w:rFonts w:ascii="Times New Roman" w:hAnsi="Times New Roman" w:cs="Times New Roman"/>
                <w:i/>
              </w:rPr>
              <w:t>кварталов</w:t>
            </w:r>
            <w:proofErr w:type="gramEnd"/>
            <w:r w:rsidRPr="00B703F5">
              <w:rPr>
                <w:rFonts w:ascii="Times New Roman" w:hAnsi="Times New Roman" w:cs="Times New Roman"/>
                <w:i/>
              </w:rPr>
              <w:t xml:space="preserve"> в отношении которых проведены комплексные кадастровые работы на территории Обозерского  территориального отдела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B75A65">
            <w:pPr>
              <w:spacing w:after="0"/>
              <w:jc w:val="center"/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B75A65">
            <w:pPr>
              <w:spacing w:after="0"/>
              <w:jc w:val="center"/>
            </w:pPr>
            <w:r w:rsidRPr="00B703F5"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594C10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594C10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086DF6">
        <w:trPr>
          <w:gridAfter w:val="6"/>
          <w:wAfter w:w="17820" w:type="dxa"/>
          <w:trHeight w:val="1974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986378">
            <w:pPr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 xml:space="preserve">Количество  кадастровых </w:t>
            </w:r>
            <w:proofErr w:type="gramStart"/>
            <w:r w:rsidRPr="00B703F5">
              <w:rPr>
                <w:rFonts w:ascii="Times New Roman" w:hAnsi="Times New Roman" w:cs="Times New Roman"/>
                <w:i/>
              </w:rPr>
              <w:t>кварталов</w:t>
            </w:r>
            <w:proofErr w:type="gramEnd"/>
            <w:r w:rsidRPr="00B703F5">
              <w:rPr>
                <w:rFonts w:ascii="Times New Roman" w:hAnsi="Times New Roman" w:cs="Times New Roman"/>
                <w:i/>
              </w:rPr>
              <w:t xml:space="preserve"> в отношении которых проведены комплексные кадастровые работы на территории Савинского территориального отдела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B75A65">
            <w:pPr>
              <w:spacing w:after="0"/>
              <w:jc w:val="center"/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B75A65">
            <w:pPr>
              <w:spacing w:after="0"/>
              <w:jc w:val="center"/>
            </w:pPr>
            <w:r w:rsidRPr="00B703F5"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594C10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086DF6">
        <w:trPr>
          <w:gridAfter w:val="6"/>
          <w:wAfter w:w="17820" w:type="dxa"/>
          <w:trHeight w:val="1974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C0148">
            <w:pPr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Проведение контрольных (надзорных) мероприятий в рамках муниципального земельного контроля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F70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не менее 24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594C1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594C1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+18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перевыполнен в связи с усилением </w:t>
            </w:r>
            <w:proofErr w:type="gram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использованием земель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сельхозназначения</w:t>
            </w:r>
            <w:proofErr w:type="spellEnd"/>
          </w:p>
        </w:tc>
      </w:tr>
      <w:tr w:rsidR="00986378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C0148">
            <w:pPr>
              <w:rPr>
                <w:i/>
              </w:rPr>
            </w:pPr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703F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703F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"Управление муниципальными финансами и муниципальным долгом"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jc w:val="center"/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378" w:rsidRPr="00B703F5" w:rsidTr="00F70690">
        <w:trPr>
          <w:gridAfter w:val="6"/>
          <w:wAfter w:w="17820" w:type="dxa"/>
          <w:trHeight w:val="70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t xml:space="preserve">Представление проекта бюджета округа в Собрание депутатов </w:t>
            </w:r>
            <w:r w:rsidRPr="00B703F5">
              <w:rPr>
                <w:rFonts w:ascii="Times New Roman" w:hAnsi="Times New Roman" w:cs="Times New Roman"/>
                <w:i/>
              </w:rPr>
              <w:t>Плесецкого муниципального округа</w:t>
            </w:r>
            <w:r w:rsidRPr="00B703F5">
              <w:rPr>
                <w:rFonts w:ascii="Times New Roman" w:hAnsi="Times New Roman" w:cs="Times New Roman"/>
                <w:bCs/>
                <w:i/>
              </w:rPr>
              <w:t xml:space="preserve"> Архангельской области </w:t>
            </w: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t xml:space="preserve">в сроки, предусмотренные Положением о бюджетном процессе  </w:t>
            </w:r>
            <w:r w:rsidRPr="00B703F5">
              <w:rPr>
                <w:rFonts w:ascii="Times New Roman" w:hAnsi="Times New Roman" w:cs="Times New Roman"/>
                <w:i/>
              </w:rPr>
              <w:t>Плесецкого муниципального округа</w:t>
            </w:r>
            <w:r w:rsidRPr="00B703F5">
              <w:rPr>
                <w:rFonts w:ascii="Times New Roman" w:hAnsi="Times New Roman" w:cs="Times New Roman"/>
                <w:bCs/>
                <w:i/>
              </w:rPr>
              <w:t xml:space="preserve">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DF78BD">
            <w:pPr>
              <w:spacing w:after="0"/>
              <w:jc w:val="center"/>
            </w:pPr>
            <w:r w:rsidRPr="00B703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F70690">
            <w:pPr>
              <w:spacing w:after="0"/>
              <w:jc w:val="center"/>
            </w:pPr>
            <w:r w:rsidRPr="00B703F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hAnsi="Times New Roman" w:cs="Times New Roman"/>
              </w:rPr>
              <w:t>15 ноября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E53DDC">
        <w:trPr>
          <w:gridAfter w:val="6"/>
          <w:wAfter w:w="17820" w:type="dxa"/>
          <w:trHeight w:val="2032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lastRenderedPageBreak/>
              <w:t>Доля расходов местного бюджета, формируемых в рамках программ Плесецкого муниципального округа Архангельской области, в общем объеме расходов местного бюджета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r w:rsidR="00B75A6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B75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</w:t>
            </w:r>
            <w:proofErr w:type="gramStart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расходов</w:t>
            </w:r>
            <w:proofErr w:type="gramEnd"/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формируемая в рамках муниципальных программ составила 86</w:t>
            </w:r>
            <w:r w:rsidR="00B75A6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%, что на </w:t>
            </w:r>
            <w:r w:rsidR="00B75A6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больше планового показателя</w:t>
            </w:r>
          </w:p>
        </w:tc>
      </w:tr>
      <w:tr w:rsidR="00986378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t>Утверждение правовых актов (внесение изменений в правовые акты) администрации Плесецкого муниципального округа Архангельской области о подготовке проекта местного бюджета на очередной финансовый год и плановый период, мерах по обеспечению исполнения местного бюджета. Утверждение правовых актов (внесение изменений в правовые акты) финансово-экономического управления, которыми регулируются особенности бюджетного процесса в Плесецком муниципальном округе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да=1</w:t>
            </w: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9700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B703F5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DF78BD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hAnsi="Times New Roman" w:cs="Times New Roman"/>
                <w:i/>
              </w:rPr>
              <w:t>Проведение публичных слушаний, общественных обсуждений по отчету об исполнении местного бюджета за отчетный год и по проекту местного бюджета на очередной финансовый год и на плановый период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да=1</w:t>
            </w: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DF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t>Доля сумм судебных актов по искам к Плесецкому муниципальному округу Архангельской области, предусматривающим обращение взыскания на средства местного бюджета, исполненных в течение трех месяцев со дня поступления исполнительных документов на исполнение, в общей сумме, предусмотренной поступившими на исполнение исполнительными документами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t>Исполнение местного бюджета по налоговым и неналоговым доходам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</w:t>
            </w:r>
            <w:r w:rsidR="00B75A65"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t>Обеспечение заявок на финансирование, представленных главными распорядителями средств бюджета Плесецкого муниципального округа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DF78BD">
        <w:trPr>
          <w:gridAfter w:val="6"/>
          <w:wAfter w:w="17820" w:type="dxa"/>
          <w:trHeight w:val="1906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lastRenderedPageBreak/>
              <w:t>Просроченная кредиторская задолженность областного бюджета по выплате заработной платы получателями средств бюджета Плесецкого муниципального округа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DF78BD">
        <w:trPr>
          <w:gridAfter w:val="6"/>
          <w:wAfter w:w="17820" w:type="dxa"/>
          <w:trHeight w:val="1906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t>Соблюдение установленных законодательством Российской Федерации требований о составе отчетности об исполнении консолидированного бюджета Плесецкого муниципального округа Архангельской области, формируемой финансово-экономическим управлением Плесецкого муниципального округа 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DF78BD">
            <w:pPr>
              <w:spacing w:after="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703F5">
              <w:rPr>
                <w:rFonts w:ascii="Calibri" w:eastAsia="Calibri" w:hAnsi="Calibri" w:cs="Times New Roman"/>
                <w:sz w:val="26"/>
                <w:szCs w:val="26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703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DF78BD">
        <w:trPr>
          <w:gridAfter w:val="6"/>
          <w:wAfter w:w="17820" w:type="dxa"/>
          <w:trHeight w:val="1906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t>Отношение объема муниципального долга Плесецкого муниципального округа  Архангельской области к утвержденному общему годовому объему доходов местного бюджета без учета безвозмездных поступлений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DF78BD">
            <w:pPr>
              <w:spacing w:after="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703F5">
              <w:rPr>
                <w:rFonts w:ascii="Calibri" w:eastAsia="Calibri" w:hAnsi="Calibri" w:cs="Times New Roman"/>
                <w:sz w:val="26"/>
                <w:szCs w:val="26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DF78BD">
        <w:trPr>
          <w:gridAfter w:val="6"/>
          <w:wAfter w:w="17820" w:type="dxa"/>
          <w:trHeight w:val="1906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t>Доля расходов на обслуживание муниципального долга Плесецкого муниципального округа  Архангельской области в утвержденном общем объеме расходов местного  бюджета, за исключением объема расходов, которые осуществляются за счет субвенций.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DF78BD">
            <w:pPr>
              <w:spacing w:after="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703F5">
              <w:rPr>
                <w:rFonts w:ascii="Calibri" w:eastAsia="Calibri" w:hAnsi="Calibri" w:cs="Times New Roman"/>
                <w:sz w:val="26"/>
                <w:szCs w:val="26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B75A6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986378" w:rsidRPr="00B703F5" w:rsidTr="00086DF6">
        <w:trPr>
          <w:gridAfter w:val="6"/>
          <w:wAfter w:w="17820" w:type="dxa"/>
          <w:trHeight w:val="1396"/>
        </w:trPr>
        <w:tc>
          <w:tcPr>
            <w:tcW w:w="3559" w:type="dxa"/>
            <w:shd w:val="clear" w:color="auto" w:fill="auto"/>
            <w:hideMark/>
          </w:tcPr>
          <w:p w:rsidR="00986378" w:rsidRPr="00B703F5" w:rsidRDefault="00986378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703F5">
              <w:rPr>
                <w:rFonts w:ascii="Times New Roman" w:eastAsia="NSimSun" w:hAnsi="Times New Roman" w:cs="Times New Roman"/>
                <w:i/>
                <w:lang w:eastAsia="zh-CN"/>
              </w:rPr>
              <w:t>Объем просроченных платежей по погашению и обслуживанию муниципального долга Плесецкого муниципального округа 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86378" w:rsidRPr="00B703F5" w:rsidRDefault="00986378" w:rsidP="00DF78BD">
            <w:pPr>
              <w:spacing w:after="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703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86378" w:rsidRPr="00B703F5" w:rsidRDefault="00986378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03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986378" w:rsidRPr="00B703F5" w:rsidRDefault="0098637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</w:tbl>
    <w:p w:rsidR="00DC6732" w:rsidRPr="005B7B2D" w:rsidRDefault="00DC6732" w:rsidP="00813AF6"/>
    <w:sectPr w:rsidR="00DC6732" w:rsidRPr="005B7B2D" w:rsidSect="00026A0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32"/>
    <w:rsid w:val="00004B7E"/>
    <w:rsid w:val="0000766D"/>
    <w:rsid w:val="00011684"/>
    <w:rsid w:val="00012B05"/>
    <w:rsid w:val="00015723"/>
    <w:rsid w:val="00016901"/>
    <w:rsid w:val="000245DE"/>
    <w:rsid w:val="00026A05"/>
    <w:rsid w:val="00026E78"/>
    <w:rsid w:val="00027857"/>
    <w:rsid w:val="00035872"/>
    <w:rsid w:val="0004189C"/>
    <w:rsid w:val="00041930"/>
    <w:rsid w:val="000442DE"/>
    <w:rsid w:val="0004569D"/>
    <w:rsid w:val="00045AF3"/>
    <w:rsid w:val="00046304"/>
    <w:rsid w:val="000605B5"/>
    <w:rsid w:val="0006710D"/>
    <w:rsid w:val="0007403F"/>
    <w:rsid w:val="00074B6F"/>
    <w:rsid w:val="00075E43"/>
    <w:rsid w:val="00086DF6"/>
    <w:rsid w:val="000902ED"/>
    <w:rsid w:val="000A104D"/>
    <w:rsid w:val="000A16D4"/>
    <w:rsid w:val="000A63C2"/>
    <w:rsid w:val="000B1270"/>
    <w:rsid w:val="000B4A3B"/>
    <w:rsid w:val="000B4B3A"/>
    <w:rsid w:val="000C4AFE"/>
    <w:rsid w:val="000C7939"/>
    <w:rsid w:val="000D0B8C"/>
    <w:rsid w:val="000D1F2C"/>
    <w:rsid w:val="000D636B"/>
    <w:rsid w:val="000D720E"/>
    <w:rsid w:val="000E1E13"/>
    <w:rsid w:val="000E2314"/>
    <w:rsid w:val="000E3F66"/>
    <w:rsid w:val="000E4E76"/>
    <w:rsid w:val="000E5E67"/>
    <w:rsid w:val="000E7BE0"/>
    <w:rsid w:val="001030C0"/>
    <w:rsid w:val="00105FD6"/>
    <w:rsid w:val="00106F66"/>
    <w:rsid w:val="00110BCC"/>
    <w:rsid w:val="00114A32"/>
    <w:rsid w:val="0011776F"/>
    <w:rsid w:val="00121886"/>
    <w:rsid w:val="001231C6"/>
    <w:rsid w:val="00127639"/>
    <w:rsid w:val="00130BA0"/>
    <w:rsid w:val="001535B2"/>
    <w:rsid w:val="001576EF"/>
    <w:rsid w:val="0016174F"/>
    <w:rsid w:val="00167CCB"/>
    <w:rsid w:val="00171318"/>
    <w:rsid w:val="00171762"/>
    <w:rsid w:val="00177CF7"/>
    <w:rsid w:val="00182210"/>
    <w:rsid w:val="00190337"/>
    <w:rsid w:val="0019133C"/>
    <w:rsid w:val="001954EE"/>
    <w:rsid w:val="00196911"/>
    <w:rsid w:val="00197334"/>
    <w:rsid w:val="001A1FC7"/>
    <w:rsid w:val="001A3D62"/>
    <w:rsid w:val="001A5A5C"/>
    <w:rsid w:val="001B60D8"/>
    <w:rsid w:val="001C773B"/>
    <w:rsid w:val="001D1FA0"/>
    <w:rsid w:val="001F4A4D"/>
    <w:rsid w:val="00211035"/>
    <w:rsid w:val="00213A6D"/>
    <w:rsid w:val="00221C4D"/>
    <w:rsid w:val="00222A4F"/>
    <w:rsid w:val="00224133"/>
    <w:rsid w:val="002244C5"/>
    <w:rsid w:val="00224753"/>
    <w:rsid w:val="00225B43"/>
    <w:rsid w:val="00226080"/>
    <w:rsid w:val="00243287"/>
    <w:rsid w:val="00243646"/>
    <w:rsid w:val="00251993"/>
    <w:rsid w:val="00256CCD"/>
    <w:rsid w:val="00257453"/>
    <w:rsid w:val="00276413"/>
    <w:rsid w:val="002779F9"/>
    <w:rsid w:val="00280720"/>
    <w:rsid w:val="00287CF7"/>
    <w:rsid w:val="00293C04"/>
    <w:rsid w:val="002A132E"/>
    <w:rsid w:val="002A148C"/>
    <w:rsid w:val="002B34F4"/>
    <w:rsid w:val="002B59EC"/>
    <w:rsid w:val="002B66F9"/>
    <w:rsid w:val="002C4524"/>
    <w:rsid w:val="002D4F88"/>
    <w:rsid w:val="002D5106"/>
    <w:rsid w:val="002D5AC0"/>
    <w:rsid w:val="002D7000"/>
    <w:rsid w:val="002E0E3A"/>
    <w:rsid w:val="002F2B87"/>
    <w:rsid w:val="002F391A"/>
    <w:rsid w:val="002F5592"/>
    <w:rsid w:val="003008AF"/>
    <w:rsid w:val="003020F0"/>
    <w:rsid w:val="0030429A"/>
    <w:rsid w:val="00315B81"/>
    <w:rsid w:val="00320B54"/>
    <w:rsid w:val="003314FF"/>
    <w:rsid w:val="00333719"/>
    <w:rsid w:val="003352F7"/>
    <w:rsid w:val="0034503F"/>
    <w:rsid w:val="003453A1"/>
    <w:rsid w:val="00347E3E"/>
    <w:rsid w:val="003629E7"/>
    <w:rsid w:val="00366157"/>
    <w:rsid w:val="00374961"/>
    <w:rsid w:val="00374DB8"/>
    <w:rsid w:val="00377280"/>
    <w:rsid w:val="00384197"/>
    <w:rsid w:val="00390C95"/>
    <w:rsid w:val="0039503A"/>
    <w:rsid w:val="003A4CCB"/>
    <w:rsid w:val="003A5ADF"/>
    <w:rsid w:val="003B4F9D"/>
    <w:rsid w:val="003B7316"/>
    <w:rsid w:val="003C679A"/>
    <w:rsid w:val="003D1B93"/>
    <w:rsid w:val="003D3ABA"/>
    <w:rsid w:val="003D7822"/>
    <w:rsid w:val="003F0838"/>
    <w:rsid w:val="003F1238"/>
    <w:rsid w:val="0040400E"/>
    <w:rsid w:val="004060D6"/>
    <w:rsid w:val="004322DF"/>
    <w:rsid w:val="00433494"/>
    <w:rsid w:val="0044425B"/>
    <w:rsid w:val="00446F2E"/>
    <w:rsid w:val="00451385"/>
    <w:rsid w:val="00456CDE"/>
    <w:rsid w:val="0045768A"/>
    <w:rsid w:val="0046121D"/>
    <w:rsid w:val="00461D89"/>
    <w:rsid w:val="0046336A"/>
    <w:rsid w:val="00466B60"/>
    <w:rsid w:val="00470B88"/>
    <w:rsid w:val="00475EA4"/>
    <w:rsid w:val="00482365"/>
    <w:rsid w:val="0049306A"/>
    <w:rsid w:val="00496973"/>
    <w:rsid w:val="004A1CD6"/>
    <w:rsid w:val="004B449A"/>
    <w:rsid w:val="004C451B"/>
    <w:rsid w:val="004D147D"/>
    <w:rsid w:val="004D64DD"/>
    <w:rsid w:val="004E159E"/>
    <w:rsid w:val="004F6C45"/>
    <w:rsid w:val="005126FB"/>
    <w:rsid w:val="00524D6F"/>
    <w:rsid w:val="00525DC6"/>
    <w:rsid w:val="00526B9B"/>
    <w:rsid w:val="00531FBA"/>
    <w:rsid w:val="005357F6"/>
    <w:rsid w:val="00535FA5"/>
    <w:rsid w:val="0054033B"/>
    <w:rsid w:val="00542CBB"/>
    <w:rsid w:val="00546169"/>
    <w:rsid w:val="00546AD1"/>
    <w:rsid w:val="00554061"/>
    <w:rsid w:val="00555092"/>
    <w:rsid w:val="00563C45"/>
    <w:rsid w:val="005744FB"/>
    <w:rsid w:val="00581C9C"/>
    <w:rsid w:val="0059141F"/>
    <w:rsid w:val="00594C10"/>
    <w:rsid w:val="005B052C"/>
    <w:rsid w:val="005B45A9"/>
    <w:rsid w:val="005B7B2D"/>
    <w:rsid w:val="005C1F11"/>
    <w:rsid w:val="005C31AB"/>
    <w:rsid w:val="005C5B64"/>
    <w:rsid w:val="005C67D5"/>
    <w:rsid w:val="005D1730"/>
    <w:rsid w:val="005D246C"/>
    <w:rsid w:val="005D5BBF"/>
    <w:rsid w:val="005E31D4"/>
    <w:rsid w:val="005E3D46"/>
    <w:rsid w:val="005E6193"/>
    <w:rsid w:val="005F0A58"/>
    <w:rsid w:val="005F338B"/>
    <w:rsid w:val="005F71AB"/>
    <w:rsid w:val="00610127"/>
    <w:rsid w:val="00610745"/>
    <w:rsid w:val="006129C1"/>
    <w:rsid w:val="00613204"/>
    <w:rsid w:val="00616C7C"/>
    <w:rsid w:val="006176A2"/>
    <w:rsid w:val="00621472"/>
    <w:rsid w:val="00632E18"/>
    <w:rsid w:val="00633742"/>
    <w:rsid w:val="00636F7E"/>
    <w:rsid w:val="0063713D"/>
    <w:rsid w:val="00643A51"/>
    <w:rsid w:val="00644F54"/>
    <w:rsid w:val="00653947"/>
    <w:rsid w:val="00653F28"/>
    <w:rsid w:val="00670D32"/>
    <w:rsid w:val="00671056"/>
    <w:rsid w:val="00676BC6"/>
    <w:rsid w:val="00692F02"/>
    <w:rsid w:val="00693AB2"/>
    <w:rsid w:val="00693E20"/>
    <w:rsid w:val="0069444E"/>
    <w:rsid w:val="006A0841"/>
    <w:rsid w:val="006A13A2"/>
    <w:rsid w:val="006A26F7"/>
    <w:rsid w:val="006A4204"/>
    <w:rsid w:val="006A48C2"/>
    <w:rsid w:val="006A6636"/>
    <w:rsid w:val="006A7C54"/>
    <w:rsid w:val="006B2AB3"/>
    <w:rsid w:val="006B5BEB"/>
    <w:rsid w:val="006B7915"/>
    <w:rsid w:val="006C123C"/>
    <w:rsid w:val="006C4E01"/>
    <w:rsid w:val="006D2626"/>
    <w:rsid w:val="006D4791"/>
    <w:rsid w:val="006E75D2"/>
    <w:rsid w:val="006F12D8"/>
    <w:rsid w:val="006F29AE"/>
    <w:rsid w:val="00705503"/>
    <w:rsid w:val="00722B3E"/>
    <w:rsid w:val="00745BA0"/>
    <w:rsid w:val="007520FF"/>
    <w:rsid w:val="00762212"/>
    <w:rsid w:val="00763C8E"/>
    <w:rsid w:val="00773383"/>
    <w:rsid w:val="00775995"/>
    <w:rsid w:val="00775AE8"/>
    <w:rsid w:val="00775B01"/>
    <w:rsid w:val="00775BA6"/>
    <w:rsid w:val="00775F64"/>
    <w:rsid w:val="00791FB4"/>
    <w:rsid w:val="007B0104"/>
    <w:rsid w:val="007B3760"/>
    <w:rsid w:val="007C1461"/>
    <w:rsid w:val="007C3FA2"/>
    <w:rsid w:val="007D0CB0"/>
    <w:rsid w:val="007D37DF"/>
    <w:rsid w:val="007D552B"/>
    <w:rsid w:val="007E7816"/>
    <w:rsid w:val="007F1141"/>
    <w:rsid w:val="0080403E"/>
    <w:rsid w:val="00812F3E"/>
    <w:rsid w:val="00813AF6"/>
    <w:rsid w:val="00814866"/>
    <w:rsid w:val="00814C49"/>
    <w:rsid w:val="008201DE"/>
    <w:rsid w:val="008269B2"/>
    <w:rsid w:val="00826D46"/>
    <w:rsid w:val="0083177F"/>
    <w:rsid w:val="00857C16"/>
    <w:rsid w:val="008657EC"/>
    <w:rsid w:val="0088252E"/>
    <w:rsid w:val="00897615"/>
    <w:rsid w:val="008A0524"/>
    <w:rsid w:val="008A33E9"/>
    <w:rsid w:val="008B4DAD"/>
    <w:rsid w:val="008C02A9"/>
    <w:rsid w:val="008C79BF"/>
    <w:rsid w:val="008D1361"/>
    <w:rsid w:val="008D4781"/>
    <w:rsid w:val="008D6B9B"/>
    <w:rsid w:val="008D778D"/>
    <w:rsid w:val="008E77F5"/>
    <w:rsid w:val="008F4B92"/>
    <w:rsid w:val="008F4F89"/>
    <w:rsid w:val="00913C81"/>
    <w:rsid w:val="00914D30"/>
    <w:rsid w:val="00917C83"/>
    <w:rsid w:val="009221F7"/>
    <w:rsid w:val="009254C5"/>
    <w:rsid w:val="00930F72"/>
    <w:rsid w:val="009463D4"/>
    <w:rsid w:val="00955A49"/>
    <w:rsid w:val="009600CC"/>
    <w:rsid w:val="00970044"/>
    <w:rsid w:val="009703D4"/>
    <w:rsid w:val="0097114D"/>
    <w:rsid w:val="00974883"/>
    <w:rsid w:val="00984910"/>
    <w:rsid w:val="00984F40"/>
    <w:rsid w:val="00985D12"/>
    <w:rsid w:val="00986378"/>
    <w:rsid w:val="00987BCE"/>
    <w:rsid w:val="009A215A"/>
    <w:rsid w:val="009A2512"/>
    <w:rsid w:val="009A25F4"/>
    <w:rsid w:val="009A5276"/>
    <w:rsid w:val="009B31E1"/>
    <w:rsid w:val="009D1684"/>
    <w:rsid w:val="009D3911"/>
    <w:rsid w:val="009E0C24"/>
    <w:rsid w:val="009E27F1"/>
    <w:rsid w:val="009E2F81"/>
    <w:rsid w:val="009E4AEC"/>
    <w:rsid w:val="009E7436"/>
    <w:rsid w:val="009F78CC"/>
    <w:rsid w:val="00A0037E"/>
    <w:rsid w:val="00A04898"/>
    <w:rsid w:val="00A05770"/>
    <w:rsid w:val="00A144EB"/>
    <w:rsid w:val="00A56DCB"/>
    <w:rsid w:val="00A824C6"/>
    <w:rsid w:val="00A840C3"/>
    <w:rsid w:val="00A93AD5"/>
    <w:rsid w:val="00A94706"/>
    <w:rsid w:val="00AA5B7B"/>
    <w:rsid w:val="00AB1EDF"/>
    <w:rsid w:val="00AC22F7"/>
    <w:rsid w:val="00AC2B8C"/>
    <w:rsid w:val="00AD265D"/>
    <w:rsid w:val="00AE4FA3"/>
    <w:rsid w:val="00AF14A4"/>
    <w:rsid w:val="00B05525"/>
    <w:rsid w:val="00B0686D"/>
    <w:rsid w:val="00B10045"/>
    <w:rsid w:val="00B21CE2"/>
    <w:rsid w:val="00B30492"/>
    <w:rsid w:val="00B32B6E"/>
    <w:rsid w:val="00B4098C"/>
    <w:rsid w:val="00B469BA"/>
    <w:rsid w:val="00B511A7"/>
    <w:rsid w:val="00B54808"/>
    <w:rsid w:val="00B5698D"/>
    <w:rsid w:val="00B62F41"/>
    <w:rsid w:val="00B675D5"/>
    <w:rsid w:val="00B703F5"/>
    <w:rsid w:val="00B72AA5"/>
    <w:rsid w:val="00B72ED5"/>
    <w:rsid w:val="00B748F0"/>
    <w:rsid w:val="00B75A65"/>
    <w:rsid w:val="00B855EE"/>
    <w:rsid w:val="00B85716"/>
    <w:rsid w:val="00B900F0"/>
    <w:rsid w:val="00B91AE2"/>
    <w:rsid w:val="00BA2961"/>
    <w:rsid w:val="00BB5FE8"/>
    <w:rsid w:val="00BB6E95"/>
    <w:rsid w:val="00BC34EE"/>
    <w:rsid w:val="00BC517C"/>
    <w:rsid w:val="00BD1CCA"/>
    <w:rsid w:val="00BD423C"/>
    <w:rsid w:val="00BD6B6F"/>
    <w:rsid w:val="00BE0E5A"/>
    <w:rsid w:val="00BE211F"/>
    <w:rsid w:val="00BF04BF"/>
    <w:rsid w:val="00C063C7"/>
    <w:rsid w:val="00C066FF"/>
    <w:rsid w:val="00C0772E"/>
    <w:rsid w:val="00C1666F"/>
    <w:rsid w:val="00C2005E"/>
    <w:rsid w:val="00C21CBB"/>
    <w:rsid w:val="00C23796"/>
    <w:rsid w:val="00C27A68"/>
    <w:rsid w:val="00C43D43"/>
    <w:rsid w:val="00C53440"/>
    <w:rsid w:val="00C54D0E"/>
    <w:rsid w:val="00C574B4"/>
    <w:rsid w:val="00C6216E"/>
    <w:rsid w:val="00C63200"/>
    <w:rsid w:val="00C65C4B"/>
    <w:rsid w:val="00C66E3F"/>
    <w:rsid w:val="00C719FC"/>
    <w:rsid w:val="00C768FB"/>
    <w:rsid w:val="00C83629"/>
    <w:rsid w:val="00C85D45"/>
    <w:rsid w:val="00C9557F"/>
    <w:rsid w:val="00CA0F75"/>
    <w:rsid w:val="00CA135A"/>
    <w:rsid w:val="00CA17AE"/>
    <w:rsid w:val="00CB3271"/>
    <w:rsid w:val="00CB368F"/>
    <w:rsid w:val="00CC17A3"/>
    <w:rsid w:val="00CC317E"/>
    <w:rsid w:val="00CC3FF0"/>
    <w:rsid w:val="00CC5088"/>
    <w:rsid w:val="00CC60ED"/>
    <w:rsid w:val="00CC7B8D"/>
    <w:rsid w:val="00CE4930"/>
    <w:rsid w:val="00CE725E"/>
    <w:rsid w:val="00CF0209"/>
    <w:rsid w:val="00D026E0"/>
    <w:rsid w:val="00D03B64"/>
    <w:rsid w:val="00D04D37"/>
    <w:rsid w:val="00D101BD"/>
    <w:rsid w:val="00D12AB9"/>
    <w:rsid w:val="00D1567B"/>
    <w:rsid w:val="00D23F08"/>
    <w:rsid w:val="00D32C54"/>
    <w:rsid w:val="00D41668"/>
    <w:rsid w:val="00D51DE5"/>
    <w:rsid w:val="00D53422"/>
    <w:rsid w:val="00D53791"/>
    <w:rsid w:val="00D54374"/>
    <w:rsid w:val="00D55E3E"/>
    <w:rsid w:val="00D57830"/>
    <w:rsid w:val="00D60199"/>
    <w:rsid w:val="00D61117"/>
    <w:rsid w:val="00D61254"/>
    <w:rsid w:val="00D67E4B"/>
    <w:rsid w:val="00D75ED6"/>
    <w:rsid w:val="00D77060"/>
    <w:rsid w:val="00D83C50"/>
    <w:rsid w:val="00D84E82"/>
    <w:rsid w:val="00D91A8E"/>
    <w:rsid w:val="00D97485"/>
    <w:rsid w:val="00DA333B"/>
    <w:rsid w:val="00DA4B98"/>
    <w:rsid w:val="00DB25AF"/>
    <w:rsid w:val="00DC0148"/>
    <w:rsid w:val="00DC1705"/>
    <w:rsid w:val="00DC3A68"/>
    <w:rsid w:val="00DC6732"/>
    <w:rsid w:val="00DC7339"/>
    <w:rsid w:val="00DD3657"/>
    <w:rsid w:val="00DD66D8"/>
    <w:rsid w:val="00DE58FF"/>
    <w:rsid w:val="00DF0647"/>
    <w:rsid w:val="00DF78BD"/>
    <w:rsid w:val="00E00DA2"/>
    <w:rsid w:val="00E066C2"/>
    <w:rsid w:val="00E232D4"/>
    <w:rsid w:val="00E249B4"/>
    <w:rsid w:val="00E254CF"/>
    <w:rsid w:val="00E30344"/>
    <w:rsid w:val="00E30EE7"/>
    <w:rsid w:val="00E40D59"/>
    <w:rsid w:val="00E518F2"/>
    <w:rsid w:val="00E53DDC"/>
    <w:rsid w:val="00E56C7C"/>
    <w:rsid w:val="00E622E1"/>
    <w:rsid w:val="00E62FCC"/>
    <w:rsid w:val="00E71B02"/>
    <w:rsid w:val="00E71BC4"/>
    <w:rsid w:val="00E71F59"/>
    <w:rsid w:val="00E77A56"/>
    <w:rsid w:val="00E87E00"/>
    <w:rsid w:val="00E9170F"/>
    <w:rsid w:val="00E92F96"/>
    <w:rsid w:val="00EB1276"/>
    <w:rsid w:val="00EC5776"/>
    <w:rsid w:val="00ED2077"/>
    <w:rsid w:val="00ED4932"/>
    <w:rsid w:val="00ED5334"/>
    <w:rsid w:val="00ED652A"/>
    <w:rsid w:val="00EE6C22"/>
    <w:rsid w:val="00EF5B0C"/>
    <w:rsid w:val="00F00744"/>
    <w:rsid w:val="00F024B4"/>
    <w:rsid w:val="00F07611"/>
    <w:rsid w:val="00F16487"/>
    <w:rsid w:val="00F16B73"/>
    <w:rsid w:val="00F17806"/>
    <w:rsid w:val="00F21761"/>
    <w:rsid w:val="00F36B65"/>
    <w:rsid w:val="00F37681"/>
    <w:rsid w:val="00F40AFC"/>
    <w:rsid w:val="00F421FC"/>
    <w:rsid w:val="00F4263F"/>
    <w:rsid w:val="00F442A7"/>
    <w:rsid w:val="00F50B14"/>
    <w:rsid w:val="00F53ACD"/>
    <w:rsid w:val="00F55D4C"/>
    <w:rsid w:val="00F65332"/>
    <w:rsid w:val="00F70690"/>
    <w:rsid w:val="00F73F32"/>
    <w:rsid w:val="00F7472F"/>
    <w:rsid w:val="00F748DF"/>
    <w:rsid w:val="00F7522A"/>
    <w:rsid w:val="00F90246"/>
    <w:rsid w:val="00F927BB"/>
    <w:rsid w:val="00F963AE"/>
    <w:rsid w:val="00F96EAB"/>
    <w:rsid w:val="00FA0082"/>
    <w:rsid w:val="00FA02AE"/>
    <w:rsid w:val="00FA02CB"/>
    <w:rsid w:val="00FA5F36"/>
    <w:rsid w:val="00FA64DB"/>
    <w:rsid w:val="00FB1E5F"/>
    <w:rsid w:val="00FB2260"/>
    <w:rsid w:val="00FB4EEB"/>
    <w:rsid w:val="00FD32AE"/>
    <w:rsid w:val="00FD5416"/>
    <w:rsid w:val="00FD5FC7"/>
    <w:rsid w:val="00FE0E42"/>
    <w:rsid w:val="00FE2F00"/>
    <w:rsid w:val="00FE4C51"/>
    <w:rsid w:val="00FF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2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070E-3C54-472E-BF98-3E1E048F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6879</TotalTime>
  <Pages>29</Pages>
  <Words>6075</Words>
  <Characters>34633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feu10</dc:creator>
  <cp:lastModifiedBy>Петрова Любовь Сергеевна</cp:lastModifiedBy>
  <cp:revision>128</cp:revision>
  <cp:lastPrinted>2025-03-26T08:41:00Z</cp:lastPrinted>
  <dcterms:created xsi:type="dcterms:W3CDTF">2022-03-31T08:37:00Z</dcterms:created>
  <dcterms:modified xsi:type="dcterms:W3CDTF">2025-03-26T08:42:00Z</dcterms:modified>
</cp:coreProperties>
</file>