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EC4" w:rsidRPr="009F5D2B" w:rsidRDefault="00E34EC4" w:rsidP="00CB01B8">
      <w:pPr>
        <w:pStyle w:val="ConsPlusNormal"/>
        <w:suppressAutoHyphens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F5D2B">
        <w:rPr>
          <w:rFonts w:ascii="Times New Roman" w:hAnsi="Times New Roman" w:cs="Times New Roman"/>
          <w:sz w:val="28"/>
          <w:szCs w:val="28"/>
        </w:rPr>
        <w:t>Приложение</w:t>
      </w:r>
    </w:p>
    <w:p w:rsidR="00E34EC4" w:rsidRDefault="00E34EC4" w:rsidP="00CB01B8">
      <w:pPr>
        <w:pStyle w:val="ConsPlusNormal"/>
        <w:suppressAutoHyphens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F5D2B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Pr="009F5D2B">
        <w:rPr>
          <w:rFonts w:ascii="Times New Roman" w:hAnsi="Times New Roman" w:cs="Times New Roman"/>
          <w:bCs/>
          <w:sz w:val="28"/>
          <w:szCs w:val="28"/>
        </w:rPr>
        <w:t>выявления, учета</w:t>
      </w:r>
    </w:p>
    <w:p w:rsidR="00E34EC4" w:rsidRDefault="00E34EC4" w:rsidP="00CB01B8">
      <w:pPr>
        <w:pStyle w:val="ConsPlusNormal"/>
        <w:suppressAutoHyphens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F5D2B">
        <w:rPr>
          <w:rFonts w:ascii="Times New Roman" w:hAnsi="Times New Roman" w:cs="Times New Roman"/>
          <w:bCs/>
          <w:sz w:val="28"/>
          <w:szCs w:val="28"/>
        </w:rPr>
        <w:t>и оформления выморочного имущества</w:t>
      </w:r>
    </w:p>
    <w:p w:rsidR="00CB01B8" w:rsidRDefault="00E34EC4" w:rsidP="00CB01B8">
      <w:pPr>
        <w:pStyle w:val="ConsPlusNormal"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9F5D2B">
        <w:rPr>
          <w:rFonts w:ascii="Times New Roman" w:hAnsi="Times New Roman" w:cs="Times New Roman"/>
          <w:bCs/>
          <w:sz w:val="28"/>
          <w:szCs w:val="28"/>
        </w:rPr>
        <w:t>в муниципальную собственность</w:t>
      </w:r>
      <w:r w:rsidRPr="009F5D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01B8" w:rsidRDefault="00E34EC4" w:rsidP="00CB01B8">
      <w:pPr>
        <w:pStyle w:val="ConsPlusNormal"/>
        <w:suppressAutoHyphens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F5D2B">
        <w:rPr>
          <w:rFonts w:ascii="Times New Roman" w:hAnsi="Times New Roman" w:cs="Times New Roman"/>
          <w:sz w:val="28"/>
          <w:szCs w:val="28"/>
        </w:rPr>
        <w:t>на территории</w:t>
      </w:r>
      <w:r w:rsidRPr="009F5D2B">
        <w:rPr>
          <w:rFonts w:ascii="Times New Roman" w:hAnsi="Times New Roman" w:cs="Times New Roman"/>
          <w:bCs/>
          <w:sz w:val="28"/>
          <w:szCs w:val="28"/>
        </w:rPr>
        <w:t xml:space="preserve"> Плесецкого муниципального округа </w:t>
      </w:r>
    </w:p>
    <w:p w:rsidR="00E34EC4" w:rsidRPr="009F5D2B" w:rsidRDefault="00E34EC4" w:rsidP="00CB01B8">
      <w:pPr>
        <w:pStyle w:val="ConsPlusNormal"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9F5D2B">
        <w:rPr>
          <w:rFonts w:ascii="Times New Roman" w:hAnsi="Times New Roman" w:cs="Times New Roman"/>
          <w:bCs/>
          <w:sz w:val="28"/>
          <w:szCs w:val="28"/>
        </w:rPr>
        <w:t>Архангельской области</w:t>
      </w:r>
    </w:p>
    <w:p w:rsidR="00E34EC4" w:rsidRPr="009F5D2B" w:rsidRDefault="00E34EC4" w:rsidP="00CB01B8">
      <w:pPr>
        <w:pStyle w:val="ConsPlusNormal"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9F5D2B">
        <w:rPr>
          <w:rFonts w:ascii="Times New Roman" w:hAnsi="Times New Roman" w:cs="Times New Roman"/>
          <w:sz w:val="28"/>
          <w:szCs w:val="28"/>
        </w:rPr>
        <w:t xml:space="preserve">от </w:t>
      </w:r>
      <w:r w:rsidR="00CB01B8">
        <w:rPr>
          <w:rFonts w:ascii="Times New Roman" w:hAnsi="Times New Roman" w:cs="Times New Roman"/>
          <w:sz w:val="28"/>
          <w:szCs w:val="28"/>
        </w:rPr>
        <w:t>29 апреля 2025 года № 261</w:t>
      </w:r>
    </w:p>
    <w:p w:rsidR="00E34EC4" w:rsidRDefault="00E34EC4" w:rsidP="00E34EC4">
      <w:pPr>
        <w:pStyle w:val="ConsPlusNormal"/>
        <w:suppressAutoHyphens/>
        <w:jc w:val="center"/>
      </w:pPr>
    </w:p>
    <w:p w:rsidR="00E34EC4" w:rsidRPr="00570BC0" w:rsidRDefault="00E34EC4" w:rsidP="00E34EC4">
      <w:pPr>
        <w:suppressAutoHyphens/>
        <w:jc w:val="both"/>
        <w:rPr>
          <w:b/>
        </w:rPr>
      </w:pPr>
    </w:p>
    <w:p w:rsidR="00E34EC4" w:rsidRDefault="00E34EC4" w:rsidP="00E34EC4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E34EC4" w:rsidRPr="00A371A9" w:rsidRDefault="00E34EC4" w:rsidP="00E34EC4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A371A9">
        <w:rPr>
          <w:b/>
          <w:sz w:val="28"/>
          <w:szCs w:val="28"/>
        </w:rPr>
        <w:t>Ф</w:t>
      </w:r>
      <w:r>
        <w:rPr>
          <w:b/>
          <w:sz w:val="28"/>
          <w:szCs w:val="28"/>
        </w:rPr>
        <w:t xml:space="preserve"> </w:t>
      </w:r>
      <w:r w:rsidRPr="00A371A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proofErr w:type="gramStart"/>
      <w:r w:rsidRPr="00A371A9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A371A9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  <w:r w:rsidRPr="00A371A9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A371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A371A9">
        <w:rPr>
          <w:b/>
          <w:sz w:val="28"/>
          <w:szCs w:val="28"/>
        </w:rPr>
        <w:t>Ж</w:t>
      </w:r>
      <w:r>
        <w:rPr>
          <w:b/>
          <w:sz w:val="28"/>
          <w:szCs w:val="28"/>
        </w:rPr>
        <w:t xml:space="preserve"> </w:t>
      </w:r>
      <w:r w:rsidRPr="00A371A9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Pr="00A371A9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A371A9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A371A9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A371A9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A371A9">
        <w:rPr>
          <w:b/>
          <w:sz w:val="28"/>
          <w:szCs w:val="28"/>
        </w:rPr>
        <w:t xml:space="preserve">А </w:t>
      </w:r>
    </w:p>
    <w:p w:rsidR="00E34EC4" w:rsidRPr="00A371A9" w:rsidRDefault="00E34EC4" w:rsidP="00E34EC4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A371A9">
        <w:rPr>
          <w:b/>
          <w:sz w:val="28"/>
          <w:szCs w:val="28"/>
        </w:rPr>
        <w:t xml:space="preserve">учета объектов недвижимого имущества, имеющих </w:t>
      </w:r>
    </w:p>
    <w:p w:rsidR="00E34EC4" w:rsidRPr="00A371A9" w:rsidRDefault="00E34EC4" w:rsidP="00E34EC4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A371A9">
        <w:rPr>
          <w:b/>
          <w:sz w:val="28"/>
          <w:szCs w:val="28"/>
        </w:rPr>
        <w:t xml:space="preserve">признаки выморочного имущества </w:t>
      </w:r>
    </w:p>
    <w:p w:rsidR="00E34EC4" w:rsidRPr="006C2579" w:rsidRDefault="00E34EC4" w:rsidP="00E34EC4">
      <w:pPr>
        <w:pStyle w:val="a5"/>
        <w:spacing w:before="0" w:beforeAutospacing="0" w:after="0" w:afterAutospacing="0" w:line="288" w:lineRule="atLeast"/>
        <w:jc w:val="both"/>
        <w:rPr>
          <w:sz w:val="28"/>
          <w:szCs w:val="28"/>
        </w:rPr>
      </w:pPr>
      <w:r w:rsidRPr="006C2579">
        <w:rPr>
          <w:sz w:val="28"/>
          <w:szCs w:val="28"/>
        </w:rPr>
        <w:t xml:space="preserve">  </w:t>
      </w:r>
    </w:p>
    <w:tbl>
      <w:tblPr>
        <w:tblStyle w:val="a6"/>
        <w:tblW w:w="10490" w:type="dxa"/>
        <w:tblInd w:w="-601" w:type="dxa"/>
        <w:tblLook w:val="04A0"/>
      </w:tblPr>
      <w:tblGrid>
        <w:gridCol w:w="709"/>
        <w:gridCol w:w="1485"/>
        <w:gridCol w:w="1676"/>
        <w:gridCol w:w="2651"/>
        <w:gridCol w:w="2055"/>
        <w:gridCol w:w="1914"/>
      </w:tblGrid>
      <w:tr w:rsidR="00E34EC4" w:rsidTr="00E34EC4">
        <w:tc>
          <w:tcPr>
            <w:tcW w:w="709" w:type="dxa"/>
          </w:tcPr>
          <w:p w:rsidR="00E34EC4" w:rsidRDefault="00E34EC4" w:rsidP="00E34EC4">
            <w:pPr>
              <w:pStyle w:val="a5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485" w:type="dxa"/>
          </w:tcPr>
          <w:p w:rsidR="00E34EC4" w:rsidRDefault="00E34EC4" w:rsidP="00E34EC4">
            <w:pPr>
              <w:pStyle w:val="a5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6C2579">
              <w:t>Адрес объекта</w:t>
            </w:r>
            <w:r w:rsidRPr="002B1945">
              <w:t xml:space="preserve"> недвижимого имущества</w:t>
            </w:r>
          </w:p>
        </w:tc>
        <w:tc>
          <w:tcPr>
            <w:tcW w:w="1676" w:type="dxa"/>
          </w:tcPr>
          <w:p w:rsidR="00E34EC4" w:rsidRDefault="00E34EC4" w:rsidP="00E34EC4">
            <w:pPr>
              <w:pStyle w:val="a5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2B1945">
              <w:t>Объект недвижимого имущества, его характеристика</w:t>
            </w:r>
          </w:p>
        </w:tc>
        <w:tc>
          <w:tcPr>
            <w:tcW w:w="2651" w:type="dxa"/>
          </w:tcPr>
          <w:p w:rsidR="00E34EC4" w:rsidRDefault="00E34EC4" w:rsidP="00E34EC4">
            <w:pPr>
              <w:pStyle w:val="a5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proofErr w:type="gramStart"/>
            <w:r w:rsidRPr="006C2579">
              <w:t>Собственник объекта недвижимого имущества (фамилия, имя, отчество (последнее – при наличии), дата рождения, дата смерти)</w:t>
            </w:r>
            <w:proofErr w:type="gramEnd"/>
          </w:p>
        </w:tc>
        <w:tc>
          <w:tcPr>
            <w:tcW w:w="2055" w:type="dxa"/>
          </w:tcPr>
          <w:p w:rsidR="00E34EC4" w:rsidRDefault="00E34EC4" w:rsidP="00E34EC4">
            <w:pPr>
              <w:pStyle w:val="a5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6C2579">
              <w:t xml:space="preserve">Источник </w:t>
            </w:r>
            <w:r>
              <w:t xml:space="preserve">и </w:t>
            </w:r>
            <w:r w:rsidRPr="006C2579">
              <w:t>дата поступления информации</w:t>
            </w:r>
            <w:r>
              <w:t xml:space="preserve"> (реквизиты письма)</w:t>
            </w:r>
          </w:p>
        </w:tc>
        <w:tc>
          <w:tcPr>
            <w:tcW w:w="1914" w:type="dxa"/>
          </w:tcPr>
          <w:p w:rsidR="00E34EC4" w:rsidRDefault="00E34EC4" w:rsidP="00E34EC4">
            <w:pPr>
              <w:pStyle w:val="a5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6C2579">
              <w:t>Результат</w:t>
            </w:r>
            <w:r>
              <w:t xml:space="preserve"> (оформлено право собственности на выморочное имущество и т.д.)</w:t>
            </w:r>
          </w:p>
        </w:tc>
      </w:tr>
    </w:tbl>
    <w:p w:rsidR="00E34EC4" w:rsidRPr="006C2579" w:rsidRDefault="00E34EC4" w:rsidP="00E34EC4">
      <w:pPr>
        <w:pStyle w:val="a5"/>
        <w:spacing w:before="0" w:beforeAutospacing="0" w:after="0" w:afterAutospacing="0" w:line="288" w:lineRule="atLeast"/>
        <w:jc w:val="both"/>
        <w:rPr>
          <w:sz w:val="28"/>
          <w:szCs w:val="28"/>
        </w:rPr>
      </w:pPr>
      <w:r w:rsidRPr="006C2579">
        <w:rPr>
          <w:sz w:val="28"/>
          <w:szCs w:val="28"/>
        </w:rPr>
        <w:t xml:space="preserve">  </w:t>
      </w:r>
    </w:p>
    <w:p w:rsidR="00E34EC4" w:rsidRPr="006C2579" w:rsidRDefault="00E34EC4" w:rsidP="00E34EC4">
      <w:pPr>
        <w:pStyle w:val="a5"/>
        <w:spacing w:before="0" w:beforeAutospacing="0" w:after="0" w:afterAutospacing="0" w:line="288" w:lineRule="atLeast"/>
        <w:jc w:val="both"/>
        <w:rPr>
          <w:sz w:val="28"/>
          <w:szCs w:val="28"/>
        </w:rPr>
      </w:pPr>
      <w:r w:rsidRPr="006C2579">
        <w:rPr>
          <w:sz w:val="28"/>
          <w:szCs w:val="28"/>
        </w:rPr>
        <w:t xml:space="preserve">  </w:t>
      </w:r>
    </w:p>
    <w:p w:rsidR="00E34EC4" w:rsidRPr="006C2579" w:rsidRDefault="00E34EC4" w:rsidP="00E34EC4">
      <w:pPr>
        <w:pStyle w:val="a3"/>
        <w:widowControl w:val="0"/>
      </w:pPr>
    </w:p>
    <w:p w:rsidR="005A631E" w:rsidRDefault="005A631E"/>
    <w:sectPr w:rsidR="005A631E" w:rsidSect="00E34EC4">
      <w:footnotePr>
        <w:numStart w:val="9"/>
      </w:footnotePr>
      <w:pgSz w:w="11906" w:h="16838"/>
      <w:pgMar w:top="709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drawingGridHorizontalSpacing w:val="110"/>
  <w:displayHorizontalDrawingGridEvery w:val="2"/>
  <w:characterSpacingControl w:val="doNotCompress"/>
  <w:footnotePr>
    <w:numStart w:val="9"/>
  </w:footnotePr>
  <w:compat/>
  <w:rsids>
    <w:rsidRoot w:val="00E34EC4"/>
    <w:rsid w:val="005A631E"/>
    <w:rsid w:val="00BD1DF8"/>
    <w:rsid w:val="00CB01B8"/>
    <w:rsid w:val="00E34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4EC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E34EC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link w:val="a3"/>
    <w:uiPriority w:val="1"/>
    <w:rsid w:val="00E34E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E34EC4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E34E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Олеся Васильевна</dc:creator>
  <cp:lastModifiedBy>Наталья</cp:lastModifiedBy>
  <cp:revision>2</cp:revision>
  <dcterms:created xsi:type="dcterms:W3CDTF">2025-03-10T16:08:00Z</dcterms:created>
  <dcterms:modified xsi:type="dcterms:W3CDTF">2025-04-30T08:26:00Z</dcterms:modified>
</cp:coreProperties>
</file>