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AA" w:rsidRPr="00D30C1D" w:rsidRDefault="00E53FAA" w:rsidP="00E53FAA">
      <w:pPr>
        <w:jc w:val="center"/>
        <w:rPr>
          <w:b/>
          <w:sz w:val="28"/>
          <w:szCs w:val="28"/>
        </w:rPr>
      </w:pPr>
      <w:r w:rsidRPr="00D30C1D">
        <w:rPr>
          <w:b/>
          <w:sz w:val="28"/>
          <w:szCs w:val="28"/>
        </w:rPr>
        <w:t>СОБРАНИЕ ДЕПУТАТОВ</w:t>
      </w:r>
    </w:p>
    <w:p w:rsidR="00E53FAA" w:rsidRPr="00D30C1D" w:rsidRDefault="00E53FAA" w:rsidP="00E53FAA">
      <w:pPr>
        <w:jc w:val="center"/>
        <w:rPr>
          <w:b/>
          <w:sz w:val="28"/>
          <w:szCs w:val="28"/>
        </w:rPr>
      </w:pPr>
      <w:r w:rsidRPr="00D30C1D">
        <w:rPr>
          <w:b/>
          <w:sz w:val="28"/>
          <w:szCs w:val="28"/>
        </w:rPr>
        <w:t>ПЛЕСЕЦКОГО МУНИЦИПАЛЬНОГО ОКРУГА</w:t>
      </w:r>
    </w:p>
    <w:p w:rsidR="00E53FAA" w:rsidRPr="00D30C1D" w:rsidRDefault="00E53FAA" w:rsidP="00E53FAA">
      <w:pPr>
        <w:jc w:val="center"/>
        <w:rPr>
          <w:b/>
          <w:sz w:val="28"/>
          <w:szCs w:val="28"/>
        </w:rPr>
      </w:pPr>
      <w:r w:rsidRPr="00D30C1D">
        <w:rPr>
          <w:b/>
          <w:sz w:val="28"/>
          <w:szCs w:val="28"/>
        </w:rPr>
        <w:t>АРХАНГЕЛЬСКОЙ ОБЛАСТИ</w:t>
      </w:r>
    </w:p>
    <w:p w:rsidR="00E53FAA" w:rsidRPr="00D30C1D" w:rsidRDefault="00E53FAA" w:rsidP="00E53FAA">
      <w:pPr>
        <w:jc w:val="center"/>
        <w:rPr>
          <w:b/>
          <w:sz w:val="28"/>
          <w:szCs w:val="28"/>
        </w:rPr>
      </w:pPr>
      <w:r w:rsidRPr="00D30C1D">
        <w:rPr>
          <w:b/>
          <w:sz w:val="28"/>
          <w:szCs w:val="28"/>
        </w:rPr>
        <w:t>первого созыва</w:t>
      </w:r>
    </w:p>
    <w:p w:rsidR="00E53FAA" w:rsidRPr="00D30C1D" w:rsidRDefault="00E53FAA" w:rsidP="00E53FAA">
      <w:pPr>
        <w:jc w:val="center"/>
        <w:rPr>
          <w:b/>
          <w:sz w:val="28"/>
          <w:szCs w:val="28"/>
        </w:rPr>
      </w:pPr>
    </w:p>
    <w:p w:rsidR="00E53FAA" w:rsidRPr="00D30C1D" w:rsidRDefault="00E53FAA" w:rsidP="00E53FAA">
      <w:pPr>
        <w:tabs>
          <w:tab w:val="left" w:pos="2025"/>
          <w:tab w:val="center" w:pos="5173"/>
        </w:tabs>
        <w:jc w:val="center"/>
        <w:rPr>
          <w:b/>
          <w:caps/>
          <w:spacing w:val="100"/>
          <w:sz w:val="28"/>
          <w:szCs w:val="28"/>
        </w:rPr>
      </w:pPr>
      <w:r w:rsidRPr="00D30C1D">
        <w:rPr>
          <w:b/>
          <w:caps/>
          <w:spacing w:val="100"/>
          <w:sz w:val="28"/>
          <w:szCs w:val="28"/>
        </w:rPr>
        <w:t>Решение</w:t>
      </w:r>
    </w:p>
    <w:p w:rsidR="00E53FAA" w:rsidRPr="00D30C1D" w:rsidRDefault="00E53FAA" w:rsidP="00E53FAA">
      <w:pPr>
        <w:jc w:val="center"/>
        <w:rPr>
          <w:sz w:val="28"/>
          <w:szCs w:val="28"/>
        </w:rPr>
      </w:pPr>
    </w:p>
    <w:p w:rsidR="00E53FAA" w:rsidRPr="00D30C1D" w:rsidRDefault="00E53FAA" w:rsidP="00E53FAA">
      <w:pPr>
        <w:jc w:val="center"/>
        <w:rPr>
          <w:b/>
          <w:sz w:val="28"/>
          <w:szCs w:val="28"/>
        </w:rPr>
      </w:pPr>
      <w:r w:rsidRPr="00D30C1D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29 апреля</w:t>
      </w:r>
      <w:r w:rsidRPr="00D30C1D">
        <w:rPr>
          <w:b/>
          <w:sz w:val="28"/>
          <w:szCs w:val="28"/>
        </w:rPr>
        <w:t xml:space="preserve"> 2025 года №</w:t>
      </w:r>
      <w:r>
        <w:rPr>
          <w:b/>
          <w:sz w:val="28"/>
          <w:szCs w:val="28"/>
        </w:rPr>
        <w:t xml:space="preserve"> 26</w:t>
      </w:r>
      <w:r w:rsidR="00BE5C48">
        <w:rPr>
          <w:b/>
          <w:sz w:val="28"/>
          <w:szCs w:val="28"/>
        </w:rPr>
        <w:t>1</w:t>
      </w:r>
    </w:p>
    <w:p w:rsidR="00E53FAA" w:rsidRPr="00D30C1D" w:rsidRDefault="00E53FAA" w:rsidP="00E53FAA">
      <w:pPr>
        <w:rPr>
          <w:color w:val="FFFFFF"/>
          <w:sz w:val="28"/>
          <w:szCs w:val="28"/>
        </w:rPr>
      </w:pPr>
      <w:r w:rsidRPr="00D30C1D">
        <w:rPr>
          <w:color w:val="FFFFFF"/>
          <w:sz w:val="28"/>
          <w:szCs w:val="28"/>
        </w:rPr>
        <w:t xml:space="preserve">                                                                                             № 234</w:t>
      </w:r>
    </w:p>
    <w:p w:rsidR="00E53FAA" w:rsidRDefault="00E53FAA" w:rsidP="00E53FAA">
      <w:pPr>
        <w:suppressAutoHyphens/>
        <w:jc w:val="center"/>
        <w:rPr>
          <w:b/>
          <w:bCs/>
          <w:sz w:val="28"/>
          <w:szCs w:val="28"/>
        </w:rPr>
      </w:pPr>
      <w:r w:rsidRPr="00D30C1D">
        <w:rPr>
          <w:b/>
          <w:bCs/>
          <w:sz w:val="28"/>
          <w:szCs w:val="28"/>
        </w:rPr>
        <w:t xml:space="preserve">Об утверждении Порядка выявления, учета и оформления </w:t>
      </w:r>
      <w:r w:rsidRPr="00D30C1D">
        <w:rPr>
          <w:b/>
          <w:bCs/>
          <w:sz w:val="28"/>
          <w:szCs w:val="28"/>
        </w:rPr>
        <w:br/>
        <w:t>выморочного имущества в муниципальную собственность на территории Плесецкого муниципального округа Архангельской области</w:t>
      </w:r>
    </w:p>
    <w:p w:rsidR="00E53FAA" w:rsidRPr="00D30C1D" w:rsidRDefault="00E53FAA" w:rsidP="00E53FAA">
      <w:pPr>
        <w:suppressAutoHyphens/>
        <w:ind w:firstLine="181"/>
        <w:jc w:val="center"/>
        <w:rPr>
          <w:b/>
          <w:sz w:val="28"/>
          <w:szCs w:val="28"/>
        </w:rPr>
      </w:pPr>
    </w:p>
    <w:p w:rsidR="00E53FAA" w:rsidRPr="00D30C1D" w:rsidRDefault="00E53FAA" w:rsidP="00E53FAA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D30C1D">
        <w:rPr>
          <w:sz w:val="28"/>
          <w:szCs w:val="28"/>
        </w:rPr>
        <w:t xml:space="preserve">           В соответствии со статьями 125, 1151 Гражданского кодекса Российской Федерации,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 Уставом Плесецкого муниципального округа Архангельской области, Собрание депутатов Плесецкого муниципального округа Архангельской области </w:t>
      </w:r>
      <w:proofErr w:type="spellStart"/>
      <w:proofErr w:type="gramStart"/>
      <w:r w:rsidRPr="00D30C1D">
        <w:rPr>
          <w:b/>
          <w:spacing w:val="20"/>
          <w:sz w:val="28"/>
          <w:szCs w:val="28"/>
        </w:rPr>
        <w:t>р</w:t>
      </w:r>
      <w:proofErr w:type="spellEnd"/>
      <w:proofErr w:type="gramEnd"/>
      <w:r w:rsidRPr="00D30C1D">
        <w:rPr>
          <w:b/>
          <w:spacing w:val="20"/>
          <w:sz w:val="28"/>
          <w:szCs w:val="28"/>
        </w:rPr>
        <w:t xml:space="preserve"> е </w:t>
      </w:r>
      <w:proofErr w:type="spellStart"/>
      <w:r w:rsidRPr="00D30C1D">
        <w:rPr>
          <w:b/>
          <w:spacing w:val="20"/>
          <w:sz w:val="28"/>
          <w:szCs w:val="28"/>
        </w:rPr>
        <w:t>ш</w:t>
      </w:r>
      <w:proofErr w:type="spellEnd"/>
      <w:r w:rsidRPr="00D30C1D">
        <w:rPr>
          <w:b/>
          <w:spacing w:val="20"/>
          <w:sz w:val="28"/>
          <w:szCs w:val="28"/>
        </w:rPr>
        <w:t xml:space="preserve"> и л о</w:t>
      </w:r>
      <w:r w:rsidRPr="00D30C1D">
        <w:rPr>
          <w:b/>
          <w:sz w:val="28"/>
          <w:szCs w:val="28"/>
        </w:rPr>
        <w:t>:</w:t>
      </w:r>
    </w:p>
    <w:p w:rsidR="00E53FAA" w:rsidRPr="00D30C1D" w:rsidRDefault="00E53FAA" w:rsidP="00E53FAA">
      <w:pPr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color w:val="1E1D1E"/>
          <w:sz w:val="28"/>
          <w:szCs w:val="28"/>
        </w:rPr>
      </w:pPr>
      <w:r w:rsidRPr="00D30C1D">
        <w:rPr>
          <w:sz w:val="28"/>
          <w:szCs w:val="28"/>
        </w:rPr>
        <w:t>1.</w:t>
      </w:r>
      <w:r w:rsidRPr="00D30C1D">
        <w:rPr>
          <w:sz w:val="28"/>
          <w:szCs w:val="28"/>
        </w:rPr>
        <w:tab/>
        <w:t xml:space="preserve">Утвердить </w:t>
      </w:r>
      <w:r w:rsidRPr="00D30C1D">
        <w:rPr>
          <w:bCs/>
          <w:sz w:val="28"/>
          <w:szCs w:val="28"/>
        </w:rPr>
        <w:t>П</w:t>
      </w:r>
      <w:r w:rsidRPr="00D30C1D">
        <w:rPr>
          <w:sz w:val="28"/>
          <w:szCs w:val="28"/>
        </w:rPr>
        <w:t xml:space="preserve">орядок </w:t>
      </w:r>
      <w:r w:rsidRPr="00D30C1D">
        <w:rPr>
          <w:bCs/>
          <w:sz w:val="28"/>
          <w:szCs w:val="28"/>
        </w:rPr>
        <w:t>выявления, учета и оформления выморочного имущества в муниципальную собственность</w:t>
      </w:r>
      <w:r w:rsidRPr="00D30C1D">
        <w:rPr>
          <w:sz w:val="28"/>
          <w:szCs w:val="28"/>
        </w:rPr>
        <w:t xml:space="preserve"> на территории</w:t>
      </w:r>
      <w:r w:rsidRPr="00D30C1D">
        <w:rPr>
          <w:bCs/>
          <w:sz w:val="28"/>
          <w:szCs w:val="28"/>
        </w:rPr>
        <w:t xml:space="preserve"> Плесецкого муниципального округа Архангельской области</w:t>
      </w:r>
      <w:r w:rsidR="00BE5C48">
        <w:rPr>
          <w:bCs/>
          <w:sz w:val="28"/>
          <w:szCs w:val="28"/>
        </w:rPr>
        <w:t>.</w:t>
      </w:r>
      <w:r w:rsidRPr="00D30C1D">
        <w:rPr>
          <w:sz w:val="28"/>
          <w:szCs w:val="28"/>
        </w:rPr>
        <w:t xml:space="preserve"> </w:t>
      </w:r>
    </w:p>
    <w:p w:rsidR="00E53FAA" w:rsidRPr="00D30C1D" w:rsidRDefault="00E53FAA" w:rsidP="00E53FAA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D30C1D">
        <w:rPr>
          <w:sz w:val="28"/>
          <w:szCs w:val="28"/>
        </w:rPr>
        <w:t>2.      Настоящее решение опубликовать в газете «Плесецкие новости» и разместить на официальном сайте Плесецкого муниципального округа в информационно-телекоммуникационной сети «Интернет».</w:t>
      </w:r>
    </w:p>
    <w:p w:rsidR="00E53FAA" w:rsidRPr="00D30C1D" w:rsidRDefault="00E53FAA" w:rsidP="00E53FAA">
      <w:pPr>
        <w:pStyle w:val="a3"/>
        <w:suppressAutoHyphens/>
        <w:rPr>
          <w:szCs w:val="28"/>
        </w:rPr>
      </w:pPr>
      <w:r w:rsidRPr="00D30C1D">
        <w:rPr>
          <w:szCs w:val="28"/>
        </w:rPr>
        <w:t>3.</w:t>
      </w:r>
      <w:r w:rsidRPr="00D30C1D">
        <w:rPr>
          <w:szCs w:val="28"/>
        </w:rPr>
        <w:tab/>
        <w:t>Настоящее решение вступает в силу со дня его официального опубликования.</w:t>
      </w:r>
    </w:p>
    <w:p w:rsidR="00E53FAA" w:rsidRPr="00D30C1D" w:rsidRDefault="00E53FAA" w:rsidP="00E53FAA">
      <w:pPr>
        <w:tabs>
          <w:tab w:val="left" w:pos="720"/>
        </w:tabs>
        <w:suppressAutoHyphens/>
        <w:rPr>
          <w:sz w:val="28"/>
          <w:szCs w:val="28"/>
        </w:rPr>
      </w:pPr>
    </w:p>
    <w:p w:rsidR="00E53FAA" w:rsidRPr="00D30C1D" w:rsidRDefault="00E53FAA" w:rsidP="00E53FAA">
      <w:pPr>
        <w:tabs>
          <w:tab w:val="left" w:pos="720"/>
        </w:tabs>
        <w:suppressAutoHyphens/>
        <w:rPr>
          <w:sz w:val="28"/>
          <w:szCs w:val="28"/>
        </w:rPr>
      </w:pPr>
    </w:p>
    <w:p w:rsidR="00E53FAA" w:rsidRPr="00D30C1D" w:rsidRDefault="00E53FAA" w:rsidP="00E53FAA">
      <w:pPr>
        <w:tabs>
          <w:tab w:val="left" w:pos="7290"/>
        </w:tabs>
        <w:suppressAutoHyphens/>
        <w:jc w:val="both"/>
        <w:rPr>
          <w:b/>
          <w:sz w:val="28"/>
          <w:szCs w:val="28"/>
        </w:rPr>
      </w:pPr>
      <w:r w:rsidRPr="00D30C1D">
        <w:rPr>
          <w:b/>
          <w:sz w:val="28"/>
          <w:szCs w:val="28"/>
        </w:rPr>
        <w:t>Председатель Собрания депутатов</w:t>
      </w:r>
    </w:p>
    <w:p w:rsidR="00E53FAA" w:rsidRPr="00D30C1D" w:rsidRDefault="00E53FAA" w:rsidP="00E53FAA">
      <w:pPr>
        <w:tabs>
          <w:tab w:val="left" w:pos="7290"/>
        </w:tabs>
        <w:suppressAutoHyphens/>
        <w:jc w:val="both"/>
        <w:rPr>
          <w:b/>
          <w:sz w:val="28"/>
          <w:szCs w:val="28"/>
        </w:rPr>
      </w:pPr>
      <w:r w:rsidRPr="00D30C1D">
        <w:rPr>
          <w:b/>
          <w:sz w:val="28"/>
          <w:szCs w:val="28"/>
        </w:rPr>
        <w:t>Плесецкого муниципального округа</w:t>
      </w:r>
    </w:p>
    <w:p w:rsidR="00E53FAA" w:rsidRPr="00D30C1D" w:rsidRDefault="00E53FAA" w:rsidP="00E53FAA">
      <w:pPr>
        <w:tabs>
          <w:tab w:val="left" w:pos="7290"/>
        </w:tabs>
        <w:suppressAutoHyphens/>
        <w:jc w:val="both"/>
        <w:rPr>
          <w:b/>
          <w:sz w:val="28"/>
          <w:szCs w:val="28"/>
        </w:rPr>
      </w:pPr>
      <w:r w:rsidRPr="00D30C1D">
        <w:rPr>
          <w:b/>
          <w:sz w:val="28"/>
          <w:szCs w:val="28"/>
        </w:rPr>
        <w:t>Архангельской области                                                               А.В. Владыкин</w:t>
      </w:r>
    </w:p>
    <w:p w:rsidR="00E53FAA" w:rsidRPr="00D30C1D" w:rsidRDefault="00E53FAA" w:rsidP="00E53FAA">
      <w:pPr>
        <w:suppressAutoHyphens/>
        <w:rPr>
          <w:b/>
          <w:sz w:val="28"/>
          <w:szCs w:val="28"/>
        </w:rPr>
      </w:pPr>
    </w:p>
    <w:p w:rsidR="00E53FAA" w:rsidRPr="00D30C1D" w:rsidRDefault="00E53FAA" w:rsidP="00E53FAA">
      <w:pPr>
        <w:suppressAutoHyphens/>
        <w:rPr>
          <w:b/>
          <w:sz w:val="28"/>
          <w:szCs w:val="28"/>
        </w:rPr>
      </w:pPr>
    </w:p>
    <w:p w:rsidR="00E53FAA" w:rsidRPr="00D30C1D" w:rsidRDefault="00E53FAA" w:rsidP="00E53FAA">
      <w:pPr>
        <w:widowControl w:val="0"/>
        <w:shd w:val="clear" w:color="auto" w:fill="FFFFFF"/>
        <w:suppressAutoHyphens/>
        <w:ind w:right="48"/>
        <w:rPr>
          <w:b/>
          <w:color w:val="000000"/>
          <w:sz w:val="28"/>
          <w:szCs w:val="28"/>
        </w:rPr>
      </w:pPr>
      <w:r w:rsidRPr="00D30C1D">
        <w:rPr>
          <w:b/>
          <w:color w:val="000000"/>
          <w:sz w:val="28"/>
          <w:szCs w:val="28"/>
        </w:rPr>
        <w:t>Глава Плесецкого муниципального  округа</w:t>
      </w:r>
    </w:p>
    <w:p w:rsidR="00E53FAA" w:rsidRPr="00D30C1D" w:rsidRDefault="00E53FAA" w:rsidP="00E53FAA">
      <w:pPr>
        <w:widowControl w:val="0"/>
        <w:shd w:val="clear" w:color="auto" w:fill="FFFFFF"/>
        <w:suppressAutoHyphens/>
        <w:ind w:right="48"/>
        <w:jc w:val="both"/>
        <w:rPr>
          <w:b/>
          <w:color w:val="000000"/>
          <w:sz w:val="28"/>
          <w:szCs w:val="28"/>
        </w:rPr>
      </w:pPr>
      <w:r w:rsidRPr="00D30C1D">
        <w:rPr>
          <w:b/>
          <w:color w:val="000000"/>
          <w:sz w:val="28"/>
          <w:szCs w:val="28"/>
        </w:rPr>
        <w:t xml:space="preserve">Архангельской области                                                               </w:t>
      </w:r>
      <w:r>
        <w:rPr>
          <w:b/>
          <w:color w:val="000000"/>
          <w:sz w:val="28"/>
          <w:szCs w:val="28"/>
        </w:rPr>
        <w:t xml:space="preserve"> </w:t>
      </w:r>
      <w:r w:rsidRPr="00D30C1D">
        <w:rPr>
          <w:b/>
          <w:color w:val="000000"/>
          <w:sz w:val="28"/>
          <w:szCs w:val="28"/>
        </w:rPr>
        <w:t>А.А. Кузнецов</w:t>
      </w:r>
    </w:p>
    <w:p w:rsidR="001436DA" w:rsidRDefault="001436DA"/>
    <w:sectPr w:rsidR="001436DA" w:rsidSect="00143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E53FAA"/>
    <w:rsid w:val="00042611"/>
    <w:rsid w:val="00107F97"/>
    <w:rsid w:val="00117C4C"/>
    <w:rsid w:val="001436DA"/>
    <w:rsid w:val="00197A11"/>
    <w:rsid w:val="00464172"/>
    <w:rsid w:val="00477CFC"/>
    <w:rsid w:val="004829DE"/>
    <w:rsid w:val="009A1533"/>
    <w:rsid w:val="00AE4A47"/>
    <w:rsid w:val="00B8009D"/>
    <w:rsid w:val="00BD64BD"/>
    <w:rsid w:val="00BE5C48"/>
    <w:rsid w:val="00C3130B"/>
    <w:rsid w:val="00E5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A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акта"/>
    <w:qFormat/>
    <w:rsid w:val="00E53FAA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2025-04-29T06:38:00Z</dcterms:created>
  <dcterms:modified xsi:type="dcterms:W3CDTF">2025-04-30T08:18:00Z</dcterms:modified>
</cp:coreProperties>
</file>