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B2A03" w:rsidRPr="0028711F" w:rsidRDefault="001C7CFC" w:rsidP="0028711F">
      <w:pPr>
        <w:spacing w:before="60" w:line="276" w:lineRule="auto"/>
        <w:ind w:firstLine="567"/>
        <w:jc w:val="center"/>
        <w:rPr>
          <w:b/>
          <w:sz w:val="28"/>
          <w:szCs w:val="28"/>
        </w:rPr>
      </w:pPr>
      <w:r w:rsidRPr="0028711F">
        <w:rPr>
          <w:b/>
          <w:sz w:val="28"/>
          <w:szCs w:val="28"/>
          <w:lang w:val="en-US"/>
        </w:rPr>
        <w:t>III</w:t>
      </w:r>
      <w:r w:rsidRPr="0028711F">
        <w:rPr>
          <w:b/>
          <w:sz w:val="28"/>
          <w:szCs w:val="28"/>
        </w:rPr>
        <w:t>. УПРАВЛЕНИЕ МУНИЦИПАЛЬНЫМ ИМУЩЕСТВОМ,</w:t>
      </w:r>
    </w:p>
    <w:p w:rsidR="001C7CFC" w:rsidRPr="0028711F" w:rsidRDefault="001C7CFC" w:rsidP="0028711F">
      <w:pPr>
        <w:spacing w:before="60" w:line="276" w:lineRule="auto"/>
        <w:ind w:firstLine="567"/>
        <w:jc w:val="center"/>
        <w:rPr>
          <w:b/>
          <w:sz w:val="28"/>
          <w:szCs w:val="28"/>
        </w:rPr>
      </w:pPr>
      <w:r w:rsidRPr="0028711F">
        <w:rPr>
          <w:b/>
          <w:sz w:val="28"/>
          <w:szCs w:val="28"/>
        </w:rPr>
        <w:t>ЖИЛИЩНО-КОММУНАЛЬНОЕ ХОЗЯЙСТВО</w:t>
      </w:r>
    </w:p>
    <w:p w:rsidR="00B24B7A" w:rsidRPr="0028711F" w:rsidRDefault="00B24B7A" w:rsidP="0028711F">
      <w:pPr>
        <w:spacing w:before="60" w:line="276" w:lineRule="auto"/>
        <w:ind w:firstLine="567"/>
        <w:jc w:val="center"/>
        <w:rPr>
          <w:b/>
          <w:sz w:val="28"/>
          <w:szCs w:val="28"/>
        </w:rPr>
      </w:pPr>
    </w:p>
    <w:p w:rsidR="00DF4A85" w:rsidRPr="009978FF" w:rsidRDefault="00B24B7A" w:rsidP="00C807E8">
      <w:pPr>
        <w:pStyle w:val="a4"/>
        <w:numPr>
          <w:ilvl w:val="0"/>
          <w:numId w:val="1"/>
        </w:numPr>
        <w:spacing w:before="60" w:line="276" w:lineRule="auto"/>
        <w:ind w:left="0" w:firstLine="567"/>
        <w:rPr>
          <w:b/>
          <w:sz w:val="28"/>
          <w:szCs w:val="28"/>
        </w:rPr>
      </w:pPr>
      <w:r w:rsidRPr="009978FF">
        <w:rPr>
          <w:b/>
          <w:sz w:val="28"/>
          <w:szCs w:val="28"/>
        </w:rPr>
        <w:t xml:space="preserve">Итоги деятельности управления </w:t>
      </w:r>
      <w:r w:rsidR="00DF4A85" w:rsidRPr="009978FF">
        <w:rPr>
          <w:b/>
          <w:sz w:val="28"/>
          <w:szCs w:val="28"/>
        </w:rPr>
        <w:t>муниципального имущества за 2024 года.</w:t>
      </w:r>
    </w:p>
    <w:p w:rsidR="00DF4A85" w:rsidRPr="009978FF" w:rsidRDefault="00DF4A85" w:rsidP="00C807E8">
      <w:pPr>
        <w:autoSpaceDE w:val="0"/>
        <w:spacing w:line="276" w:lineRule="auto"/>
        <w:ind w:firstLine="708"/>
        <w:contextualSpacing/>
        <w:jc w:val="both"/>
        <w:rPr>
          <w:bCs/>
          <w:sz w:val="28"/>
          <w:szCs w:val="28"/>
        </w:rPr>
      </w:pPr>
      <w:r w:rsidRPr="009978FF">
        <w:rPr>
          <w:bCs/>
          <w:sz w:val="28"/>
          <w:szCs w:val="28"/>
        </w:rPr>
        <w:t>По результатам приватизации муниципального имущества путем проведения аукциона с открытой формой подачи предложений реализовано:</w:t>
      </w:r>
    </w:p>
    <w:p w:rsidR="00DF4A85" w:rsidRPr="009978FF" w:rsidRDefault="00DF4A85" w:rsidP="00C807E8">
      <w:pPr>
        <w:autoSpaceDE w:val="0"/>
        <w:spacing w:line="276" w:lineRule="auto"/>
        <w:ind w:firstLine="708"/>
        <w:contextualSpacing/>
        <w:jc w:val="both"/>
        <w:rPr>
          <w:bCs/>
          <w:color w:val="2C2D2E"/>
          <w:sz w:val="28"/>
          <w:szCs w:val="28"/>
        </w:rPr>
      </w:pPr>
      <w:r w:rsidRPr="009978FF">
        <w:rPr>
          <w:bCs/>
          <w:sz w:val="28"/>
          <w:szCs w:val="28"/>
        </w:rPr>
        <w:t>-</w:t>
      </w:r>
      <w:r w:rsidR="00C807E8" w:rsidRPr="009978FF">
        <w:rPr>
          <w:bCs/>
          <w:sz w:val="28"/>
          <w:szCs w:val="28"/>
        </w:rPr>
        <w:t xml:space="preserve"> </w:t>
      </w:r>
      <w:r w:rsidRPr="009978FF">
        <w:rPr>
          <w:bCs/>
          <w:color w:val="2C2D2E"/>
          <w:sz w:val="28"/>
          <w:szCs w:val="28"/>
        </w:rPr>
        <w:t>здание стационара в поселке Самодед (с земельным участком), расположенное по адресу: Архангельская область, Плесецкий район, поселок Самодед, улица Кирпичная, дом 11, 29:15:020201:924 (29:15:020201:1863 земельный участок), по цене 327 000 рублей;</w:t>
      </w:r>
    </w:p>
    <w:p w:rsidR="00DF4A85" w:rsidRPr="009978FF" w:rsidRDefault="00C807E8" w:rsidP="00C807E8">
      <w:pPr>
        <w:autoSpaceDE w:val="0"/>
        <w:spacing w:line="276" w:lineRule="auto"/>
        <w:ind w:firstLine="708"/>
        <w:contextualSpacing/>
        <w:jc w:val="both"/>
        <w:rPr>
          <w:bCs/>
          <w:color w:val="2C2D2E"/>
          <w:sz w:val="28"/>
          <w:szCs w:val="28"/>
        </w:rPr>
      </w:pPr>
      <w:r w:rsidRPr="009978FF">
        <w:rPr>
          <w:bCs/>
          <w:color w:val="2C2D2E"/>
          <w:sz w:val="28"/>
          <w:szCs w:val="28"/>
        </w:rPr>
        <w:t xml:space="preserve">- </w:t>
      </w:r>
      <w:r w:rsidR="00DF4A85" w:rsidRPr="009978FF">
        <w:rPr>
          <w:bCs/>
          <w:color w:val="2C2D2E"/>
          <w:sz w:val="28"/>
          <w:szCs w:val="28"/>
        </w:rPr>
        <w:t>нежилые помещения № 7,8,9,10,11, расположенные по адресу: Архангельская область, Плесецкий район, поселок Савинский, улица Октябрьская, дом 19, по цене 389 000 рублей;</w:t>
      </w:r>
    </w:p>
    <w:p w:rsidR="00DF4A85" w:rsidRPr="009978FF" w:rsidRDefault="00C807E8" w:rsidP="00C807E8">
      <w:pPr>
        <w:autoSpaceDE w:val="0"/>
        <w:spacing w:line="276" w:lineRule="auto"/>
        <w:ind w:firstLine="708"/>
        <w:contextualSpacing/>
        <w:jc w:val="both"/>
        <w:rPr>
          <w:color w:val="2C2D2E"/>
          <w:sz w:val="28"/>
          <w:szCs w:val="28"/>
        </w:rPr>
      </w:pPr>
      <w:r w:rsidRPr="009978FF">
        <w:rPr>
          <w:bCs/>
          <w:color w:val="2C2D2E"/>
          <w:sz w:val="28"/>
          <w:szCs w:val="28"/>
        </w:rPr>
        <w:t xml:space="preserve">- </w:t>
      </w:r>
      <w:r w:rsidR="00DF4A85" w:rsidRPr="009978FF">
        <w:rPr>
          <w:bCs/>
          <w:color w:val="2C2D2E"/>
          <w:sz w:val="28"/>
          <w:szCs w:val="28"/>
        </w:rPr>
        <w:t>нежилое помещение, расположенное по адресу: Архангельская область, муниципальный округ Плесецкий, рп. Североонежск, 4 микрорайон, дом 3, 29:15:101002:229 по цене 1 234 000 рублей</w:t>
      </w:r>
      <w:r w:rsidR="00DF4A85" w:rsidRPr="009978FF">
        <w:rPr>
          <w:color w:val="2C2D2E"/>
          <w:sz w:val="28"/>
          <w:szCs w:val="28"/>
        </w:rPr>
        <w:t>;</w:t>
      </w:r>
    </w:p>
    <w:p w:rsidR="00DF4A85" w:rsidRPr="009978FF" w:rsidRDefault="00C807E8" w:rsidP="00C807E8">
      <w:pPr>
        <w:autoSpaceDE w:val="0"/>
        <w:spacing w:line="276" w:lineRule="auto"/>
        <w:ind w:firstLine="708"/>
        <w:contextualSpacing/>
        <w:jc w:val="both"/>
        <w:rPr>
          <w:bCs/>
          <w:sz w:val="28"/>
          <w:szCs w:val="28"/>
        </w:rPr>
      </w:pPr>
      <w:r w:rsidRPr="009978FF">
        <w:rPr>
          <w:color w:val="2C2D2E"/>
          <w:sz w:val="28"/>
          <w:szCs w:val="28"/>
        </w:rPr>
        <w:t xml:space="preserve">- </w:t>
      </w:r>
      <w:r w:rsidR="00DF4A85" w:rsidRPr="009978FF">
        <w:rPr>
          <w:color w:val="2C2D2E"/>
          <w:sz w:val="28"/>
          <w:szCs w:val="28"/>
        </w:rPr>
        <w:t xml:space="preserve">1/6 доля в общей долевой собственности на квартиру, расположенную по адресу: </w:t>
      </w:r>
      <w:r w:rsidR="00DF4A85" w:rsidRPr="009978FF">
        <w:rPr>
          <w:bCs/>
          <w:color w:val="2C2D2E"/>
          <w:sz w:val="28"/>
          <w:szCs w:val="28"/>
        </w:rPr>
        <w:t>Архангельская область, муниципальный округ Плесецкий, рп. Плесецк, ул. Слепяна, д. 3, кв. 3,  кадастровый № 29:15:120403:1871, по цене 95 000 рублей.</w:t>
      </w:r>
    </w:p>
    <w:p w:rsidR="00DF4A85" w:rsidRPr="009978FF" w:rsidRDefault="00DF4A85" w:rsidP="00C807E8">
      <w:pPr>
        <w:autoSpaceDE w:val="0"/>
        <w:spacing w:line="276" w:lineRule="auto"/>
        <w:ind w:firstLine="708"/>
        <w:contextualSpacing/>
        <w:jc w:val="both"/>
        <w:rPr>
          <w:bCs/>
          <w:sz w:val="28"/>
          <w:szCs w:val="28"/>
        </w:rPr>
      </w:pPr>
      <w:r w:rsidRPr="009978FF">
        <w:rPr>
          <w:bCs/>
          <w:sz w:val="28"/>
          <w:szCs w:val="28"/>
        </w:rPr>
        <w:t>Осуществлена приватизация 58 жилых помещений муниципального жилищного фонда, расприватизация - 5 жилых помещений.</w:t>
      </w:r>
    </w:p>
    <w:p w:rsidR="00DF4A85" w:rsidRPr="009978FF" w:rsidRDefault="00DF4A85" w:rsidP="00C807E8">
      <w:pPr>
        <w:tabs>
          <w:tab w:val="left" w:pos="720"/>
        </w:tabs>
        <w:spacing w:line="276" w:lineRule="auto"/>
        <w:contextualSpacing/>
        <w:jc w:val="both"/>
        <w:rPr>
          <w:sz w:val="28"/>
          <w:szCs w:val="28"/>
        </w:rPr>
      </w:pPr>
      <w:r w:rsidRPr="009978FF">
        <w:rPr>
          <w:sz w:val="28"/>
          <w:szCs w:val="28"/>
        </w:rPr>
        <w:tab/>
        <w:t>Перезаключено 200 договоров социального найма жилого помещения.</w:t>
      </w:r>
    </w:p>
    <w:p w:rsidR="00DF4A85" w:rsidRPr="009978FF" w:rsidRDefault="00DF4A85" w:rsidP="00C807E8">
      <w:pPr>
        <w:tabs>
          <w:tab w:val="left" w:pos="720"/>
        </w:tabs>
        <w:spacing w:line="276" w:lineRule="auto"/>
        <w:contextualSpacing/>
        <w:jc w:val="both"/>
        <w:rPr>
          <w:sz w:val="28"/>
          <w:szCs w:val="28"/>
        </w:rPr>
      </w:pPr>
      <w:r w:rsidRPr="009978FF">
        <w:rPr>
          <w:sz w:val="28"/>
          <w:szCs w:val="28"/>
        </w:rPr>
        <w:tab/>
        <w:t xml:space="preserve">Заключено: </w:t>
      </w:r>
    </w:p>
    <w:p w:rsidR="00DF4A85" w:rsidRPr="009978FF" w:rsidRDefault="00C807E8" w:rsidP="00C807E8">
      <w:pPr>
        <w:tabs>
          <w:tab w:val="left" w:pos="720"/>
        </w:tabs>
        <w:spacing w:line="276" w:lineRule="auto"/>
        <w:contextualSpacing/>
        <w:jc w:val="both"/>
        <w:rPr>
          <w:sz w:val="28"/>
          <w:szCs w:val="28"/>
        </w:rPr>
      </w:pPr>
      <w:r w:rsidRPr="009978FF">
        <w:rPr>
          <w:sz w:val="28"/>
          <w:szCs w:val="28"/>
        </w:rPr>
        <w:tab/>
        <w:t xml:space="preserve">- </w:t>
      </w:r>
      <w:r w:rsidR="00DF4A85" w:rsidRPr="009978FF">
        <w:rPr>
          <w:sz w:val="28"/>
          <w:szCs w:val="28"/>
        </w:rPr>
        <w:t>19 новых договоров социального найма жилого помещения, 14 договоров найма жилого помещения;</w:t>
      </w:r>
    </w:p>
    <w:p w:rsidR="00DF4A85" w:rsidRPr="009978FF" w:rsidRDefault="00C807E8" w:rsidP="00C807E8">
      <w:pPr>
        <w:tabs>
          <w:tab w:val="left" w:pos="720"/>
        </w:tabs>
        <w:spacing w:line="276" w:lineRule="auto"/>
        <w:contextualSpacing/>
        <w:jc w:val="both"/>
        <w:rPr>
          <w:sz w:val="28"/>
          <w:szCs w:val="28"/>
        </w:rPr>
      </w:pPr>
      <w:r w:rsidRPr="009978FF">
        <w:rPr>
          <w:sz w:val="28"/>
          <w:szCs w:val="28"/>
        </w:rPr>
        <w:tab/>
        <w:t xml:space="preserve">- </w:t>
      </w:r>
      <w:r w:rsidR="00DF4A85" w:rsidRPr="009978FF">
        <w:rPr>
          <w:sz w:val="28"/>
          <w:szCs w:val="28"/>
        </w:rPr>
        <w:t>25 договоров найма жилого помещения маневренного фонда;</w:t>
      </w:r>
    </w:p>
    <w:p w:rsidR="00DF4A85" w:rsidRPr="009978FF" w:rsidRDefault="00DF4A85" w:rsidP="00C807E8">
      <w:pPr>
        <w:tabs>
          <w:tab w:val="left" w:pos="720"/>
        </w:tabs>
        <w:spacing w:line="276" w:lineRule="auto"/>
        <w:contextualSpacing/>
        <w:jc w:val="both"/>
        <w:rPr>
          <w:sz w:val="28"/>
          <w:szCs w:val="28"/>
        </w:rPr>
      </w:pPr>
      <w:r w:rsidRPr="009978FF">
        <w:rPr>
          <w:sz w:val="28"/>
          <w:szCs w:val="28"/>
        </w:rPr>
        <w:tab/>
        <w:t>-</w:t>
      </w:r>
      <w:r w:rsidR="00C807E8" w:rsidRPr="009978FF">
        <w:rPr>
          <w:sz w:val="28"/>
          <w:szCs w:val="28"/>
        </w:rPr>
        <w:t xml:space="preserve"> </w:t>
      </w:r>
      <w:r w:rsidRPr="009978FF">
        <w:rPr>
          <w:color w:val="000000" w:themeColor="text1"/>
          <w:sz w:val="28"/>
          <w:szCs w:val="28"/>
        </w:rPr>
        <w:t>5 договоров служебного найма жилого помещения;</w:t>
      </w:r>
    </w:p>
    <w:p w:rsidR="00DF4A85" w:rsidRPr="009978FF" w:rsidRDefault="00C807E8" w:rsidP="00C807E8">
      <w:pPr>
        <w:tabs>
          <w:tab w:val="left" w:pos="720"/>
        </w:tabs>
        <w:spacing w:line="276" w:lineRule="auto"/>
        <w:contextualSpacing/>
        <w:jc w:val="both"/>
        <w:rPr>
          <w:sz w:val="28"/>
          <w:szCs w:val="28"/>
        </w:rPr>
      </w:pPr>
      <w:r w:rsidRPr="009978FF">
        <w:rPr>
          <w:sz w:val="28"/>
          <w:szCs w:val="28"/>
        </w:rPr>
        <w:tab/>
        <w:t xml:space="preserve">- </w:t>
      </w:r>
      <w:r w:rsidR="00DF4A85" w:rsidRPr="009978FF">
        <w:rPr>
          <w:sz w:val="28"/>
          <w:szCs w:val="28"/>
        </w:rPr>
        <w:t>6 договоров найма специализированного жилого помещения (дети-сироты);</w:t>
      </w:r>
    </w:p>
    <w:p w:rsidR="00DF4A85" w:rsidRPr="009978FF" w:rsidRDefault="00C807E8" w:rsidP="00C807E8">
      <w:pPr>
        <w:tabs>
          <w:tab w:val="left" w:pos="720"/>
        </w:tabs>
        <w:spacing w:line="276" w:lineRule="auto"/>
        <w:contextualSpacing/>
        <w:jc w:val="both"/>
        <w:rPr>
          <w:sz w:val="28"/>
          <w:szCs w:val="28"/>
        </w:rPr>
      </w:pPr>
      <w:r w:rsidRPr="009978FF">
        <w:rPr>
          <w:sz w:val="28"/>
          <w:szCs w:val="28"/>
        </w:rPr>
        <w:tab/>
        <w:t xml:space="preserve">- </w:t>
      </w:r>
      <w:r w:rsidR="00DF4A85" w:rsidRPr="009978FF">
        <w:rPr>
          <w:sz w:val="28"/>
          <w:szCs w:val="28"/>
        </w:rPr>
        <w:t xml:space="preserve">13 новых договоров аренды, </w:t>
      </w:r>
      <w:r w:rsidR="00DF4A85" w:rsidRPr="009978FF">
        <w:rPr>
          <w:color w:val="000000" w:themeColor="text1"/>
          <w:sz w:val="28"/>
          <w:szCs w:val="28"/>
        </w:rPr>
        <w:t>перезаключено 4</w:t>
      </w:r>
      <w:r w:rsidR="00DF4A85" w:rsidRPr="009978FF">
        <w:rPr>
          <w:color w:val="FF0000"/>
          <w:sz w:val="28"/>
          <w:szCs w:val="28"/>
        </w:rPr>
        <w:t xml:space="preserve"> </w:t>
      </w:r>
      <w:r w:rsidR="00DF4A85" w:rsidRPr="009978FF">
        <w:rPr>
          <w:sz w:val="28"/>
          <w:szCs w:val="28"/>
        </w:rPr>
        <w:t>договора аренды муниципального имущества;</w:t>
      </w:r>
    </w:p>
    <w:p w:rsidR="00DF4A85" w:rsidRPr="009978FF" w:rsidRDefault="00C807E8" w:rsidP="00C807E8">
      <w:pPr>
        <w:tabs>
          <w:tab w:val="left" w:pos="720"/>
        </w:tabs>
        <w:spacing w:line="276" w:lineRule="auto"/>
        <w:contextualSpacing/>
        <w:jc w:val="both"/>
        <w:rPr>
          <w:color w:val="000000" w:themeColor="text1"/>
          <w:sz w:val="28"/>
          <w:szCs w:val="28"/>
        </w:rPr>
      </w:pPr>
      <w:r w:rsidRPr="009978FF">
        <w:rPr>
          <w:color w:val="000000" w:themeColor="text1"/>
          <w:sz w:val="28"/>
          <w:szCs w:val="28"/>
        </w:rPr>
        <w:tab/>
        <w:t xml:space="preserve">- </w:t>
      </w:r>
      <w:r w:rsidR="00DF4A85" w:rsidRPr="009978FF">
        <w:rPr>
          <w:color w:val="000000" w:themeColor="text1"/>
          <w:sz w:val="28"/>
          <w:szCs w:val="28"/>
        </w:rPr>
        <w:t>6 договоров о закреплении муниципального имущества на праве хозяйственного ведения;</w:t>
      </w:r>
    </w:p>
    <w:p w:rsidR="00DF4A85" w:rsidRPr="009978FF" w:rsidRDefault="00C807E8" w:rsidP="00C807E8">
      <w:pPr>
        <w:tabs>
          <w:tab w:val="left" w:pos="720"/>
        </w:tabs>
        <w:spacing w:line="276" w:lineRule="auto"/>
        <w:contextualSpacing/>
        <w:jc w:val="both"/>
        <w:rPr>
          <w:color w:val="000000" w:themeColor="text1"/>
          <w:sz w:val="28"/>
          <w:szCs w:val="28"/>
        </w:rPr>
      </w:pPr>
      <w:r w:rsidRPr="009978FF">
        <w:rPr>
          <w:color w:val="000000" w:themeColor="text1"/>
          <w:sz w:val="28"/>
          <w:szCs w:val="28"/>
        </w:rPr>
        <w:tab/>
        <w:t xml:space="preserve">- </w:t>
      </w:r>
      <w:r w:rsidR="00DF4A85" w:rsidRPr="009978FF">
        <w:rPr>
          <w:color w:val="000000" w:themeColor="text1"/>
          <w:sz w:val="28"/>
          <w:szCs w:val="28"/>
        </w:rPr>
        <w:t>12  договоров о закреплении муниципального имущества на праве оперативного управления;</w:t>
      </w:r>
    </w:p>
    <w:p w:rsidR="00DF4A85" w:rsidRPr="009978FF" w:rsidRDefault="00DF4A85" w:rsidP="00C807E8">
      <w:pPr>
        <w:tabs>
          <w:tab w:val="left" w:pos="720"/>
        </w:tabs>
        <w:spacing w:line="276" w:lineRule="auto"/>
        <w:contextualSpacing/>
        <w:jc w:val="both"/>
        <w:rPr>
          <w:sz w:val="28"/>
          <w:szCs w:val="28"/>
        </w:rPr>
      </w:pPr>
      <w:r w:rsidRPr="009978FF">
        <w:rPr>
          <w:sz w:val="28"/>
          <w:szCs w:val="28"/>
        </w:rPr>
        <w:tab/>
        <w:t>-</w:t>
      </w:r>
      <w:r w:rsidR="00C807E8" w:rsidRPr="009978FF">
        <w:rPr>
          <w:sz w:val="28"/>
          <w:szCs w:val="28"/>
        </w:rPr>
        <w:t xml:space="preserve"> </w:t>
      </w:r>
      <w:r w:rsidRPr="009978FF">
        <w:rPr>
          <w:color w:val="000000" w:themeColor="text1"/>
          <w:sz w:val="28"/>
          <w:szCs w:val="28"/>
        </w:rPr>
        <w:t>21 договор</w:t>
      </w:r>
      <w:r w:rsidRPr="009978FF">
        <w:rPr>
          <w:sz w:val="28"/>
          <w:szCs w:val="28"/>
        </w:rPr>
        <w:t xml:space="preserve"> безвозмездного пользования муниципальным имуществом.</w:t>
      </w:r>
    </w:p>
    <w:p w:rsidR="00DF4A85" w:rsidRPr="009978FF" w:rsidRDefault="00DF4A85" w:rsidP="00C807E8">
      <w:pPr>
        <w:tabs>
          <w:tab w:val="left" w:pos="720"/>
        </w:tabs>
        <w:spacing w:line="276" w:lineRule="auto"/>
        <w:contextualSpacing/>
        <w:jc w:val="both"/>
        <w:rPr>
          <w:sz w:val="28"/>
          <w:szCs w:val="28"/>
        </w:rPr>
      </w:pPr>
      <w:r w:rsidRPr="009978FF">
        <w:rPr>
          <w:sz w:val="28"/>
          <w:szCs w:val="28"/>
        </w:rPr>
        <w:tab/>
        <w:t>Осуществлена регистрация права в ЕГРН за Плесецким муниципальным округом 794 объектов недвижимости.</w:t>
      </w:r>
    </w:p>
    <w:p w:rsidR="00DF4A85" w:rsidRPr="009978FF" w:rsidRDefault="00DF4A85" w:rsidP="00C807E8">
      <w:pPr>
        <w:tabs>
          <w:tab w:val="left" w:pos="720"/>
        </w:tabs>
        <w:spacing w:line="276" w:lineRule="auto"/>
        <w:contextualSpacing/>
        <w:jc w:val="both"/>
        <w:rPr>
          <w:sz w:val="28"/>
          <w:szCs w:val="28"/>
        </w:rPr>
      </w:pPr>
      <w:r w:rsidRPr="009978FF">
        <w:rPr>
          <w:sz w:val="28"/>
          <w:szCs w:val="28"/>
        </w:rPr>
        <w:lastRenderedPageBreak/>
        <w:tab/>
        <w:t>Снято с государственного кадастрового учета 51 многоквартирных домов, 30 индивидуальных жилых домов, 48 нежилых зданий.</w:t>
      </w:r>
    </w:p>
    <w:p w:rsidR="00DF4A85" w:rsidRPr="009978FF" w:rsidRDefault="00DF4A85" w:rsidP="00C807E8">
      <w:pPr>
        <w:tabs>
          <w:tab w:val="left" w:pos="720"/>
        </w:tabs>
        <w:spacing w:line="276" w:lineRule="auto"/>
        <w:contextualSpacing/>
        <w:jc w:val="both"/>
        <w:rPr>
          <w:sz w:val="28"/>
          <w:szCs w:val="28"/>
        </w:rPr>
      </w:pPr>
      <w:r w:rsidRPr="009978FF">
        <w:rPr>
          <w:sz w:val="28"/>
          <w:szCs w:val="28"/>
        </w:rPr>
        <w:tab/>
        <w:t>14 объектов  недвижимого имущества поставлено на учет в качестве бесхозяйного имущества.</w:t>
      </w:r>
    </w:p>
    <w:p w:rsidR="00DF4A85" w:rsidRPr="009978FF" w:rsidRDefault="00DF4A85" w:rsidP="00C807E8">
      <w:pPr>
        <w:tabs>
          <w:tab w:val="left" w:pos="720"/>
        </w:tabs>
        <w:spacing w:line="276" w:lineRule="auto"/>
        <w:contextualSpacing/>
        <w:jc w:val="both"/>
        <w:rPr>
          <w:sz w:val="28"/>
          <w:szCs w:val="28"/>
        </w:rPr>
      </w:pPr>
      <w:r w:rsidRPr="009978FF">
        <w:rPr>
          <w:sz w:val="28"/>
          <w:szCs w:val="28"/>
        </w:rPr>
        <w:tab/>
        <w:t>Выдано 235 выписок из реестра муниципального имущества Плесецкого муниципального округа.</w:t>
      </w:r>
    </w:p>
    <w:p w:rsidR="00DF4A85" w:rsidRPr="009978FF" w:rsidRDefault="00DF4A85" w:rsidP="00C807E8">
      <w:pPr>
        <w:tabs>
          <w:tab w:val="left" w:pos="720"/>
        </w:tabs>
        <w:spacing w:line="276" w:lineRule="auto"/>
        <w:contextualSpacing/>
        <w:jc w:val="both"/>
        <w:rPr>
          <w:sz w:val="28"/>
          <w:szCs w:val="28"/>
        </w:rPr>
      </w:pPr>
      <w:r w:rsidRPr="009978FF">
        <w:rPr>
          <w:sz w:val="28"/>
          <w:szCs w:val="28"/>
        </w:rPr>
        <w:tab/>
        <w:t>Специалистами отдела муниципального имущества осуществлено 57 выездов на обследование муниципального имущества.</w:t>
      </w:r>
    </w:p>
    <w:p w:rsidR="00C807E8" w:rsidRPr="009978FF" w:rsidRDefault="00C807E8" w:rsidP="00C807E8">
      <w:pPr>
        <w:tabs>
          <w:tab w:val="left" w:pos="720"/>
        </w:tabs>
        <w:spacing w:line="276" w:lineRule="auto"/>
        <w:contextualSpacing/>
        <w:jc w:val="both"/>
        <w:rPr>
          <w:sz w:val="28"/>
          <w:szCs w:val="28"/>
        </w:rPr>
      </w:pPr>
    </w:p>
    <w:p w:rsidR="00DF4A85" w:rsidRPr="009978FF" w:rsidRDefault="00DF4A85" w:rsidP="00C807E8">
      <w:pPr>
        <w:tabs>
          <w:tab w:val="left" w:pos="720"/>
        </w:tabs>
        <w:spacing w:line="276" w:lineRule="auto"/>
        <w:contextualSpacing/>
        <w:jc w:val="both"/>
        <w:rPr>
          <w:b/>
          <w:snapToGrid w:val="0"/>
          <w:sz w:val="28"/>
          <w:szCs w:val="28"/>
        </w:rPr>
      </w:pPr>
      <w:r w:rsidRPr="009978FF">
        <w:rPr>
          <w:b/>
          <w:bCs/>
          <w:sz w:val="28"/>
          <w:szCs w:val="28"/>
        </w:rPr>
        <w:t xml:space="preserve">За 2024 год </w:t>
      </w:r>
      <w:r w:rsidRPr="009978FF">
        <w:rPr>
          <w:b/>
          <w:snapToGrid w:val="0"/>
          <w:sz w:val="28"/>
          <w:szCs w:val="28"/>
        </w:rPr>
        <w:t>отделом бухгалтерского учета и отчетности:</w:t>
      </w:r>
    </w:p>
    <w:p w:rsidR="00DF4A85" w:rsidRPr="009978FF" w:rsidRDefault="00C807E8" w:rsidP="00C807E8">
      <w:pPr>
        <w:pStyle w:val="a4"/>
        <w:shd w:val="clear" w:color="auto" w:fill="FFFFFF"/>
        <w:tabs>
          <w:tab w:val="left" w:pos="0"/>
        </w:tabs>
        <w:spacing w:line="276" w:lineRule="auto"/>
        <w:ind w:left="709"/>
        <w:jc w:val="both"/>
        <w:rPr>
          <w:snapToGrid w:val="0"/>
          <w:sz w:val="28"/>
          <w:szCs w:val="28"/>
        </w:rPr>
      </w:pPr>
      <w:r w:rsidRPr="009978FF">
        <w:rPr>
          <w:snapToGrid w:val="0"/>
          <w:sz w:val="28"/>
          <w:szCs w:val="28"/>
        </w:rPr>
        <w:t xml:space="preserve">1) </w:t>
      </w:r>
      <w:r w:rsidR="00DF4A85" w:rsidRPr="009978FF">
        <w:rPr>
          <w:snapToGrid w:val="0"/>
          <w:sz w:val="28"/>
          <w:szCs w:val="28"/>
        </w:rPr>
        <w:t>Сведения о реализуемых мероприятиях:</w:t>
      </w:r>
    </w:p>
    <w:p w:rsidR="00DF4A85" w:rsidRPr="009978FF" w:rsidRDefault="00C807E8" w:rsidP="00C807E8">
      <w:pPr>
        <w:pStyle w:val="a4"/>
        <w:spacing w:line="276" w:lineRule="auto"/>
        <w:ind w:left="0" w:firstLine="709"/>
        <w:jc w:val="both"/>
        <w:rPr>
          <w:bCs/>
          <w:sz w:val="28"/>
          <w:szCs w:val="28"/>
        </w:rPr>
      </w:pPr>
      <w:r w:rsidRPr="009978FF">
        <w:rPr>
          <w:bCs/>
          <w:sz w:val="28"/>
          <w:szCs w:val="28"/>
        </w:rPr>
        <w:t xml:space="preserve">- </w:t>
      </w:r>
      <w:r w:rsidR="00DF4A85" w:rsidRPr="009978FF">
        <w:rPr>
          <w:bCs/>
          <w:sz w:val="28"/>
          <w:szCs w:val="28"/>
        </w:rPr>
        <w:t>сумма субвенций, выделенная из областного бюджета на осуществление государственных полномочий по предоставлению жилых помещений</w:t>
      </w:r>
      <w:r w:rsidR="00DF4A85" w:rsidRPr="009978FF">
        <w:rPr>
          <w:sz w:val="28"/>
          <w:szCs w:val="28"/>
        </w:rPr>
        <w:t xml:space="preserve"> для детей – сирот и детей, оставшихся без попечения родителей</w:t>
      </w:r>
      <w:r w:rsidR="00DF4A85" w:rsidRPr="009978FF">
        <w:rPr>
          <w:bCs/>
          <w:sz w:val="28"/>
          <w:szCs w:val="28"/>
        </w:rPr>
        <w:t xml:space="preserve"> Управлению муниципальным имуществом администрации Плесецкого муниципального округа Архангельской области на 2024 год, составляет 19</w:t>
      </w:r>
      <w:r w:rsidR="00DF4A85" w:rsidRPr="009978FF">
        <w:rPr>
          <w:bCs/>
          <w:sz w:val="28"/>
          <w:szCs w:val="28"/>
          <w:lang w:val="en-US"/>
        </w:rPr>
        <w:t> </w:t>
      </w:r>
      <w:r w:rsidR="00DF4A85" w:rsidRPr="009978FF">
        <w:rPr>
          <w:bCs/>
          <w:sz w:val="28"/>
          <w:szCs w:val="28"/>
        </w:rPr>
        <w:t>359</w:t>
      </w:r>
      <w:r w:rsidR="00DF4A85" w:rsidRPr="009978FF">
        <w:rPr>
          <w:bCs/>
          <w:sz w:val="28"/>
          <w:szCs w:val="28"/>
          <w:lang w:val="en-US"/>
        </w:rPr>
        <w:t> </w:t>
      </w:r>
      <w:r w:rsidR="00DF4A85" w:rsidRPr="009978FF">
        <w:rPr>
          <w:bCs/>
          <w:sz w:val="28"/>
          <w:szCs w:val="28"/>
        </w:rPr>
        <w:t>110,43 руб.;</w:t>
      </w:r>
    </w:p>
    <w:p w:rsidR="00DF4A85" w:rsidRPr="009978FF" w:rsidRDefault="00C807E8" w:rsidP="00C807E8">
      <w:pPr>
        <w:spacing w:line="276" w:lineRule="auto"/>
        <w:ind w:firstLine="709"/>
        <w:contextualSpacing/>
        <w:jc w:val="both"/>
        <w:rPr>
          <w:sz w:val="28"/>
          <w:szCs w:val="28"/>
        </w:rPr>
      </w:pPr>
      <w:r w:rsidRPr="009978FF">
        <w:rPr>
          <w:bCs/>
          <w:sz w:val="28"/>
          <w:szCs w:val="28"/>
        </w:rPr>
        <w:t xml:space="preserve">- </w:t>
      </w:r>
      <w:r w:rsidR="00DF4A85" w:rsidRPr="009978FF">
        <w:rPr>
          <w:bCs/>
          <w:sz w:val="28"/>
          <w:szCs w:val="28"/>
        </w:rPr>
        <w:t>освоено в отчетный период 19 107 916,62</w:t>
      </w:r>
      <w:r w:rsidR="00DF4A85" w:rsidRPr="009978FF">
        <w:rPr>
          <w:sz w:val="28"/>
          <w:szCs w:val="28"/>
        </w:rPr>
        <w:t xml:space="preserve"> руб.  - средства областного бюджета. Процент освоения бюджета составил – 98,7%;</w:t>
      </w:r>
    </w:p>
    <w:p w:rsidR="00DF4A85" w:rsidRPr="009978FF" w:rsidRDefault="00C807E8" w:rsidP="00C807E8">
      <w:pPr>
        <w:spacing w:line="276" w:lineRule="auto"/>
        <w:ind w:firstLine="709"/>
        <w:contextualSpacing/>
        <w:jc w:val="both"/>
        <w:rPr>
          <w:sz w:val="28"/>
          <w:szCs w:val="28"/>
        </w:rPr>
      </w:pPr>
      <w:r w:rsidRPr="009978FF">
        <w:rPr>
          <w:bCs/>
          <w:sz w:val="28"/>
          <w:szCs w:val="28"/>
        </w:rPr>
        <w:t xml:space="preserve">- </w:t>
      </w:r>
      <w:r w:rsidR="00DF4A85" w:rsidRPr="009978FF">
        <w:rPr>
          <w:bCs/>
          <w:sz w:val="28"/>
          <w:szCs w:val="28"/>
        </w:rPr>
        <w:t xml:space="preserve">за истекший период 2024 года объявлено 12  </w:t>
      </w:r>
      <w:r w:rsidR="00DF4A85" w:rsidRPr="009978FF">
        <w:rPr>
          <w:sz w:val="28"/>
          <w:szCs w:val="28"/>
        </w:rPr>
        <w:t xml:space="preserve">конкурентных процедур на приобретение </w:t>
      </w:r>
      <w:r w:rsidR="00DF4A85" w:rsidRPr="009978FF">
        <w:rPr>
          <w:bCs/>
          <w:sz w:val="28"/>
          <w:szCs w:val="28"/>
        </w:rPr>
        <w:t>жилых помещений</w:t>
      </w:r>
      <w:r w:rsidR="00DF4A85" w:rsidRPr="009978FF">
        <w:rPr>
          <w:sz w:val="28"/>
          <w:szCs w:val="28"/>
        </w:rPr>
        <w:t xml:space="preserve"> для детей – сирот и детей, оставшихся без попечения родителей. Приобретено 12 жилых помещений (квартир);</w:t>
      </w:r>
    </w:p>
    <w:p w:rsidR="00DF4A85" w:rsidRPr="009978FF" w:rsidRDefault="00C807E8" w:rsidP="00C807E8">
      <w:pPr>
        <w:spacing w:line="276" w:lineRule="auto"/>
        <w:ind w:firstLine="720"/>
        <w:contextualSpacing/>
        <w:jc w:val="both"/>
        <w:rPr>
          <w:bCs/>
          <w:sz w:val="28"/>
          <w:szCs w:val="28"/>
        </w:rPr>
      </w:pPr>
      <w:r w:rsidRPr="009978FF">
        <w:rPr>
          <w:bCs/>
          <w:sz w:val="28"/>
          <w:szCs w:val="28"/>
        </w:rPr>
        <w:t xml:space="preserve">- </w:t>
      </w:r>
      <w:r w:rsidR="00DF4A85" w:rsidRPr="009978FF">
        <w:rPr>
          <w:bCs/>
          <w:sz w:val="28"/>
          <w:szCs w:val="28"/>
        </w:rPr>
        <w:t>по состоянию на 01.01.2025 остаток денежных средств, образовавшийся в результате конкурсных процедур, составил 251 193,81 руб.;</w:t>
      </w:r>
    </w:p>
    <w:p w:rsidR="00DF4A85" w:rsidRPr="009978FF" w:rsidRDefault="00C807E8" w:rsidP="00C807E8">
      <w:pPr>
        <w:spacing w:line="276" w:lineRule="auto"/>
        <w:ind w:firstLine="709"/>
        <w:contextualSpacing/>
        <w:jc w:val="both"/>
        <w:rPr>
          <w:sz w:val="28"/>
          <w:szCs w:val="28"/>
        </w:rPr>
      </w:pPr>
      <w:r w:rsidRPr="009978FF">
        <w:rPr>
          <w:bCs/>
          <w:sz w:val="28"/>
          <w:szCs w:val="28"/>
        </w:rPr>
        <w:t xml:space="preserve">- </w:t>
      </w:r>
      <w:r w:rsidR="00DF4A85" w:rsidRPr="009978FF">
        <w:rPr>
          <w:bCs/>
          <w:sz w:val="28"/>
          <w:szCs w:val="28"/>
        </w:rPr>
        <w:t>сумма субвенций, выделенная на осуществление государственных полномочий по предоставлению жилых помещений</w:t>
      </w:r>
      <w:r w:rsidR="00DF4A85" w:rsidRPr="009978FF">
        <w:rPr>
          <w:sz w:val="28"/>
          <w:szCs w:val="28"/>
        </w:rPr>
        <w:t xml:space="preserve"> для детей – сирот и детей; оставшихся без попечения родителей</w:t>
      </w:r>
      <w:r w:rsidR="00DF4A85" w:rsidRPr="009978FF">
        <w:rPr>
          <w:bCs/>
          <w:sz w:val="28"/>
          <w:szCs w:val="28"/>
        </w:rPr>
        <w:t xml:space="preserve"> Управлению муниципальным имуществом администрации Плесецкого муниципального округа Архангельской области на 2024 год, путем предоставления жилищных сертификатов составляет </w:t>
      </w:r>
      <w:r w:rsidR="00DF4A85" w:rsidRPr="009978FF">
        <w:rPr>
          <w:sz w:val="28"/>
          <w:szCs w:val="28"/>
        </w:rPr>
        <w:t>5 111 780,00 руб.;</w:t>
      </w:r>
    </w:p>
    <w:p w:rsidR="00DF4A85" w:rsidRPr="009978FF" w:rsidRDefault="00C807E8" w:rsidP="00C807E8">
      <w:pPr>
        <w:spacing w:line="276" w:lineRule="auto"/>
        <w:ind w:firstLine="709"/>
        <w:contextualSpacing/>
        <w:jc w:val="both"/>
        <w:rPr>
          <w:sz w:val="28"/>
          <w:szCs w:val="28"/>
        </w:rPr>
      </w:pPr>
      <w:r w:rsidRPr="009978FF">
        <w:rPr>
          <w:sz w:val="28"/>
          <w:szCs w:val="28"/>
        </w:rPr>
        <w:t xml:space="preserve">- </w:t>
      </w:r>
      <w:r w:rsidR="00DF4A85" w:rsidRPr="009978FF">
        <w:rPr>
          <w:sz w:val="28"/>
          <w:szCs w:val="28"/>
        </w:rPr>
        <w:t>по состоянию на 31.12.2025 года освоены средства субвенции в размере 5 007 580,00 руб., приобретено 2 жилых помещений;</w:t>
      </w:r>
    </w:p>
    <w:p w:rsidR="00DF4A85" w:rsidRPr="009978FF" w:rsidRDefault="00C807E8" w:rsidP="00C807E8">
      <w:pPr>
        <w:spacing w:line="276" w:lineRule="auto"/>
        <w:ind w:firstLine="709"/>
        <w:contextualSpacing/>
        <w:jc w:val="both"/>
        <w:rPr>
          <w:sz w:val="28"/>
          <w:szCs w:val="28"/>
        </w:rPr>
      </w:pPr>
      <w:r w:rsidRPr="009978FF">
        <w:rPr>
          <w:sz w:val="28"/>
          <w:szCs w:val="28"/>
        </w:rPr>
        <w:t xml:space="preserve">- </w:t>
      </w:r>
      <w:r w:rsidR="00DF4A85" w:rsidRPr="009978FF">
        <w:rPr>
          <w:sz w:val="28"/>
          <w:szCs w:val="28"/>
        </w:rPr>
        <w:t xml:space="preserve">остаток денежных средств образовался в связи с оплатой одного сертификата, выданного в 2023 году на сумму 2 457 580,00 руб. </w:t>
      </w:r>
    </w:p>
    <w:p w:rsidR="00DF4A85" w:rsidRPr="009978FF" w:rsidRDefault="00C807E8" w:rsidP="00C807E8">
      <w:pPr>
        <w:widowControl w:val="0"/>
        <w:spacing w:line="276" w:lineRule="auto"/>
        <w:ind w:firstLine="709"/>
        <w:contextualSpacing/>
        <w:jc w:val="both"/>
        <w:rPr>
          <w:sz w:val="28"/>
          <w:szCs w:val="28"/>
        </w:rPr>
      </w:pPr>
      <w:r w:rsidRPr="009978FF">
        <w:rPr>
          <w:sz w:val="28"/>
          <w:szCs w:val="28"/>
        </w:rPr>
        <w:t xml:space="preserve">2) </w:t>
      </w:r>
      <w:r w:rsidR="00DF4A85" w:rsidRPr="009978FF">
        <w:rPr>
          <w:sz w:val="28"/>
          <w:szCs w:val="28"/>
        </w:rPr>
        <w:t xml:space="preserve">В рамках реализации национального проекта «Образование» между </w:t>
      </w:r>
      <w:r w:rsidR="006C6608">
        <w:rPr>
          <w:sz w:val="28"/>
          <w:szCs w:val="28"/>
        </w:rPr>
        <w:t>а</w:t>
      </w:r>
      <w:r w:rsidR="00DF4A85" w:rsidRPr="009978FF">
        <w:rPr>
          <w:sz w:val="28"/>
          <w:szCs w:val="28"/>
        </w:rPr>
        <w:t xml:space="preserve">дминистрацией Плесецкого муниципального округа Архангельской области, от имени которой выступает Управление муниципального имущества администрации Плесецкого муниципального округа </w:t>
      </w:r>
      <w:r w:rsidR="00DF4A85" w:rsidRPr="009978FF">
        <w:rPr>
          <w:snapToGrid w:val="0"/>
          <w:sz w:val="28"/>
          <w:szCs w:val="28"/>
        </w:rPr>
        <w:t>и Обществом ограниченной ответственностью «Строй Центр» заключен муниципальный контракт</w:t>
      </w:r>
      <w:r w:rsidR="00DF4A85" w:rsidRPr="009978FF">
        <w:rPr>
          <w:sz w:val="28"/>
          <w:szCs w:val="28"/>
        </w:rPr>
        <w:t xml:space="preserve"> от 22 декабря 2023 года регистрационный номер № </w:t>
      </w:r>
      <w:r w:rsidR="00DF4A85" w:rsidRPr="009978FF">
        <w:rPr>
          <w:sz w:val="28"/>
          <w:szCs w:val="28"/>
          <w:shd w:val="clear" w:color="auto" w:fill="FFFFFF"/>
        </w:rPr>
        <w:t>2/22023</w:t>
      </w:r>
      <w:r w:rsidR="00DF4A85" w:rsidRPr="009978FF">
        <w:rPr>
          <w:sz w:val="28"/>
          <w:szCs w:val="28"/>
        </w:rPr>
        <w:t xml:space="preserve"> </w:t>
      </w:r>
      <w:r w:rsidR="00DF4A85" w:rsidRPr="009978FF">
        <w:rPr>
          <w:rFonts w:eastAsia="Calibri"/>
          <w:sz w:val="28"/>
          <w:szCs w:val="28"/>
        </w:rPr>
        <w:t xml:space="preserve">на </w:t>
      </w:r>
      <w:r w:rsidR="00DF4A85" w:rsidRPr="009978FF">
        <w:rPr>
          <w:sz w:val="28"/>
          <w:szCs w:val="28"/>
        </w:rPr>
        <w:t>в</w:t>
      </w:r>
      <w:r w:rsidR="00DF4A85" w:rsidRPr="009978FF">
        <w:rPr>
          <w:rFonts w:eastAsia="Calibri"/>
          <w:sz w:val="28"/>
          <w:szCs w:val="28"/>
        </w:rPr>
        <w:t xml:space="preserve">ыполнение работ </w:t>
      </w:r>
      <w:r w:rsidR="00DF4A85" w:rsidRPr="009978FF">
        <w:rPr>
          <w:sz w:val="28"/>
          <w:szCs w:val="28"/>
        </w:rPr>
        <w:t xml:space="preserve">по объекту </w:t>
      </w:r>
      <w:r w:rsidR="00DF4A85" w:rsidRPr="009978FF">
        <w:rPr>
          <w:bCs/>
          <w:color w:val="000000"/>
          <w:sz w:val="28"/>
          <w:szCs w:val="28"/>
        </w:rPr>
        <w:t xml:space="preserve">«Средняя общеобразовательная школа на 240 </w:t>
      </w:r>
      <w:r w:rsidR="00DF4A85" w:rsidRPr="009978FF">
        <w:rPr>
          <w:bCs/>
          <w:color w:val="000000"/>
          <w:sz w:val="28"/>
          <w:szCs w:val="28"/>
        </w:rPr>
        <w:lastRenderedPageBreak/>
        <w:t>мест в поселке Оксовский Плесецкого муниципального округа Архангельской области» включая обследование ранее выполненных строительно-монтажных работ, корректировку проектно-сметной документации, завершение строительно-монтажных работ (далее – Контракт)</w:t>
      </w:r>
      <w:r w:rsidR="00DF4A85" w:rsidRPr="009978FF">
        <w:rPr>
          <w:sz w:val="28"/>
          <w:szCs w:val="28"/>
        </w:rPr>
        <w:t xml:space="preserve">. Цена контракта составляет </w:t>
      </w:r>
      <w:r w:rsidR="00DF4A85" w:rsidRPr="009978FF">
        <w:rPr>
          <w:kern w:val="2"/>
          <w:sz w:val="28"/>
          <w:szCs w:val="28"/>
        </w:rPr>
        <w:t>911 510 870 (Девятьсот одиннадцать миллионов пятьсот десять тысяч восемьсот семьдесят) рублей 00 копеек</w:t>
      </w:r>
      <w:r w:rsidR="00DF4A85" w:rsidRPr="009978FF">
        <w:rPr>
          <w:sz w:val="28"/>
          <w:szCs w:val="28"/>
        </w:rPr>
        <w:t>.</w:t>
      </w:r>
    </w:p>
    <w:p w:rsidR="00DF4A85" w:rsidRPr="009978FF" w:rsidRDefault="00DF4A85" w:rsidP="00C807E8">
      <w:pPr>
        <w:spacing w:line="276" w:lineRule="auto"/>
        <w:ind w:firstLine="709"/>
        <w:contextualSpacing/>
        <w:jc w:val="both"/>
        <w:rPr>
          <w:bCs/>
          <w:color w:val="000000"/>
          <w:sz w:val="28"/>
          <w:szCs w:val="28"/>
        </w:rPr>
      </w:pPr>
      <w:r w:rsidRPr="009978FF">
        <w:rPr>
          <w:sz w:val="28"/>
          <w:szCs w:val="28"/>
        </w:rPr>
        <w:t xml:space="preserve">Контракт заключен с единственным поставщиком (подрядчиком, исполнителем) </w:t>
      </w:r>
      <w:r w:rsidRPr="009978FF">
        <w:rPr>
          <w:color w:val="000000"/>
          <w:sz w:val="28"/>
          <w:szCs w:val="28"/>
        </w:rPr>
        <w:t xml:space="preserve">в соответствии с Постановлением Правительства Архангельской области от 05.04.25022 № 204-пп «Об утверждении порядка принятия решений и подготовки проектов распоряжений Правительства Архангельской области об осуществлении в 2022 и 2023 годах закупок товаров, работ, услуг у единственного поставщика (подрядчика, исполнителя) в целях обеспечения государственных нужд муниципальных образований Архангельской области и порядка их осуществления», и на основании п. 2 ч. 1 ст. 93 Федерального закона от 05.04.2013 N 44-ФЗ "О контрактной системе в сфере закупок товаров, работ, услуг для обеспечения государственных и муниципальных нужд" на </w:t>
      </w:r>
      <w:r w:rsidRPr="009978FF">
        <w:rPr>
          <w:sz w:val="28"/>
          <w:szCs w:val="28"/>
        </w:rPr>
        <w:t>в</w:t>
      </w:r>
      <w:r w:rsidRPr="009978FF">
        <w:rPr>
          <w:rFonts w:eastAsia="Calibri"/>
          <w:sz w:val="28"/>
          <w:szCs w:val="28"/>
        </w:rPr>
        <w:t xml:space="preserve">ыполнение работ </w:t>
      </w:r>
      <w:r w:rsidRPr="009978FF">
        <w:rPr>
          <w:sz w:val="28"/>
          <w:szCs w:val="28"/>
        </w:rPr>
        <w:t xml:space="preserve">по объекту </w:t>
      </w:r>
      <w:r w:rsidRPr="009978FF">
        <w:rPr>
          <w:bCs/>
          <w:color w:val="000000"/>
          <w:sz w:val="28"/>
          <w:szCs w:val="28"/>
        </w:rPr>
        <w:t>«Средняя общеобразовательная школа на 240 мест в поселке Оксовский Плесецкого муниципального округа Архангельской области» включая обследование ранее выполненных строительно-монтажных работ, корректировку проектно-сметной документации, завершение строительно-монтажных работ.</w:t>
      </w:r>
    </w:p>
    <w:p w:rsidR="00DF4A85" w:rsidRPr="009978FF" w:rsidRDefault="00DF4A85" w:rsidP="00C807E8">
      <w:pPr>
        <w:spacing w:line="276" w:lineRule="auto"/>
        <w:ind w:firstLine="709"/>
        <w:contextualSpacing/>
        <w:jc w:val="both"/>
        <w:rPr>
          <w:bCs/>
          <w:color w:val="000000"/>
          <w:sz w:val="28"/>
          <w:szCs w:val="28"/>
        </w:rPr>
      </w:pPr>
      <w:r w:rsidRPr="009978FF">
        <w:rPr>
          <w:bCs/>
          <w:color w:val="000000"/>
          <w:sz w:val="28"/>
          <w:szCs w:val="28"/>
        </w:rPr>
        <w:t xml:space="preserve">Работы по контракту  выполняются одним  этапом. Начало выполнения работ - с даты </w:t>
      </w:r>
      <w:r w:rsidR="006C6608" w:rsidRPr="009978FF">
        <w:rPr>
          <w:bCs/>
          <w:color w:val="000000"/>
          <w:sz w:val="28"/>
          <w:szCs w:val="28"/>
        </w:rPr>
        <w:t>заключения Контракта</w:t>
      </w:r>
      <w:r w:rsidRPr="009978FF">
        <w:rPr>
          <w:bCs/>
          <w:color w:val="000000"/>
          <w:sz w:val="28"/>
          <w:szCs w:val="28"/>
        </w:rPr>
        <w:t>. Окончание  выполнения  работ: предоставление  корректировочной проектной  документации с положительным заключением  государственной  экспертизы - не позднее 15 апреля 2024 года с учетом  подписания  всех документов  о приемке; завершение строительства и ввод объекта  в эксплуатацию - не позднее 25 декабря 2025 года с учетом  подписания всех документов  о приемке.</w:t>
      </w:r>
    </w:p>
    <w:p w:rsidR="00DF4A85" w:rsidRPr="009978FF" w:rsidRDefault="00DF4A85" w:rsidP="00C807E8">
      <w:pPr>
        <w:widowControl w:val="0"/>
        <w:spacing w:line="276" w:lineRule="auto"/>
        <w:ind w:firstLine="709"/>
        <w:contextualSpacing/>
        <w:jc w:val="both"/>
        <w:rPr>
          <w:sz w:val="28"/>
          <w:szCs w:val="28"/>
        </w:rPr>
      </w:pPr>
      <w:r w:rsidRPr="009978FF">
        <w:rPr>
          <w:bCs/>
          <w:color w:val="000000"/>
          <w:sz w:val="28"/>
          <w:szCs w:val="28"/>
        </w:rPr>
        <w:t xml:space="preserve">В соответствии с Соглашением </w:t>
      </w:r>
      <w:r w:rsidRPr="009978FF">
        <w:rPr>
          <w:sz w:val="28"/>
          <w:szCs w:val="28"/>
        </w:rPr>
        <w:t>о предоставлении субсидии из областного бюджета бюджету Плесецкого муниципального округа Архангельской области от 30 января 2024 года № 019-24-20-пф-24-003 сумма субсидии, предоставляемой из областного бюджета составляет 63 269 824,10 руб., в том числе:</w:t>
      </w:r>
    </w:p>
    <w:p w:rsidR="00DF4A85" w:rsidRPr="009978FF" w:rsidRDefault="00DF4A85" w:rsidP="00C807E8">
      <w:pPr>
        <w:widowControl w:val="0"/>
        <w:spacing w:line="276" w:lineRule="auto"/>
        <w:ind w:firstLine="709"/>
        <w:contextualSpacing/>
        <w:jc w:val="both"/>
        <w:rPr>
          <w:sz w:val="28"/>
          <w:szCs w:val="28"/>
        </w:rPr>
      </w:pPr>
      <w:r w:rsidRPr="009978FF">
        <w:rPr>
          <w:sz w:val="28"/>
          <w:szCs w:val="28"/>
        </w:rPr>
        <w:t>за счет средств областного бюджета – 63 206 554,28 руб.;</w:t>
      </w:r>
    </w:p>
    <w:p w:rsidR="00DF4A85" w:rsidRPr="009978FF" w:rsidRDefault="00DF4A85" w:rsidP="00C807E8">
      <w:pPr>
        <w:widowControl w:val="0"/>
        <w:spacing w:line="276" w:lineRule="auto"/>
        <w:ind w:firstLine="709"/>
        <w:contextualSpacing/>
        <w:jc w:val="both"/>
        <w:rPr>
          <w:sz w:val="28"/>
          <w:szCs w:val="28"/>
        </w:rPr>
      </w:pPr>
      <w:r w:rsidRPr="009978FF">
        <w:rPr>
          <w:sz w:val="28"/>
          <w:szCs w:val="28"/>
        </w:rPr>
        <w:t>за счет средств местного бюджета – 63 269,82 руб.</w:t>
      </w:r>
    </w:p>
    <w:p w:rsidR="00DF4A85" w:rsidRPr="009978FF" w:rsidRDefault="00DF4A85" w:rsidP="00C807E8">
      <w:pPr>
        <w:widowControl w:val="0"/>
        <w:spacing w:line="276" w:lineRule="auto"/>
        <w:ind w:firstLine="709"/>
        <w:contextualSpacing/>
        <w:jc w:val="both"/>
        <w:rPr>
          <w:sz w:val="28"/>
          <w:szCs w:val="28"/>
        </w:rPr>
      </w:pPr>
      <w:r w:rsidRPr="009978FF">
        <w:rPr>
          <w:sz w:val="28"/>
          <w:szCs w:val="28"/>
        </w:rPr>
        <w:t>Кассовое исполнение за 2024 год составляет 100%. Денежные средства перечислены подрядчику авансом согласно п. 2.9 Контракта.</w:t>
      </w:r>
    </w:p>
    <w:p w:rsidR="00DF4A85" w:rsidRPr="009978FF" w:rsidRDefault="00DF4A85" w:rsidP="00C807E8">
      <w:pPr>
        <w:widowControl w:val="0"/>
        <w:spacing w:line="276" w:lineRule="auto"/>
        <w:ind w:firstLine="709"/>
        <w:contextualSpacing/>
        <w:jc w:val="both"/>
        <w:rPr>
          <w:sz w:val="28"/>
          <w:szCs w:val="28"/>
        </w:rPr>
      </w:pPr>
      <w:r w:rsidRPr="009978FF">
        <w:rPr>
          <w:bCs/>
          <w:color w:val="000000"/>
          <w:sz w:val="28"/>
          <w:szCs w:val="28"/>
        </w:rPr>
        <w:t>3)</w:t>
      </w:r>
      <w:r w:rsidRPr="009978FF">
        <w:rPr>
          <w:bCs/>
          <w:color w:val="000000"/>
          <w:sz w:val="28"/>
          <w:szCs w:val="28"/>
        </w:rPr>
        <w:tab/>
      </w:r>
      <w:r w:rsidRPr="009978FF">
        <w:rPr>
          <w:bCs/>
          <w:sz w:val="28"/>
          <w:szCs w:val="28"/>
        </w:rPr>
        <w:t xml:space="preserve">В рамках государственной программы Архангельской области «Культура Русского Севера» </w:t>
      </w:r>
      <w:r w:rsidRPr="009978FF">
        <w:rPr>
          <w:sz w:val="28"/>
          <w:szCs w:val="28"/>
        </w:rPr>
        <w:t xml:space="preserve">между Администрацией Плесецкого муниципального округа Архангельской области, от имени которой выступает Управление муниципального имущества администрации Плесецкого </w:t>
      </w:r>
      <w:r w:rsidRPr="009978FF">
        <w:rPr>
          <w:sz w:val="28"/>
          <w:szCs w:val="28"/>
        </w:rPr>
        <w:lastRenderedPageBreak/>
        <w:t>муниципального округа и О</w:t>
      </w:r>
      <w:r w:rsidRPr="009978FF">
        <w:rPr>
          <w:snapToGrid w:val="0"/>
          <w:sz w:val="28"/>
          <w:szCs w:val="28"/>
        </w:rPr>
        <w:t xml:space="preserve">бществом с ограниченной ответственностью «СК БЕЛОЕ МОРЕ» заключен государственный контракт </w:t>
      </w:r>
      <w:r w:rsidRPr="009978FF">
        <w:rPr>
          <w:rFonts w:eastAsia="Calibri"/>
          <w:sz w:val="28"/>
          <w:szCs w:val="28"/>
        </w:rPr>
        <w:t xml:space="preserve">на выполнение работ </w:t>
      </w:r>
      <w:r w:rsidRPr="009978FF">
        <w:rPr>
          <w:sz w:val="28"/>
          <w:szCs w:val="28"/>
        </w:rPr>
        <w:t>по проектированию, строительству и вводу в эксплуатацию объекта капитального строительства «Дом культуры в р.п. Обозерский, Плесецкий район, Архангельская область</w:t>
      </w:r>
      <w:r w:rsidRPr="009978FF">
        <w:rPr>
          <w:snapToGrid w:val="0"/>
          <w:sz w:val="28"/>
          <w:szCs w:val="28"/>
        </w:rPr>
        <w:t>)</w:t>
      </w:r>
      <w:r w:rsidRPr="009978FF">
        <w:rPr>
          <w:rFonts w:eastAsia="Calibri"/>
          <w:bCs/>
          <w:sz w:val="28"/>
          <w:szCs w:val="28"/>
        </w:rPr>
        <w:t xml:space="preserve">, </w:t>
      </w:r>
      <w:r w:rsidRPr="009978FF">
        <w:rPr>
          <w:sz w:val="28"/>
          <w:szCs w:val="28"/>
        </w:rPr>
        <w:t>Регистрационный номер № 0124200000623003201 от 19 июня 2023 года – цена контракта составляет 112 941 749,12 (Сто двенадцать миллионов девятьсот сорок одна тысяча семьсот сорок девять) рублей 12 копеек.</w:t>
      </w:r>
    </w:p>
    <w:p w:rsidR="00DF4A85" w:rsidRPr="009978FF" w:rsidRDefault="00DF4A85" w:rsidP="00C807E8">
      <w:pPr>
        <w:widowControl w:val="0"/>
        <w:spacing w:line="276" w:lineRule="auto"/>
        <w:ind w:firstLine="709"/>
        <w:contextualSpacing/>
        <w:jc w:val="both"/>
        <w:rPr>
          <w:sz w:val="28"/>
          <w:szCs w:val="28"/>
        </w:rPr>
      </w:pPr>
      <w:r w:rsidRPr="009978FF">
        <w:rPr>
          <w:bCs/>
          <w:color w:val="000000"/>
          <w:sz w:val="28"/>
          <w:szCs w:val="28"/>
        </w:rPr>
        <w:t xml:space="preserve">В соответствии с Соглашением </w:t>
      </w:r>
      <w:r w:rsidRPr="009978FF">
        <w:rPr>
          <w:sz w:val="28"/>
          <w:szCs w:val="28"/>
        </w:rPr>
        <w:t>о предоставлении субсидии из областного бюджета бюджету Плесецкого муниципального округа Архангельской области от 25 мая 2023 года № 019-23-20-пф-004 сумма субсидии, предоставляемой из областного бюджета составляет 63 269 824,10 руб., в том числе:</w:t>
      </w:r>
    </w:p>
    <w:p w:rsidR="00DF4A85" w:rsidRPr="009978FF" w:rsidRDefault="00DF4A85" w:rsidP="00C807E8">
      <w:pPr>
        <w:widowControl w:val="0"/>
        <w:spacing w:line="276" w:lineRule="auto"/>
        <w:ind w:firstLine="709"/>
        <w:contextualSpacing/>
        <w:jc w:val="both"/>
        <w:rPr>
          <w:sz w:val="28"/>
          <w:szCs w:val="28"/>
        </w:rPr>
      </w:pPr>
      <w:r w:rsidRPr="009978FF">
        <w:rPr>
          <w:sz w:val="28"/>
          <w:szCs w:val="28"/>
        </w:rPr>
        <w:t>за счет средств областного бюджета – 63 206 554,28 руб.;</w:t>
      </w:r>
    </w:p>
    <w:p w:rsidR="00DF4A85" w:rsidRPr="009978FF" w:rsidRDefault="00DF4A85" w:rsidP="00C807E8">
      <w:pPr>
        <w:widowControl w:val="0"/>
        <w:spacing w:line="276" w:lineRule="auto"/>
        <w:ind w:firstLine="709"/>
        <w:contextualSpacing/>
        <w:jc w:val="both"/>
        <w:rPr>
          <w:sz w:val="28"/>
          <w:szCs w:val="28"/>
        </w:rPr>
      </w:pPr>
      <w:r w:rsidRPr="009978FF">
        <w:rPr>
          <w:sz w:val="28"/>
          <w:szCs w:val="28"/>
        </w:rPr>
        <w:t>за счет средств местного бюджета – 63 269,82 руб.</w:t>
      </w:r>
    </w:p>
    <w:p w:rsidR="00DF4A85" w:rsidRPr="009978FF" w:rsidRDefault="00DF4A85" w:rsidP="00C807E8">
      <w:pPr>
        <w:spacing w:line="276" w:lineRule="auto"/>
        <w:ind w:firstLine="709"/>
        <w:contextualSpacing/>
        <w:jc w:val="both"/>
        <w:rPr>
          <w:sz w:val="28"/>
          <w:szCs w:val="28"/>
        </w:rPr>
      </w:pPr>
      <w:r w:rsidRPr="009978FF">
        <w:rPr>
          <w:sz w:val="28"/>
          <w:szCs w:val="28"/>
        </w:rPr>
        <w:t>В рамках договора по оказанию благотворительной и спонсорской помощи от ОАО «РЖД» выделены денежные средства в сумме 33 000 000,00 руб., в том числе в 2023 году – 23 000 000,00 руб., в 2024 – 10 000 000,00 руб.</w:t>
      </w:r>
    </w:p>
    <w:p w:rsidR="00DF4A85" w:rsidRPr="009978FF" w:rsidRDefault="00DF4A85" w:rsidP="00C807E8">
      <w:pPr>
        <w:widowControl w:val="0"/>
        <w:shd w:val="clear" w:color="auto" w:fill="FFFFFF"/>
        <w:autoSpaceDE w:val="0"/>
        <w:autoSpaceDN w:val="0"/>
        <w:adjustRightInd w:val="0"/>
        <w:spacing w:line="276" w:lineRule="auto"/>
        <w:ind w:right="11" w:firstLine="697"/>
        <w:contextualSpacing/>
        <w:jc w:val="both"/>
        <w:rPr>
          <w:sz w:val="28"/>
          <w:szCs w:val="28"/>
        </w:rPr>
      </w:pPr>
      <w:r w:rsidRPr="009978FF">
        <w:rPr>
          <w:sz w:val="28"/>
          <w:szCs w:val="28"/>
        </w:rPr>
        <w:t>4)</w:t>
      </w:r>
      <w:r w:rsidRPr="009978FF">
        <w:rPr>
          <w:sz w:val="28"/>
          <w:szCs w:val="28"/>
        </w:rPr>
        <w:tab/>
        <w:t>По вопросу дебиторской задолженности за наем жилого муниципального фонда поясняем следующее:</w:t>
      </w:r>
    </w:p>
    <w:p w:rsidR="00DF4A85" w:rsidRPr="009978FF" w:rsidRDefault="00DF4A85" w:rsidP="00C807E8">
      <w:pPr>
        <w:spacing w:line="276" w:lineRule="auto"/>
        <w:ind w:right="-85" w:firstLine="879"/>
        <w:contextualSpacing/>
        <w:jc w:val="both"/>
        <w:rPr>
          <w:sz w:val="28"/>
          <w:szCs w:val="28"/>
        </w:rPr>
      </w:pPr>
      <w:r w:rsidRPr="009978FF">
        <w:rPr>
          <w:sz w:val="28"/>
          <w:szCs w:val="28"/>
        </w:rPr>
        <w:t>-</w:t>
      </w:r>
      <w:r w:rsidRPr="009978FF">
        <w:rPr>
          <w:sz w:val="28"/>
          <w:szCs w:val="28"/>
        </w:rPr>
        <w:tab/>
        <w:t>всего запланировано на 2024 год по данному виду доходов 14 000,00 тыс.руб., исполнение составило сумму 13 928,9 тыс.руб., или 100 % от годовых плановых назначений;</w:t>
      </w:r>
    </w:p>
    <w:p w:rsidR="00DF4A85" w:rsidRPr="009978FF" w:rsidRDefault="00DF4A85" w:rsidP="00C807E8">
      <w:pPr>
        <w:spacing w:line="276" w:lineRule="auto"/>
        <w:ind w:right="-85" w:firstLine="879"/>
        <w:contextualSpacing/>
        <w:jc w:val="both"/>
        <w:rPr>
          <w:sz w:val="28"/>
          <w:szCs w:val="28"/>
        </w:rPr>
      </w:pPr>
      <w:r w:rsidRPr="009978FF">
        <w:rPr>
          <w:sz w:val="28"/>
          <w:szCs w:val="28"/>
        </w:rPr>
        <w:t>-</w:t>
      </w:r>
      <w:r w:rsidRPr="009978FF">
        <w:rPr>
          <w:sz w:val="28"/>
          <w:szCs w:val="28"/>
        </w:rPr>
        <w:tab/>
        <w:t>по данному виду доходов поступают средства за наем жилых помещений по договорам социального найма и договорам найма жилых помещений муниципального жилищного фонда Плесецкий муниципальный округ;</w:t>
      </w:r>
    </w:p>
    <w:p w:rsidR="00DF4A85" w:rsidRPr="009978FF" w:rsidRDefault="00DF4A85" w:rsidP="00C807E8">
      <w:pPr>
        <w:spacing w:line="276" w:lineRule="auto"/>
        <w:ind w:right="-85" w:firstLine="879"/>
        <w:contextualSpacing/>
        <w:jc w:val="both"/>
        <w:rPr>
          <w:sz w:val="28"/>
          <w:szCs w:val="28"/>
        </w:rPr>
      </w:pPr>
      <w:r w:rsidRPr="009978FF">
        <w:rPr>
          <w:sz w:val="28"/>
          <w:szCs w:val="28"/>
        </w:rPr>
        <w:t>-</w:t>
      </w:r>
      <w:r w:rsidRPr="009978FF">
        <w:rPr>
          <w:sz w:val="28"/>
          <w:szCs w:val="28"/>
        </w:rPr>
        <w:tab/>
        <w:t>дебиторская задолженность на 01.01.2024 года составляла 9 088,4 тыс.руб. В течение 2024 года должникам по взносам за наем жилых помещений было направлено 672 претензий и 122 судебных приказов. В результате претензионно-исковой работы погашена задолженность на сумму 5 239,4 тыс.руб.;</w:t>
      </w:r>
    </w:p>
    <w:p w:rsidR="00DF4A85" w:rsidRPr="009978FF" w:rsidRDefault="00DF4A85" w:rsidP="00C807E8">
      <w:pPr>
        <w:spacing w:line="276" w:lineRule="auto"/>
        <w:ind w:right="-85" w:firstLine="879"/>
        <w:contextualSpacing/>
        <w:jc w:val="both"/>
        <w:rPr>
          <w:sz w:val="28"/>
          <w:szCs w:val="28"/>
        </w:rPr>
      </w:pPr>
      <w:r w:rsidRPr="009978FF">
        <w:rPr>
          <w:sz w:val="28"/>
          <w:szCs w:val="28"/>
        </w:rPr>
        <w:t>-</w:t>
      </w:r>
      <w:r w:rsidRPr="009978FF">
        <w:rPr>
          <w:sz w:val="28"/>
          <w:szCs w:val="28"/>
        </w:rPr>
        <w:tab/>
        <w:t>за 2024 год списана дебиторская задолженность, безнадежная к взысканию, на сумму 943 477,98 руб.</w:t>
      </w:r>
    </w:p>
    <w:p w:rsidR="00DF4A85" w:rsidRPr="009978FF" w:rsidRDefault="00DF4A85" w:rsidP="00C807E8">
      <w:pPr>
        <w:spacing w:line="276" w:lineRule="auto"/>
        <w:ind w:right="-85" w:firstLine="879"/>
        <w:contextualSpacing/>
        <w:jc w:val="both"/>
        <w:rPr>
          <w:sz w:val="28"/>
          <w:szCs w:val="28"/>
        </w:rPr>
      </w:pPr>
      <w:r w:rsidRPr="009978FF">
        <w:rPr>
          <w:sz w:val="28"/>
          <w:szCs w:val="28"/>
        </w:rPr>
        <w:t>Задолженность по аренде муниципального имущества по состоянию на 01.01.2024 г. составляла 1364117,46 руб., по состоянию на 01.01.2025 г. дебиторская задолженность составила 3 379 853,61 руб.</w:t>
      </w:r>
    </w:p>
    <w:p w:rsidR="00DF4A85" w:rsidRPr="009978FF" w:rsidRDefault="00DF4A85" w:rsidP="00C807E8">
      <w:pPr>
        <w:widowControl w:val="0"/>
        <w:shd w:val="clear" w:color="auto" w:fill="FFFFFF"/>
        <w:autoSpaceDE w:val="0"/>
        <w:autoSpaceDN w:val="0"/>
        <w:adjustRightInd w:val="0"/>
        <w:spacing w:line="276" w:lineRule="auto"/>
        <w:ind w:right="11" w:firstLine="879"/>
        <w:contextualSpacing/>
        <w:jc w:val="both"/>
        <w:rPr>
          <w:sz w:val="28"/>
          <w:szCs w:val="28"/>
        </w:rPr>
      </w:pPr>
      <w:r w:rsidRPr="009978FF">
        <w:rPr>
          <w:sz w:val="28"/>
          <w:szCs w:val="28"/>
        </w:rPr>
        <w:t>Основными должниками являются ИП Холодов Н.В (сумма дебиторской задолженности составляет 1 815 315,32 руб.) и ООО «Комгаз» (сумма задолженности составляет 1 564 538,29 руб.)</w:t>
      </w:r>
    </w:p>
    <w:p w:rsidR="00DF4A85" w:rsidRPr="009978FF" w:rsidRDefault="00DF4A85" w:rsidP="00C807E8">
      <w:pPr>
        <w:spacing w:line="276" w:lineRule="auto"/>
        <w:ind w:firstLine="879"/>
        <w:contextualSpacing/>
        <w:jc w:val="both"/>
        <w:rPr>
          <w:sz w:val="28"/>
          <w:szCs w:val="28"/>
        </w:rPr>
      </w:pPr>
      <w:r w:rsidRPr="009978FF">
        <w:rPr>
          <w:sz w:val="28"/>
          <w:szCs w:val="28"/>
        </w:rPr>
        <w:lastRenderedPageBreak/>
        <w:t>В результате проведенных мероприятий УМИ администрации Плесецкого муниципального округа просроченная дебиторская задолженность по аренде муниципального имущества была сокращена на сумму 1 293 918,71 руб.</w:t>
      </w:r>
    </w:p>
    <w:p w:rsidR="00DF4A85" w:rsidRPr="009978FF" w:rsidRDefault="00DF4A85" w:rsidP="00C807E8">
      <w:pPr>
        <w:pStyle w:val="a4"/>
        <w:spacing w:line="276" w:lineRule="auto"/>
        <w:ind w:left="0" w:firstLine="879"/>
        <w:jc w:val="both"/>
        <w:rPr>
          <w:sz w:val="28"/>
          <w:szCs w:val="28"/>
        </w:rPr>
      </w:pPr>
      <w:r w:rsidRPr="009978FF">
        <w:rPr>
          <w:sz w:val="28"/>
          <w:szCs w:val="28"/>
        </w:rPr>
        <w:t xml:space="preserve">Для недопущения увеличения дебиторской задолженности в отношении арендаторов, уклоняющихся </w:t>
      </w:r>
      <w:r w:rsidR="00DF7B29" w:rsidRPr="009978FF">
        <w:rPr>
          <w:sz w:val="28"/>
          <w:szCs w:val="28"/>
        </w:rPr>
        <w:t>от уплаты,</w:t>
      </w:r>
      <w:r w:rsidRPr="009978FF">
        <w:rPr>
          <w:sz w:val="28"/>
          <w:szCs w:val="28"/>
        </w:rPr>
        <w:t xml:space="preserve"> ведется</w:t>
      </w:r>
      <w:r w:rsidR="00DF7B29">
        <w:rPr>
          <w:sz w:val="28"/>
          <w:szCs w:val="28"/>
        </w:rPr>
        <w:t xml:space="preserve">                   </w:t>
      </w:r>
      <w:r w:rsidRPr="009978FF">
        <w:rPr>
          <w:sz w:val="28"/>
          <w:szCs w:val="28"/>
        </w:rPr>
        <w:t xml:space="preserve"> претензионно-исковая работа в отношении нанимателей муниципального жилого фонда, уклоняющихся от уплаты за аренду муниципального имущества, в том числе земельных участков, следующим образом: арендаторам, имеющим задолженность по аренде земельных участков, направляются претензионные письма. В случае непогашения задолженности, по истечении 30 календарных дней информация передается в правовой отдел администрации Плесецкого муниципального округа Архангельской области для подачи искового заявления. </w:t>
      </w:r>
    </w:p>
    <w:p w:rsidR="00DF4A85" w:rsidRPr="009978FF" w:rsidRDefault="00DF4A85" w:rsidP="00C807E8">
      <w:pPr>
        <w:pStyle w:val="a4"/>
        <w:spacing w:line="276" w:lineRule="auto"/>
        <w:ind w:left="0" w:firstLine="709"/>
        <w:jc w:val="both"/>
        <w:rPr>
          <w:sz w:val="28"/>
          <w:szCs w:val="28"/>
        </w:rPr>
      </w:pPr>
      <w:r w:rsidRPr="009978FF">
        <w:rPr>
          <w:sz w:val="28"/>
          <w:szCs w:val="28"/>
        </w:rPr>
        <w:t>Администрацией округа не предпринимаются меры по расторжению договоров аренды в порядке ст. 619 ГК РФ, поскольку арендаторами муниципального имущества регулярно оплачиваются счета по предоставлению коммунальных услуг и погашение задолженности по арендным платежам частично производится. Кроме того, при условии расторжения договор аренды с указанными выше арендаторами, нежилые помещения останутся не востребованными, и повлекут за собой дополнительную финансовую нагрузку на собственника муниципального имущества в плане оплаты коммунальных платежей.</w:t>
      </w:r>
    </w:p>
    <w:p w:rsidR="00DF4A85" w:rsidRPr="009978FF" w:rsidRDefault="00DF4A85" w:rsidP="00C807E8">
      <w:pPr>
        <w:spacing w:line="276" w:lineRule="auto"/>
        <w:ind w:right="-85" w:firstLine="879"/>
        <w:contextualSpacing/>
        <w:jc w:val="both"/>
        <w:rPr>
          <w:sz w:val="28"/>
          <w:szCs w:val="28"/>
        </w:rPr>
      </w:pPr>
      <w:r w:rsidRPr="009978FF">
        <w:rPr>
          <w:sz w:val="28"/>
          <w:szCs w:val="28"/>
        </w:rPr>
        <w:t xml:space="preserve">На 01 января 2024 года задолженность по арендной плате за земельные участки составила 9 271 423,14 руб. На 01.01.2025г. задолженность составляет 4 289 007,91 руб. </w:t>
      </w:r>
    </w:p>
    <w:p w:rsidR="00DF4A85" w:rsidRPr="009978FF" w:rsidRDefault="00DF4A85" w:rsidP="00C807E8">
      <w:pPr>
        <w:spacing w:line="276" w:lineRule="auto"/>
        <w:ind w:right="-85" w:firstLine="879"/>
        <w:contextualSpacing/>
        <w:jc w:val="both"/>
        <w:rPr>
          <w:sz w:val="28"/>
          <w:szCs w:val="28"/>
        </w:rPr>
      </w:pPr>
      <w:r w:rsidRPr="009978FF">
        <w:rPr>
          <w:sz w:val="28"/>
          <w:szCs w:val="28"/>
        </w:rPr>
        <w:t>В ОСП по Плесецкому району и г.Мирный в 2024 году направлено 17 исполнительных листов на сумму 1 950 340,42 руб.</w:t>
      </w:r>
    </w:p>
    <w:p w:rsidR="00DF4A85" w:rsidRPr="009978FF" w:rsidRDefault="00DF4A85" w:rsidP="00C807E8">
      <w:pPr>
        <w:spacing w:line="276" w:lineRule="auto"/>
        <w:ind w:right="-85" w:firstLine="879"/>
        <w:contextualSpacing/>
        <w:jc w:val="both"/>
        <w:rPr>
          <w:sz w:val="28"/>
          <w:szCs w:val="28"/>
        </w:rPr>
      </w:pPr>
      <w:r w:rsidRPr="009978FF">
        <w:rPr>
          <w:sz w:val="28"/>
          <w:szCs w:val="28"/>
        </w:rPr>
        <w:t>В течение 2024 года Управлением муниципального имущества в адрес арендаторов, нарушающим условия договорных обязательств,  направлено 211 претензий на сумму 16 962 074,81 руб.</w:t>
      </w:r>
    </w:p>
    <w:p w:rsidR="00DF4A85" w:rsidRPr="009978FF" w:rsidRDefault="00DF4A85" w:rsidP="00C807E8">
      <w:pPr>
        <w:spacing w:line="276" w:lineRule="auto"/>
        <w:ind w:right="-85" w:firstLine="879"/>
        <w:contextualSpacing/>
        <w:jc w:val="both"/>
        <w:rPr>
          <w:sz w:val="28"/>
          <w:szCs w:val="28"/>
        </w:rPr>
      </w:pPr>
      <w:r w:rsidRPr="009978FF">
        <w:rPr>
          <w:sz w:val="28"/>
          <w:szCs w:val="28"/>
        </w:rPr>
        <w:t>В результате претензионно-исковой работы погашена задолженность в сумме 1 870 287,98 руб.</w:t>
      </w:r>
    </w:p>
    <w:p w:rsidR="00DF4A85" w:rsidRPr="009978FF" w:rsidRDefault="00DF4A85" w:rsidP="00C807E8">
      <w:pPr>
        <w:spacing w:line="276" w:lineRule="auto"/>
        <w:ind w:right="-85" w:firstLine="879"/>
        <w:contextualSpacing/>
        <w:jc w:val="both"/>
        <w:rPr>
          <w:sz w:val="28"/>
          <w:szCs w:val="28"/>
        </w:rPr>
      </w:pPr>
      <w:r w:rsidRPr="009978FF">
        <w:rPr>
          <w:sz w:val="28"/>
          <w:szCs w:val="28"/>
        </w:rPr>
        <w:t>За 2024 год списана дебиторская задолженность, безнадежная к взысканию, на сумму 3 378 521,81 руб.</w:t>
      </w:r>
    </w:p>
    <w:p w:rsidR="00DF4A85" w:rsidRPr="009978FF" w:rsidRDefault="00DF4A85" w:rsidP="00C807E8">
      <w:pPr>
        <w:spacing w:line="276" w:lineRule="auto"/>
        <w:ind w:right="-85" w:firstLine="879"/>
        <w:contextualSpacing/>
        <w:jc w:val="both"/>
        <w:rPr>
          <w:sz w:val="28"/>
          <w:szCs w:val="28"/>
        </w:rPr>
      </w:pPr>
      <w:r w:rsidRPr="009978FF">
        <w:rPr>
          <w:sz w:val="28"/>
          <w:szCs w:val="28"/>
        </w:rPr>
        <w:t>В связи с тем, что на большой части земельных участков, оформленных договорами аренды, расположены здания, строения, сооружения (вид разрешенного использования позволяет их размещение) считаем нецелесообразно расторгать данные договоры аренды, так как в дальнейшем указанные земельные участки не вовлечь в оборот.</w:t>
      </w:r>
    </w:p>
    <w:p w:rsidR="00DF4A85" w:rsidRPr="009978FF" w:rsidRDefault="00DF4A85" w:rsidP="00C807E8">
      <w:pPr>
        <w:pStyle w:val="a4"/>
        <w:spacing w:line="276" w:lineRule="auto"/>
        <w:ind w:left="0" w:firstLine="709"/>
        <w:jc w:val="both"/>
        <w:rPr>
          <w:sz w:val="28"/>
          <w:szCs w:val="28"/>
        </w:rPr>
      </w:pPr>
      <w:r w:rsidRPr="009978FF">
        <w:rPr>
          <w:sz w:val="28"/>
          <w:szCs w:val="28"/>
        </w:rPr>
        <w:lastRenderedPageBreak/>
        <w:t>Подпунктом 5 п. 1 ст. 1 Земельного кодекса Российской Федерации установлен принцип единства судьбы земельных участков и прочно связанных с ними объектов, согласно которому все прочно связанные с земельными участками объекты следуют судьбе участков, за исключением случаев, установленных федеральными законами.</w:t>
      </w:r>
    </w:p>
    <w:p w:rsidR="00DF4A85" w:rsidRPr="009978FF" w:rsidRDefault="00DF4A85" w:rsidP="00C807E8">
      <w:pPr>
        <w:pStyle w:val="a4"/>
        <w:spacing w:line="276" w:lineRule="auto"/>
        <w:ind w:left="0" w:firstLine="709"/>
        <w:jc w:val="both"/>
        <w:rPr>
          <w:sz w:val="28"/>
          <w:szCs w:val="28"/>
        </w:rPr>
      </w:pPr>
    </w:p>
    <w:p w:rsidR="00DF4A85" w:rsidRPr="009978FF" w:rsidRDefault="00DF4A85" w:rsidP="00C807E8">
      <w:pPr>
        <w:autoSpaceDE w:val="0"/>
        <w:spacing w:line="276" w:lineRule="auto"/>
        <w:ind w:firstLine="708"/>
        <w:contextualSpacing/>
        <w:jc w:val="both"/>
        <w:rPr>
          <w:b/>
          <w:sz w:val="28"/>
          <w:szCs w:val="28"/>
        </w:rPr>
      </w:pPr>
      <w:r w:rsidRPr="009978FF">
        <w:rPr>
          <w:b/>
          <w:sz w:val="28"/>
          <w:szCs w:val="28"/>
        </w:rPr>
        <w:t>За 2024 год отделом земельных отношений:</w:t>
      </w:r>
    </w:p>
    <w:p w:rsidR="00DF4A85" w:rsidRPr="009978FF" w:rsidRDefault="00C807E8" w:rsidP="00C807E8">
      <w:pPr>
        <w:spacing w:line="276" w:lineRule="auto"/>
        <w:contextualSpacing/>
        <w:jc w:val="both"/>
        <w:rPr>
          <w:sz w:val="28"/>
          <w:szCs w:val="28"/>
        </w:rPr>
      </w:pPr>
      <w:r w:rsidRPr="009978FF">
        <w:rPr>
          <w:sz w:val="28"/>
          <w:szCs w:val="28"/>
        </w:rPr>
        <w:t xml:space="preserve">- </w:t>
      </w:r>
      <w:r w:rsidR="00DF4A85" w:rsidRPr="009978FF">
        <w:rPr>
          <w:sz w:val="28"/>
          <w:szCs w:val="28"/>
        </w:rPr>
        <w:t>в рамках 518-ФЗ выявлено3973 (земля +имущество);</w:t>
      </w:r>
    </w:p>
    <w:p w:rsidR="00DF4A85" w:rsidRPr="009978FF" w:rsidRDefault="00C807E8" w:rsidP="00C807E8">
      <w:pPr>
        <w:spacing w:line="276" w:lineRule="auto"/>
        <w:contextualSpacing/>
        <w:jc w:val="both"/>
        <w:rPr>
          <w:sz w:val="28"/>
          <w:szCs w:val="28"/>
        </w:rPr>
      </w:pPr>
      <w:r w:rsidRPr="009978FF">
        <w:rPr>
          <w:sz w:val="28"/>
          <w:szCs w:val="28"/>
        </w:rPr>
        <w:t xml:space="preserve">- </w:t>
      </w:r>
      <w:r w:rsidR="00DF4A85" w:rsidRPr="009978FF">
        <w:rPr>
          <w:sz w:val="28"/>
          <w:szCs w:val="28"/>
        </w:rPr>
        <w:t>заключено 192 договора купли-продажи на сумму 3 022 157 рублей 29 копеек;</w:t>
      </w:r>
    </w:p>
    <w:p w:rsidR="00DF4A85" w:rsidRPr="009978FF" w:rsidRDefault="00C807E8" w:rsidP="00C807E8">
      <w:pPr>
        <w:spacing w:line="276" w:lineRule="auto"/>
        <w:contextualSpacing/>
        <w:jc w:val="both"/>
        <w:rPr>
          <w:sz w:val="28"/>
          <w:szCs w:val="28"/>
        </w:rPr>
      </w:pPr>
      <w:r w:rsidRPr="009978FF">
        <w:rPr>
          <w:sz w:val="28"/>
          <w:szCs w:val="28"/>
        </w:rPr>
        <w:t xml:space="preserve">- </w:t>
      </w:r>
      <w:r w:rsidR="00DF4A85" w:rsidRPr="009978FF">
        <w:rPr>
          <w:sz w:val="28"/>
          <w:szCs w:val="28"/>
        </w:rPr>
        <w:t>заключено 17 соглашений о перераспределении земельных участков на сумму 197029 рублей 76 копеек;</w:t>
      </w:r>
    </w:p>
    <w:p w:rsidR="00DF4A85" w:rsidRPr="009978FF" w:rsidRDefault="00C807E8" w:rsidP="00C807E8">
      <w:pPr>
        <w:spacing w:line="276" w:lineRule="auto"/>
        <w:contextualSpacing/>
        <w:jc w:val="both"/>
        <w:rPr>
          <w:sz w:val="28"/>
          <w:szCs w:val="28"/>
        </w:rPr>
      </w:pPr>
      <w:r w:rsidRPr="009978FF">
        <w:rPr>
          <w:sz w:val="28"/>
          <w:szCs w:val="28"/>
        </w:rPr>
        <w:t xml:space="preserve">- </w:t>
      </w:r>
      <w:r w:rsidR="00DF4A85" w:rsidRPr="009978FF">
        <w:rPr>
          <w:sz w:val="28"/>
          <w:szCs w:val="28"/>
        </w:rPr>
        <w:t>заключено 167 договоров аренды на сумму 1 602777 рублей 02 копейки;</w:t>
      </w:r>
    </w:p>
    <w:p w:rsidR="00DF4A85" w:rsidRPr="009978FF" w:rsidRDefault="00C807E8" w:rsidP="00C807E8">
      <w:pPr>
        <w:spacing w:line="276" w:lineRule="auto"/>
        <w:contextualSpacing/>
        <w:jc w:val="both"/>
        <w:rPr>
          <w:sz w:val="28"/>
          <w:szCs w:val="28"/>
        </w:rPr>
      </w:pPr>
      <w:r w:rsidRPr="009978FF">
        <w:rPr>
          <w:sz w:val="28"/>
          <w:szCs w:val="28"/>
        </w:rPr>
        <w:t xml:space="preserve">- </w:t>
      </w:r>
      <w:r w:rsidR="00DF4A85" w:rsidRPr="009978FF">
        <w:rPr>
          <w:sz w:val="28"/>
          <w:szCs w:val="28"/>
        </w:rPr>
        <w:t>заключено 3 договора безвозмездного пользования;</w:t>
      </w:r>
    </w:p>
    <w:p w:rsidR="00DF4A85" w:rsidRPr="009978FF" w:rsidRDefault="00C807E8" w:rsidP="00C807E8">
      <w:pPr>
        <w:spacing w:line="276" w:lineRule="auto"/>
        <w:contextualSpacing/>
        <w:jc w:val="both"/>
        <w:rPr>
          <w:sz w:val="28"/>
          <w:szCs w:val="28"/>
        </w:rPr>
      </w:pPr>
      <w:r w:rsidRPr="009978FF">
        <w:rPr>
          <w:sz w:val="28"/>
          <w:szCs w:val="28"/>
        </w:rPr>
        <w:t xml:space="preserve">- </w:t>
      </w:r>
      <w:r w:rsidR="00DF4A85" w:rsidRPr="009978FF">
        <w:rPr>
          <w:sz w:val="28"/>
          <w:szCs w:val="28"/>
        </w:rPr>
        <w:t>подготовлено 41 проект постановлений;</w:t>
      </w:r>
    </w:p>
    <w:p w:rsidR="00DF4A85" w:rsidRPr="009978FF" w:rsidRDefault="00C807E8" w:rsidP="00C807E8">
      <w:pPr>
        <w:spacing w:line="276" w:lineRule="auto"/>
        <w:contextualSpacing/>
        <w:jc w:val="both"/>
        <w:rPr>
          <w:sz w:val="28"/>
          <w:szCs w:val="28"/>
        </w:rPr>
      </w:pPr>
      <w:r w:rsidRPr="009978FF">
        <w:rPr>
          <w:sz w:val="28"/>
          <w:szCs w:val="28"/>
        </w:rPr>
        <w:t xml:space="preserve">- </w:t>
      </w:r>
      <w:r w:rsidR="00DF4A85" w:rsidRPr="009978FF">
        <w:rPr>
          <w:sz w:val="28"/>
          <w:szCs w:val="28"/>
        </w:rPr>
        <w:t>подготовлено 798 проектов распоряжений.</w:t>
      </w:r>
    </w:p>
    <w:p w:rsidR="00DF4A85" w:rsidRPr="009978FF" w:rsidRDefault="00DF4A85" w:rsidP="00C807E8">
      <w:pPr>
        <w:spacing w:line="276" w:lineRule="auto"/>
        <w:ind w:firstLine="709"/>
        <w:contextualSpacing/>
        <w:jc w:val="both"/>
        <w:rPr>
          <w:sz w:val="28"/>
          <w:szCs w:val="28"/>
        </w:rPr>
      </w:pPr>
      <w:r w:rsidRPr="009978FF">
        <w:rPr>
          <w:sz w:val="28"/>
          <w:szCs w:val="28"/>
        </w:rPr>
        <w:t>По состоянию на 31 декабря 2024 года:</w:t>
      </w:r>
    </w:p>
    <w:p w:rsidR="00DF4A85" w:rsidRPr="009978FF" w:rsidRDefault="00C807E8" w:rsidP="00C807E8">
      <w:pPr>
        <w:spacing w:line="276" w:lineRule="auto"/>
        <w:ind w:firstLine="709"/>
        <w:contextualSpacing/>
        <w:jc w:val="both"/>
        <w:rPr>
          <w:sz w:val="28"/>
          <w:szCs w:val="28"/>
        </w:rPr>
      </w:pPr>
      <w:r w:rsidRPr="009978FF">
        <w:rPr>
          <w:sz w:val="28"/>
          <w:szCs w:val="28"/>
        </w:rPr>
        <w:t xml:space="preserve">- </w:t>
      </w:r>
      <w:r w:rsidR="00DF4A85" w:rsidRPr="009978FF">
        <w:rPr>
          <w:sz w:val="28"/>
          <w:szCs w:val="28"/>
        </w:rPr>
        <w:t>в Реестре многодетных семей числится 622 многодетных семьи, которые ожидают получения земельного участка, либо получения денежной выплаты, взамен предоставления земельного участка;</w:t>
      </w:r>
    </w:p>
    <w:p w:rsidR="00DF4A85" w:rsidRPr="009978FF" w:rsidRDefault="00C807E8" w:rsidP="00C807E8">
      <w:pPr>
        <w:spacing w:line="276" w:lineRule="auto"/>
        <w:ind w:firstLine="709"/>
        <w:contextualSpacing/>
        <w:jc w:val="both"/>
        <w:rPr>
          <w:sz w:val="28"/>
          <w:szCs w:val="28"/>
        </w:rPr>
      </w:pPr>
      <w:r w:rsidRPr="009978FF">
        <w:rPr>
          <w:sz w:val="28"/>
          <w:szCs w:val="28"/>
        </w:rPr>
        <w:t xml:space="preserve">- </w:t>
      </w:r>
      <w:r w:rsidR="00DF4A85" w:rsidRPr="009978FF">
        <w:rPr>
          <w:sz w:val="28"/>
          <w:szCs w:val="28"/>
        </w:rPr>
        <w:t>проведено 3 жеребьёвки по предоставлению земельных участков многодетным семьям;</w:t>
      </w:r>
    </w:p>
    <w:p w:rsidR="00DF4A85" w:rsidRPr="009978FF" w:rsidRDefault="00DF4A85" w:rsidP="00C807E8">
      <w:pPr>
        <w:spacing w:line="276" w:lineRule="auto"/>
        <w:ind w:firstLine="709"/>
        <w:contextualSpacing/>
        <w:jc w:val="both"/>
        <w:rPr>
          <w:sz w:val="28"/>
          <w:szCs w:val="28"/>
        </w:rPr>
      </w:pPr>
      <w:r w:rsidRPr="009978FF">
        <w:rPr>
          <w:sz w:val="28"/>
          <w:szCs w:val="28"/>
        </w:rPr>
        <w:t>многодетным семьям предоставлено 10 земельных участков, в том числе по итогам жеребьевки;</w:t>
      </w:r>
    </w:p>
    <w:p w:rsidR="00DF4A85" w:rsidRPr="009978FF" w:rsidRDefault="00C807E8" w:rsidP="00C807E8">
      <w:pPr>
        <w:spacing w:line="276" w:lineRule="auto"/>
        <w:ind w:firstLine="709"/>
        <w:contextualSpacing/>
        <w:jc w:val="both"/>
        <w:rPr>
          <w:sz w:val="28"/>
          <w:szCs w:val="28"/>
        </w:rPr>
      </w:pPr>
      <w:r w:rsidRPr="009978FF">
        <w:rPr>
          <w:sz w:val="28"/>
          <w:szCs w:val="28"/>
        </w:rPr>
        <w:t xml:space="preserve">- </w:t>
      </w:r>
      <w:r w:rsidR="00DF4A85" w:rsidRPr="009978FF">
        <w:rPr>
          <w:sz w:val="28"/>
          <w:szCs w:val="28"/>
        </w:rPr>
        <w:t>предоставлена компенсация взамен предоставления земельных участков 35 многодетным семьям;</w:t>
      </w:r>
    </w:p>
    <w:p w:rsidR="00DF4A85" w:rsidRPr="009978FF" w:rsidRDefault="00C807E8" w:rsidP="00C807E8">
      <w:pPr>
        <w:spacing w:line="276" w:lineRule="auto"/>
        <w:ind w:firstLine="709"/>
        <w:contextualSpacing/>
        <w:jc w:val="both"/>
        <w:rPr>
          <w:sz w:val="28"/>
          <w:szCs w:val="28"/>
        </w:rPr>
      </w:pPr>
      <w:r w:rsidRPr="009978FF">
        <w:rPr>
          <w:sz w:val="28"/>
          <w:szCs w:val="28"/>
        </w:rPr>
        <w:t xml:space="preserve">- </w:t>
      </w:r>
      <w:r w:rsidR="00DF4A85" w:rsidRPr="009978FF">
        <w:rPr>
          <w:sz w:val="28"/>
          <w:szCs w:val="28"/>
        </w:rPr>
        <w:t>в 2024 году в администрацию Плесецкого округа с целью включения в реестр поставлено 77 многодетных семей, исключено 46 многодетных семей.</w:t>
      </w:r>
    </w:p>
    <w:p w:rsidR="00DF4A85" w:rsidRPr="009978FF" w:rsidRDefault="00DF4A85" w:rsidP="00C807E8">
      <w:pPr>
        <w:spacing w:line="276" w:lineRule="auto"/>
        <w:ind w:firstLine="709"/>
        <w:contextualSpacing/>
        <w:jc w:val="both"/>
        <w:rPr>
          <w:sz w:val="28"/>
          <w:szCs w:val="28"/>
        </w:rPr>
      </w:pPr>
      <w:r w:rsidRPr="009978FF">
        <w:rPr>
          <w:sz w:val="28"/>
          <w:szCs w:val="28"/>
        </w:rPr>
        <w:t>Проведено 14 аукционов по земельным участкам.</w:t>
      </w:r>
    </w:p>
    <w:p w:rsidR="00DF4A85" w:rsidRPr="009978FF" w:rsidRDefault="00DF4A85" w:rsidP="00C807E8">
      <w:pPr>
        <w:spacing w:line="276" w:lineRule="auto"/>
        <w:ind w:firstLine="709"/>
        <w:contextualSpacing/>
        <w:jc w:val="both"/>
        <w:rPr>
          <w:sz w:val="28"/>
          <w:szCs w:val="28"/>
        </w:rPr>
      </w:pPr>
      <w:r w:rsidRPr="009978FF">
        <w:rPr>
          <w:sz w:val="28"/>
          <w:szCs w:val="28"/>
        </w:rPr>
        <w:t>Прием граждан, работа с обращениями граждан.</w:t>
      </w:r>
    </w:p>
    <w:p w:rsidR="00DF4A85" w:rsidRPr="009978FF" w:rsidRDefault="00DF4A85" w:rsidP="00C807E8">
      <w:pPr>
        <w:spacing w:line="276" w:lineRule="auto"/>
        <w:ind w:firstLine="709"/>
        <w:contextualSpacing/>
        <w:jc w:val="both"/>
        <w:rPr>
          <w:sz w:val="28"/>
          <w:szCs w:val="28"/>
        </w:rPr>
      </w:pPr>
      <w:r w:rsidRPr="009978FF">
        <w:rPr>
          <w:sz w:val="28"/>
          <w:szCs w:val="28"/>
        </w:rPr>
        <w:t>Инвентаризация земель, с целью выявления свободных земельных участков по ИЖС.</w:t>
      </w:r>
    </w:p>
    <w:p w:rsidR="00DF4A85" w:rsidRPr="009978FF" w:rsidRDefault="00DF4A85" w:rsidP="00C807E8">
      <w:pPr>
        <w:spacing w:line="276" w:lineRule="auto"/>
        <w:ind w:firstLine="709"/>
        <w:contextualSpacing/>
        <w:jc w:val="both"/>
        <w:rPr>
          <w:sz w:val="28"/>
          <w:szCs w:val="28"/>
        </w:rPr>
      </w:pPr>
      <w:r w:rsidRPr="009978FF">
        <w:rPr>
          <w:sz w:val="28"/>
          <w:szCs w:val="28"/>
        </w:rPr>
        <w:t>Ответы на запросы Кадастровой палаты, Росреестра.</w:t>
      </w:r>
    </w:p>
    <w:p w:rsidR="00DF4A85" w:rsidRPr="009978FF" w:rsidRDefault="00DF4A85" w:rsidP="00C807E8">
      <w:pPr>
        <w:spacing w:line="276" w:lineRule="auto"/>
        <w:ind w:firstLine="709"/>
        <w:contextualSpacing/>
        <w:jc w:val="both"/>
        <w:rPr>
          <w:sz w:val="28"/>
          <w:szCs w:val="28"/>
        </w:rPr>
      </w:pPr>
      <w:r w:rsidRPr="009978FF">
        <w:rPr>
          <w:sz w:val="28"/>
          <w:szCs w:val="28"/>
        </w:rPr>
        <w:t>Выдано разрешения на размещение объектов в рамках программ цифроризации и газификации населенных пунктов Плесецкого муниципального округа по 137 объектам.</w:t>
      </w:r>
    </w:p>
    <w:p w:rsidR="00DF4A85" w:rsidRPr="009978FF" w:rsidRDefault="00DF4A85" w:rsidP="00C807E8">
      <w:pPr>
        <w:spacing w:line="276" w:lineRule="auto"/>
        <w:ind w:firstLine="709"/>
        <w:contextualSpacing/>
        <w:jc w:val="both"/>
        <w:rPr>
          <w:sz w:val="28"/>
          <w:szCs w:val="28"/>
        </w:rPr>
      </w:pPr>
      <w:r w:rsidRPr="009978FF">
        <w:rPr>
          <w:sz w:val="28"/>
          <w:szCs w:val="28"/>
        </w:rPr>
        <w:t>Проведены комплексные кадастровые работы в 13 кадастровых квартал это 9 населенных пунктов Плесецкого муниципального округа в ходе работ проведена инвентаризация по 2099 объектам недвижимости.</w:t>
      </w:r>
    </w:p>
    <w:p w:rsidR="00DF4A85" w:rsidRPr="009978FF" w:rsidRDefault="00DF4A85" w:rsidP="00C807E8">
      <w:pPr>
        <w:spacing w:line="276" w:lineRule="auto"/>
        <w:ind w:firstLine="709"/>
        <w:contextualSpacing/>
        <w:jc w:val="both"/>
        <w:rPr>
          <w:sz w:val="28"/>
          <w:szCs w:val="28"/>
        </w:rPr>
      </w:pPr>
      <w:r w:rsidRPr="009978FF">
        <w:rPr>
          <w:sz w:val="28"/>
          <w:szCs w:val="28"/>
        </w:rPr>
        <w:t xml:space="preserve">Проведена работа по выявленным невостребованных земельных долей, (выявлено 180 долей общей площадью </w:t>
      </w:r>
      <w:r w:rsidRPr="009978FF">
        <w:rPr>
          <w:color w:val="000000"/>
          <w:sz w:val="28"/>
          <w:szCs w:val="28"/>
          <w:shd w:val="clear" w:color="auto" w:fill="FFFFFF"/>
        </w:rPr>
        <w:t xml:space="preserve">8666442 кв.м) вынесено 15 решений </w:t>
      </w:r>
      <w:r w:rsidRPr="009978FF">
        <w:rPr>
          <w:color w:val="000000"/>
          <w:sz w:val="28"/>
          <w:szCs w:val="28"/>
          <w:shd w:val="clear" w:color="auto" w:fill="FFFFFF"/>
        </w:rPr>
        <w:lastRenderedPageBreak/>
        <w:t>Плесецкого районного суда, из них 10 решений о признании права собственности за Плесецким муниципальным округом и 4 отказа от исковых требований в связи с вступлением наследства по закону</w:t>
      </w:r>
      <w:r w:rsidRPr="009978FF">
        <w:rPr>
          <w:sz w:val="28"/>
          <w:szCs w:val="28"/>
        </w:rPr>
        <w:t>.</w:t>
      </w:r>
    </w:p>
    <w:p w:rsidR="00DF4A85" w:rsidRPr="009978FF" w:rsidRDefault="00DF4A85" w:rsidP="00C807E8">
      <w:pPr>
        <w:spacing w:line="276" w:lineRule="auto"/>
        <w:ind w:firstLine="709"/>
        <w:contextualSpacing/>
        <w:jc w:val="both"/>
        <w:rPr>
          <w:sz w:val="28"/>
          <w:szCs w:val="28"/>
        </w:rPr>
      </w:pPr>
      <w:r w:rsidRPr="009978FF">
        <w:rPr>
          <w:sz w:val="28"/>
          <w:szCs w:val="28"/>
        </w:rPr>
        <w:t>Поставлено на кадастровый учет под МКД 27 земельных участков.</w:t>
      </w:r>
    </w:p>
    <w:p w:rsidR="00DF4A85" w:rsidRPr="009978FF" w:rsidRDefault="00DF4A85" w:rsidP="00C807E8">
      <w:pPr>
        <w:spacing w:line="276" w:lineRule="auto"/>
        <w:ind w:firstLine="709"/>
        <w:contextualSpacing/>
        <w:jc w:val="both"/>
        <w:rPr>
          <w:sz w:val="28"/>
          <w:szCs w:val="28"/>
        </w:rPr>
      </w:pPr>
      <w:r w:rsidRPr="009978FF">
        <w:rPr>
          <w:sz w:val="28"/>
          <w:szCs w:val="28"/>
        </w:rPr>
        <w:t>Проведена работа по установлению публичных сервитутов в отдельных целях, под объектами электросетевого хозяйства и в рамках газификации в п. Савинский п. Плесецк.</w:t>
      </w:r>
    </w:p>
    <w:p w:rsidR="00DF4A85" w:rsidRPr="009978FF" w:rsidRDefault="00DF4A85" w:rsidP="00C807E8">
      <w:pPr>
        <w:spacing w:line="276" w:lineRule="auto"/>
        <w:ind w:firstLine="709"/>
        <w:contextualSpacing/>
        <w:jc w:val="both"/>
        <w:rPr>
          <w:sz w:val="28"/>
          <w:szCs w:val="28"/>
        </w:rPr>
      </w:pPr>
      <w:r w:rsidRPr="009978FF">
        <w:rPr>
          <w:sz w:val="28"/>
          <w:szCs w:val="28"/>
        </w:rPr>
        <w:t>Проведено 38 контрольных мероприятий в рамках муниципального земельного контроля, вынесено 32 предостережения по земельным участкам.</w:t>
      </w:r>
    </w:p>
    <w:p w:rsidR="00CE44E8" w:rsidRPr="009978FF" w:rsidRDefault="00CE44E8" w:rsidP="00C807E8">
      <w:pPr>
        <w:spacing w:line="276" w:lineRule="auto"/>
        <w:ind w:firstLine="709"/>
        <w:contextualSpacing/>
        <w:jc w:val="both"/>
        <w:rPr>
          <w:sz w:val="28"/>
          <w:szCs w:val="28"/>
        </w:rPr>
      </w:pPr>
    </w:p>
    <w:p w:rsidR="009978FF" w:rsidRPr="009978FF" w:rsidRDefault="00CE44E8" w:rsidP="009978FF">
      <w:pPr>
        <w:spacing w:line="276" w:lineRule="auto"/>
        <w:ind w:firstLine="709"/>
        <w:contextualSpacing/>
        <w:jc w:val="both"/>
        <w:rPr>
          <w:b/>
          <w:sz w:val="28"/>
          <w:szCs w:val="28"/>
        </w:rPr>
      </w:pPr>
      <w:r w:rsidRPr="009978FF">
        <w:rPr>
          <w:b/>
          <w:sz w:val="28"/>
          <w:szCs w:val="28"/>
        </w:rPr>
        <w:t>За 2024 год отделом архитектуры и строительства:</w:t>
      </w:r>
    </w:p>
    <w:p w:rsidR="009978FF" w:rsidRPr="009978FF" w:rsidRDefault="009978FF" w:rsidP="009978FF">
      <w:pPr>
        <w:rPr>
          <w:b/>
          <w:sz w:val="28"/>
          <w:szCs w:val="28"/>
        </w:rPr>
      </w:pPr>
      <w:r w:rsidRPr="009978FF">
        <w:rPr>
          <w:b/>
          <w:sz w:val="28"/>
          <w:szCs w:val="28"/>
        </w:rPr>
        <w:t xml:space="preserve">Выдано: </w:t>
      </w:r>
    </w:p>
    <w:p w:rsidR="009978FF" w:rsidRPr="009978FF" w:rsidRDefault="009978FF" w:rsidP="009978FF">
      <w:pPr>
        <w:rPr>
          <w:sz w:val="28"/>
          <w:szCs w:val="28"/>
        </w:rPr>
      </w:pPr>
      <w:r w:rsidRPr="009978FF">
        <w:rPr>
          <w:sz w:val="28"/>
          <w:szCs w:val="28"/>
        </w:rPr>
        <w:tab/>
        <w:t>- 105 уведомлений о планируемом строительстве или реконструкции объекта индивидуального жилищного строительства или садового дома;</w:t>
      </w:r>
    </w:p>
    <w:p w:rsidR="009978FF" w:rsidRPr="009978FF" w:rsidRDefault="009978FF" w:rsidP="009978FF">
      <w:pPr>
        <w:rPr>
          <w:sz w:val="28"/>
          <w:szCs w:val="28"/>
        </w:rPr>
      </w:pPr>
      <w:r w:rsidRPr="009978FF">
        <w:rPr>
          <w:sz w:val="28"/>
          <w:szCs w:val="28"/>
        </w:rPr>
        <w:tab/>
        <w:t>- 41 градостроительных планов земельных участков;</w:t>
      </w:r>
    </w:p>
    <w:p w:rsidR="009978FF" w:rsidRPr="009978FF" w:rsidRDefault="009978FF" w:rsidP="009978FF">
      <w:pPr>
        <w:rPr>
          <w:sz w:val="28"/>
          <w:szCs w:val="28"/>
        </w:rPr>
      </w:pPr>
      <w:r w:rsidRPr="009978FF">
        <w:rPr>
          <w:sz w:val="28"/>
          <w:szCs w:val="28"/>
        </w:rPr>
        <w:tab/>
        <w:t>- 9 разрешения на строительство;</w:t>
      </w:r>
    </w:p>
    <w:p w:rsidR="009978FF" w:rsidRPr="009978FF" w:rsidRDefault="009978FF" w:rsidP="009978FF">
      <w:pPr>
        <w:rPr>
          <w:sz w:val="28"/>
          <w:szCs w:val="28"/>
        </w:rPr>
      </w:pPr>
      <w:r w:rsidRPr="009978FF">
        <w:rPr>
          <w:sz w:val="28"/>
          <w:szCs w:val="28"/>
        </w:rPr>
        <w:tab/>
        <w:t>- 7 разрешения на ввод объекта в эксплуатацию;</w:t>
      </w:r>
    </w:p>
    <w:p w:rsidR="009978FF" w:rsidRPr="009978FF" w:rsidRDefault="009978FF" w:rsidP="009978FF">
      <w:pPr>
        <w:rPr>
          <w:sz w:val="28"/>
          <w:szCs w:val="28"/>
        </w:rPr>
      </w:pPr>
      <w:r w:rsidRPr="009978FF">
        <w:rPr>
          <w:sz w:val="28"/>
          <w:szCs w:val="28"/>
        </w:rPr>
        <w:tab/>
        <w:t xml:space="preserve">- 123 Уведомление о соответствии указанных в уведомлении о планируемых строительстве или реконструкции объекта индивидуального жилищного строительства или садового дома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w:t>
      </w:r>
    </w:p>
    <w:p w:rsidR="009978FF" w:rsidRPr="009978FF" w:rsidRDefault="009978FF" w:rsidP="009978FF">
      <w:pPr>
        <w:rPr>
          <w:sz w:val="28"/>
          <w:szCs w:val="28"/>
        </w:rPr>
      </w:pPr>
      <w:r w:rsidRPr="009978FF">
        <w:rPr>
          <w:sz w:val="28"/>
          <w:szCs w:val="28"/>
        </w:rPr>
        <w:tab/>
        <w:t>- 0 уведомления об окончании строительства или реконструкции объекта индивидуального жилищного строительства или садового дома;</w:t>
      </w:r>
    </w:p>
    <w:p w:rsidR="009978FF" w:rsidRPr="009978FF" w:rsidRDefault="009978FF" w:rsidP="009978FF">
      <w:pPr>
        <w:rPr>
          <w:sz w:val="28"/>
          <w:szCs w:val="28"/>
        </w:rPr>
      </w:pPr>
    </w:p>
    <w:p w:rsidR="009978FF" w:rsidRPr="009978FF" w:rsidRDefault="009978FF" w:rsidP="009978FF">
      <w:pPr>
        <w:rPr>
          <w:b/>
          <w:sz w:val="28"/>
          <w:szCs w:val="28"/>
        </w:rPr>
      </w:pPr>
      <w:r w:rsidRPr="009978FF">
        <w:rPr>
          <w:b/>
          <w:sz w:val="28"/>
          <w:szCs w:val="28"/>
        </w:rPr>
        <w:t>Внесено:</w:t>
      </w:r>
    </w:p>
    <w:p w:rsidR="009978FF" w:rsidRPr="009978FF" w:rsidRDefault="009978FF" w:rsidP="009978FF">
      <w:pPr>
        <w:rPr>
          <w:sz w:val="28"/>
          <w:szCs w:val="28"/>
        </w:rPr>
      </w:pPr>
      <w:r w:rsidRPr="009978FF">
        <w:rPr>
          <w:sz w:val="28"/>
          <w:szCs w:val="28"/>
        </w:rPr>
        <w:tab/>
        <w:t>- 18 изменений в уведомление о планируемых строительстве или реконструкции объекта индивидуального жилищного строительства или садового дома;</w:t>
      </w:r>
    </w:p>
    <w:p w:rsidR="009978FF" w:rsidRPr="009978FF" w:rsidRDefault="009978FF" w:rsidP="009978FF">
      <w:pPr>
        <w:rPr>
          <w:sz w:val="28"/>
          <w:szCs w:val="28"/>
        </w:rPr>
      </w:pPr>
      <w:r w:rsidRPr="009978FF">
        <w:rPr>
          <w:sz w:val="28"/>
          <w:szCs w:val="28"/>
        </w:rPr>
        <w:tab/>
        <w:t>- 11 изменения условно разрешенного вида использования земельного участка;</w:t>
      </w:r>
    </w:p>
    <w:p w:rsidR="009978FF" w:rsidRPr="009978FF" w:rsidRDefault="009978FF" w:rsidP="009978FF">
      <w:pPr>
        <w:rPr>
          <w:sz w:val="28"/>
          <w:szCs w:val="28"/>
        </w:rPr>
      </w:pPr>
    </w:p>
    <w:p w:rsidR="009978FF" w:rsidRPr="009978FF" w:rsidRDefault="009978FF" w:rsidP="009978FF">
      <w:pPr>
        <w:rPr>
          <w:b/>
          <w:sz w:val="28"/>
          <w:szCs w:val="28"/>
        </w:rPr>
      </w:pPr>
      <w:r w:rsidRPr="009978FF">
        <w:rPr>
          <w:b/>
          <w:sz w:val="28"/>
          <w:szCs w:val="28"/>
        </w:rPr>
        <w:t>Утверждено:</w:t>
      </w:r>
    </w:p>
    <w:p w:rsidR="009978FF" w:rsidRPr="009978FF" w:rsidRDefault="009978FF" w:rsidP="009978FF">
      <w:pPr>
        <w:rPr>
          <w:sz w:val="28"/>
          <w:szCs w:val="28"/>
        </w:rPr>
      </w:pPr>
      <w:r w:rsidRPr="009978FF">
        <w:rPr>
          <w:b/>
          <w:sz w:val="28"/>
          <w:szCs w:val="28"/>
        </w:rPr>
        <w:tab/>
        <w:t xml:space="preserve">- </w:t>
      </w:r>
      <w:r w:rsidRPr="009978FF">
        <w:rPr>
          <w:sz w:val="28"/>
          <w:szCs w:val="28"/>
        </w:rPr>
        <w:t>5</w:t>
      </w:r>
      <w:r w:rsidRPr="009978FF">
        <w:rPr>
          <w:b/>
          <w:sz w:val="28"/>
          <w:szCs w:val="28"/>
        </w:rPr>
        <w:t xml:space="preserve"> у</w:t>
      </w:r>
      <w:r w:rsidRPr="009978FF">
        <w:rPr>
          <w:sz w:val="28"/>
          <w:szCs w:val="28"/>
        </w:rPr>
        <w:t xml:space="preserve">становлены соответствия вида разрешенного использования земельных участков; </w:t>
      </w:r>
    </w:p>
    <w:p w:rsidR="009978FF" w:rsidRPr="009978FF" w:rsidRDefault="009978FF" w:rsidP="009978FF">
      <w:pPr>
        <w:rPr>
          <w:sz w:val="28"/>
          <w:szCs w:val="28"/>
        </w:rPr>
      </w:pPr>
      <w:r w:rsidRPr="009978FF">
        <w:rPr>
          <w:sz w:val="28"/>
          <w:szCs w:val="28"/>
        </w:rPr>
        <w:tab/>
        <w:t>- 7 отклонения от предельных параметров разрешенного строительства;</w:t>
      </w:r>
    </w:p>
    <w:p w:rsidR="009978FF" w:rsidRPr="009978FF" w:rsidRDefault="009978FF" w:rsidP="009978FF">
      <w:pPr>
        <w:rPr>
          <w:sz w:val="28"/>
          <w:szCs w:val="28"/>
        </w:rPr>
      </w:pPr>
      <w:r w:rsidRPr="009978FF">
        <w:rPr>
          <w:sz w:val="28"/>
          <w:szCs w:val="28"/>
        </w:rPr>
        <w:tab/>
        <w:t>- 8 проектов межевания территории под МКД;</w:t>
      </w:r>
    </w:p>
    <w:p w:rsidR="009978FF" w:rsidRPr="009978FF" w:rsidRDefault="009978FF" w:rsidP="009978FF">
      <w:pPr>
        <w:rPr>
          <w:sz w:val="28"/>
          <w:szCs w:val="28"/>
        </w:rPr>
      </w:pPr>
      <w:r w:rsidRPr="009978FF">
        <w:rPr>
          <w:sz w:val="28"/>
          <w:szCs w:val="28"/>
        </w:rPr>
        <w:tab/>
        <w:t>- 8 схем межевания территорий под МКД;</w:t>
      </w:r>
    </w:p>
    <w:p w:rsidR="009978FF" w:rsidRPr="009978FF" w:rsidRDefault="009978FF" w:rsidP="009978FF">
      <w:pPr>
        <w:rPr>
          <w:sz w:val="28"/>
          <w:szCs w:val="28"/>
        </w:rPr>
      </w:pPr>
      <w:r w:rsidRPr="009978FF">
        <w:rPr>
          <w:sz w:val="28"/>
          <w:szCs w:val="28"/>
        </w:rPr>
        <w:tab/>
        <w:t>- 2 переустройств и (или) перепланировок жилого (не жилого) помещения;</w:t>
      </w:r>
    </w:p>
    <w:p w:rsidR="009978FF" w:rsidRPr="009978FF" w:rsidRDefault="009978FF" w:rsidP="009978FF">
      <w:pPr>
        <w:rPr>
          <w:sz w:val="28"/>
          <w:szCs w:val="28"/>
        </w:rPr>
      </w:pPr>
      <w:r w:rsidRPr="009978FF">
        <w:rPr>
          <w:sz w:val="28"/>
          <w:szCs w:val="28"/>
        </w:rPr>
        <w:tab/>
        <w:t>Осуществлено 9 перевода жилого помещения в нежилое помещение и нежилого помещения в жилое помещение.</w:t>
      </w:r>
    </w:p>
    <w:p w:rsidR="009978FF" w:rsidRPr="009978FF" w:rsidRDefault="009978FF" w:rsidP="009978FF">
      <w:pPr>
        <w:rPr>
          <w:sz w:val="28"/>
          <w:szCs w:val="28"/>
        </w:rPr>
      </w:pPr>
      <w:r w:rsidRPr="009978FF">
        <w:rPr>
          <w:sz w:val="28"/>
          <w:szCs w:val="28"/>
        </w:rPr>
        <w:tab/>
        <w:t>Произведен снос 6 объекта капитального строительства.</w:t>
      </w:r>
    </w:p>
    <w:p w:rsidR="009978FF" w:rsidRPr="009978FF" w:rsidRDefault="009978FF" w:rsidP="009978FF">
      <w:pPr>
        <w:rPr>
          <w:sz w:val="28"/>
          <w:szCs w:val="28"/>
        </w:rPr>
      </w:pPr>
      <w:r w:rsidRPr="009978FF">
        <w:rPr>
          <w:sz w:val="28"/>
          <w:szCs w:val="28"/>
        </w:rPr>
        <w:lastRenderedPageBreak/>
        <w:tab/>
        <w:t xml:space="preserve">Подготовка и выдача разрешений на установку и эксплуатацию рекламной конструкции, аннулирование такого разрешения в 2024 году не осуществлялось.  </w:t>
      </w:r>
    </w:p>
    <w:p w:rsidR="009978FF" w:rsidRPr="009978FF" w:rsidRDefault="009978FF" w:rsidP="00C807E8">
      <w:pPr>
        <w:spacing w:line="276" w:lineRule="auto"/>
        <w:ind w:firstLine="709"/>
        <w:contextualSpacing/>
        <w:jc w:val="both"/>
        <w:rPr>
          <w:b/>
          <w:color w:val="FF0000"/>
          <w:sz w:val="28"/>
          <w:szCs w:val="28"/>
        </w:rPr>
      </w:pPr>
    </w:p>
    <w:p w:rsidR="00CE44E8" w:rsidRPr="009978FF" w:rsidRDefault="00CE44E8" w:rsidP="00C807E8">
      <w:pPr>
        <w:pStyle w:val="a4"/>
        <w:numPr>
          <w:ilvl w:val="0"/>
          <w:numId w:val="1"/>
        </w:numPr>
        <w:spacing w:line="276" w:lineRule="auto"/>
        <w:jc w:val="both"/>
        <w:rPr>
          <w:b/>
          <w:color w:val="000000" w:themeColor="text1"/>
          <w:sz w:val="28"/>
          <w:szCs w:val="28"/>
        </w:rPr>
      </w:pPr>
      <w:r w:rsidRPr="009978FF">
        <w:rPr>
          <w:b/>
          <w:color w:val="000000" w:themeColor="text1"/>
          <w:sz w:val="28"/>
          <w:szCs w:val="28"/>
        </w:rPr>
        <w:t xml:space="preserve">Выдача государственных жилищных сертификатов гражданам </w:t>
      </w:r>
    </w:p>
    <w:p w:rsidR="002F60F4" w:rsidRPr="009978FF" w:rsidRDefault="002F60F4" w:rsidP="00C807E8">
      <w:pPr>
        <w:pStyle w:val="ConsPlusNormal"/>
        <w:spacing w:line="276" w:lineRule="auto"/>
        <w:ind w:firstLine="567"/>
        <w:jc w:val="both"/>
        <w:rPr>
          <w:rFonts w:ascii="Times New Roman" w:hAnsi="Times New Roman" w:cs="Times New Roman"/>
          <w:sz w:val="28"/>
          <w:szCs w:val="28"/>
        </w:rPr>
      </w:pPr>
      <w:r w:rsidRPr="009978FF">
        <w:rPr>
          <w:rFonts w:ascii="Times New Roman" w:hAnsi="Times New Roman" w:cs="Times New Roman"/>
          <w:sz w:val="28"/>
          <w:szCs w:val="28"/>
        </w:rPr>
        <w:t>Организация работы  по выдаче жилищных сертификатов осуществляется в соответствии с Правилами выпуска и реализации государственных жилищных сертификатов в рамках реализации комплекса процессных мероприятий «Выполнение государственных обязательств по обеспечению  жильем отдельных категорий граждан» государственной программы Российской Федерации «Обеспечение доступным и комфортным жильем и коммунальными услугами граждан Российской Федерации», утвержденными  Постановлением Правительства РФ от 21 марта 2006 года № 153.</w:t>
      </w:r>
    </w:p>
    <w:p w:rsidR="002F60F4" w:rsidRPr="009978FF" w:rsidRDefault="002F60F4" w:rsidP="00C807E8">
      <w:pPr>
        <w:spacing w:line="276" w:lineRule="auto"/>
        <w:ind w:firstLine="567"/>
        <w:jc w:val="both"/>
        <w:rPr>
          <w:sz w:val="28"/>
          <w:szCs w:val="28"/>
        </w:rPr>
      </w:pPr>
      <w:r w:rsidRPr="009978FF">
        <w:rPr>
          <w:sz w:val="28"/>
          <w:szCs w:val="28"/>
        </w:rPr>
        <w:t xml:space="preserve">В рамках комплекса процессных мероприятий «Выполнение государственных обязательств по обеспечению жильем отдельных категорий граждан», государственной </w:t>
      </w:r>
      <w:r w:rsidR="00DF7B29" w:rsidRPr="009978FF">
        <w:rPr>
          <w:sz w:val="28"/>
          <w:szCs w:val="28"/>
        </w:rPr>
        <w:t>программы Российской</w:t>
      </w:r>
      <w:r w:rsidRPr="009978FF">
        <w:rPr>
          <w:sz w:val="28"/>
          <w:szCs w:val="28"/>
        </w:rPr>
        <w:t xml:space="preserve"> Федерации «Обеспечение доступным и комфортным жильем и коммунальными услугами граждан Российской Федерации» в 2024 году выдан 1 сертификат – на сумму 3,8 млн. рублей (в 2023 году выдан 1 сертификат на сумму 3,1 млн. рублей)</w:t>
      </w:r>
    </w:p>
    <w:p w:rsidR="002F60F4" w:rsidRPr="009978FF" w:rsidRDefault="002F60F4" w:rsidP="00C807E8">
      <w:pPr>
        <w:autoSpaceDE w:val="0"/>
        <w:autoSpaceDN w:val="0"/>
        <w:adjustRightInd w:val="0"/>
        <w:spacing w:line="276" w:lineRule="auto"/>
        <w:ind w:firstLine="567"/>
        <w:jc w:val="both"/>
        <w:rPr>
          <w:color w:val="000000"/>
          <w:sz w:val="28"/>
          <w:szCs w:val="28"/>
        </w:rPr>
      </w:pPr>
      <w:r w:rsidRPr="009978FF">
        <w:rPr>
          <w:sz w:val="28"/>
          <w:szCs w:val="28"/>
        </w:rPr>
        <w:t xml:space="preserve">На 2025 год в сводный список граждан – участников комплекса процессных мероприятий «Выполнение государственных обязательств по обеспечению жильем отдельных категорий граждан» государственной </w:t>
      </w:r>
      <w:r w:rsidR="00DF7B29" w:rsidRPr="009978FF">
        <w:rPr>
          <w:sz w:val="28"/>
          <w:szCs w:val="28"/>
        </w:rPr>
        <w:t>программы Российской</w:t>
      </w:r>
      <w:r w:rsidRPr="009978FF">
        <w:rPr>
          <w:sz w:val="28"/>
          <w:szCs w:val="28"/>
        </w:rPr>
        <w:t xml:space="preserve"> Федерации «Обеспечение доступным и комфортным жильем и коммунальными услугами граждан Российской Федерации» на получение государственных жилищных сертификатов включено 13 семей (на 2024 год также – 13</w:t>
      </w:r>
      <w:r w:rsidRPr="009978FF">
        <w:rPr>
          <w:color w:val="000000"/>
          <w:sz w:val="28"/>
          <w:szCs w:val="28"/>
        </w:rPr>
        <w:t xml:space="preserve"> семей) подтвердивших своё участие в указанной программе.</w:t>
      </w:r>
    </w:p>
    <w:p w:rsidR="002F60F4" w:rsidRPr="009978FF" w:rsidRDefault="002F60F4" w:rsidP="00C807E8">
      <w:pPr>
        <w:spacing w:line="276" w:lineRule="auto"/>
        <w:ind w:firstLine="567"/>
        <w:jc w:val="both"/>
        <w:rPr>
          <w:sz w:val="28"/>
          <w:szCs w:val="28"/>
        </w:rPr>
      </w:pPr>
      <w:r w:rsidRPr="009978FF">
        <w:rPr>
          <w:sz w:val="28"/>
          <w:szCs w:val="28"/>
        </w:rPr>
        <w:t>Проведена инвентаризация очереди граждан-участников программы в количестве 821 чел. Снято с учёта 6 семей.</w:t>
      </w:r>
    </w:p>
    <w:p w:rsidR="002F60F4" w:rsidRPr="009978FF" w:rsidRDefault="002F60F4" w:rsidP="00C807E8">
      <w:pPr>
        <w:spacing w:line="276" w:lineRule="auto"/>
        <w:ind w:firstLine="567"/>
        <w:jc w:val="both"/>
        <w:rPr>
          <w:sz w:val="28"/>
          <w:szCs w:val="28"/>
        </w:rPr>
      </w:pPr>
      <w:r w:rsidRPr="009978FF">
        <w:rPr>
          <w:color w:val="000000"/>
          <w:sz w:val="28"/>
          <w:szCs w:val="28"/>
        </w:rPr>
        <w:t>В 2024 году на учет поставлено 3 гражданина, имеющих право на получение социальных выплат для приобретения жилья в связи с переселением из районов Крайнего Севера и приравненных к ним местностей (в 2023 году было поставлено 2 гражданина).</w:t>
      </w:r>
    </w:p>
    <w:p w:rsidR="002F60F4" w:rsidRPr="009978FF" w:rsidRDefault="002F60F4" w:rsidP="00C807E8">
      <w:pPr>
        <w:autoSpaceDE w:val="0"/>
        <w:autoSpaceDN w:val="0"/>
        <w:adjustRightInd w:val="0"/>
        <w:spacing w:line="276" w:lineRule="auto"/>
        <w:ind w:firstLine="567"/>
        <w:jc w:val="both"/>
        <w:rPr>
          <w:color w:val="000000"/>
          <w:sz w:val="28"/>
          <w:szCs w:val="28"/>
        </w:rPr>
      </w:pPr>
      <w:r w:rsidRPr="009978FF">
        <w:rPr>
          <w:color w:val="000000"/>
          <w:sz w:val="28"/>
          <w:szCs w:val="28"/>
        </w:rPr>
        <w:t xml:space="preserve">Ежегодно формируются списки граждан, имеющих право на получение социальных выплат для приобретения жилья в связи с переселением из районов Крайнего Севера и приравненных к ним местностей. По состоянию на 01 января 2025 года в Плесецком округе стоит на учете 513 семей (822 человека), из них по категориям: инвалиды </w:t>
      </w:r>
      <w:r w:rsidRPr="009978FF">
        <w:rPr>
          <w:color w:val="000000"/>
          <w:sz w:val="28"/>
          <w:szCs w:val="28"/>
          <w:lang w:val="en-US"/>
        </w:rPr>
        <w:t>I</w:t>
      </w:r>
      <w:r w:rsidRPr="009978FF">
        <w:rPr>
          <w:color w:val="000000"/>
          <w:sz w:val="28"/>
          <w:szCs w:val="28"/>
        </w:rPr>
        <w:t xml:space="preserve"> и </w:t>
      </w:r>
      <w:r w:rsidRPr="009978FF">
        <w:rPr>
          <w:color w:val="000000"/>
          <w:sz w:val="28"/>
          <w:szCs w:val="28"/>
          <w:lang w:val="en-US"/>
        </w:rPr>
        <w:t>II</w:t>
      </w:r>
      <w:r w:rsidRPr="009978FF">
        <w:rPr>
          <w:color w:val="000000"/>
          <w:sz w:val="28"/>
          <w:szCs w:val="28"/>
        </w:rPr>
        <w:t xml:space="preserve"> групп и инвалиды с детства – 56 семей (91 человек); пенсионеры – 310 семей (478 человек); работающие – 147 семей (253 человека). </w:t>
      </w:r>
    </w:p>
    <w:p w:rsidR="002F60F4" w:rsidRPr="009978FF" w:rsidRDefault="002F60F4" w:rsidP="00C807E8">
      <w:pPr>
        <w:spacing w:line="276" w:lineRule="auto"/>
        <w:ind w:left="567"/>
        <w:jc w:val="both"/>
        <w:rPr>
          <w:b/>
          <w:color w:val="FF0000"/>
          <w:sz w:val="28"/>
          <w:szCs w:val="28"/>
        </w:rPr>
      </w:pPr>
    </w:p>
    <w:p w:rsidR="00CE44E8" w:rsidRPr="009978FF" w:rsidRDefault="00C807E8" w:rsidP="00C807E8">
      <w:pPr>
        <w:tabs>
          <w:tab w:val="left" w:pos="-142"/>
        </w:tabs>
        <w:spacing w:line="276" w:lineRule="auto"/>
        <w:jc w:val="both"/>
        <w:rPr>
          <w:b/>
          <w:sz w:val="28"/>
          <w:szCs w:val="28"/>
        </w:rPr>
      </w:pPr>
      <w:r w:rsidRPr="009978FF">
        <w:rPr>
          <w:b/>
          <w:color w:val="FF0000"/>
          <w:sz w:val="28"/>
          <w:szCs w:val="28"/>
        </w:rPr>
        <w:lastRenderedPageBreak/>
        <w:tab/>
      </w:r>
      <w:r w:rsidR="00CE44E8" w:rsidRPr="009978FF">
        <w:rPr>
          <w:b/>
          <w:sz w:val="28"/>
          <w:szCs w:val="28"/>
        </w:rPr>
        <w:t>3. Жилищно- коммунальное хозяйство</w:t>
      </w:r>
    </w:p>
    <w:p w:rsidR="00CE44E8" w:rsidRPr="009978FF" w:rsidRDefault="00CE44E8" w:rsidP="002D3433">
      <w:pPr>
        <w:tabs>
          <w:tab w:val="left" w:pos="0"/>
        </w:tabs>
        <w:spacing w:line="276" w:lineRule="auto"/>
        <w:jc w:val="center"/>
        <w:rPr>
          <w:sz w:val="28"/>
          <w:szCs w:val="28"/>
        </w:rPr>
      </w:pPr>
      <w:r w:rsidRPr="009978FF">
        <w:rPr>
          <w:b/>
          <w:sz w:val="28"/>
          <w:szCs w:val="28"/>
        </w:rPr>
        <w:t>Отдела жилищно-коммунального хозяйства и топливно-энергетического комплекса</w:t>
      </w:r>
      <w:r w:rsidRPr="009978FF">
        <w:rPr>
          <w:sz w:val="28"/>
          <w:szCs w:val="28"/>
        </w:rPr>
        <w:t xml:space="preserve"> </w:t>
      </w:r>
      <w:r w:rsidRPr="009978FF">
        <w:rPr>
          <w:b/>
          <w:sz w:val="28"/>
          <w:szCs w:val="28"/>
        </w:rPr>
        <w:t>управления инфраструктурного развития администрации</w:t>
      </w:r>
      <w:r w:rsidR="002D3433" w:rsidRPr="009978FF">
        <w:rPr>
          <w:sz w:val="28"/>
          <w:szCs w:val="28"/>
        </w:rPr>
        <w:t xml:space="preserve"> </w:t>
      </w:r>
      <w:r w:rsidRPr="009978FF">
        <w:rPr>
          <w:b/>
          <w:sz w:val="28"/>
          <w:szCs w:val="28"/>
        </w:rPr>
        <w:t>МО «Плесецкий муниципальный округ»</w:t>
      </w:r>
    </w:p>
    <w:p w:rsidR="00CE44E8" w:rsidRPr="009978FF" w:rsidRDefault="002D3433" w:rsidP="00C807E8">
      <w:pPr>
        <w:tabs>
          <w:tab w:val="left" w:pos="-142"/>
        </w:tabs>
        <w:spacing w:line="276" w:lineRule="auto"/>
        <w:jc w:val="both"/>
        <w:rPr>
          <w:color w:val="000000"/>
          <w:sz w:val="28"/>
          <w:szCs w:val="28"/>
        </w:rPr>
      </w:pPr>
      <w:r w:rsidRPr="009978FF">
        <w:rPr>
          <w:b/>
          <w:sz w:val="28"/>
          <w:szCs w:val="28"/>
        </w:rPr>
        <w:tab/>
      </w:r>
      <w:r w:rsidR="00CE44E8" w:rsidRPr="009978FF">
        <w:rPr>
          <w:sz w:val="28"/>
          <w:szCs w:val="28"/>
        </w:rPr>
        <w:t xml:space="preserve">Администрация </w:t>
      </w:r>
      <w:r w:rsidR="00DF7B29">
        <w:rPr>
          <w:sz w:val="28"/>
          <w:szCs w:val="28"/>
        </w:rPr>
        <w:t xml:space="preserve">Плесецкого </w:t>
      </w:r>
      <w:r w:rsidR="00CE44E8" w:rsidRPr="009978FF">
        <w:rPr>
          <w:sz w:val="28"/>
          <w:szCs w:val="28"/>
        </w:rPr>
        <w:t>муниципальный округ в лице отдела ЖКХ и ТЭК управления инфраструктурного развития (далее – ЖКХ и ТЭК) осуществляет полномочия в рамках 131-ФЗ от 06.10.2003, функции координации и контроля действий муниципальных образований, ресурсоснабжающих и управляющих организаций по следующим направлениям</w:t>
      </w:r>
      <w:r w:rsidR="00CE44E8" w:rsidRPr="009978FF">
        <w:rPr>
          <w:color w:val="000000"/>
          <w:sz w:val="28"/>
          <w:szCs w:val="28"/>
        </w:rPr>
        <w:t>:</w:t>
      </w:r>
    </w:p>
    <w:p w:rsidR="00CE44E8" w:rsidRPr="009978FF" w:rsidRDefault="00CE44E8" w:rsidP="00C807E8">
      <w:pPr>
        <w:pStyle w:val="Default"/>
        <w:spacing w:line="276" w:lineRule="auto"/>
        <w:ind w:firstLine="408"/>
        <w:jc w:val="both"/>
        <w:rPr>
          <w:sz w:val="28"/>
          <w:szCs w:val="28"/>
        </w:rPr>
      </w:pPr>
      <w:r w:rsidRPr="009978FF">
        <w:rPr>
          <w:sz w:val="28"/>
          <w:szCs w:val="28"/>
        </w:rPr>
        <w:t>–</w:t>
      </w:r>
      <w:r w:rsidRPr="009978FF">
        <w:rPr>
          <w:sz w:val="28"/>
          <w:szCs w:val="28"/>
        </w:rPr>
        <w:tab/>
        <w:t xml:space="preserve">формирование и реализация прогнозов и планов развития жилищно-коммунального комплекса муниципального округа на краткосрочную, среднесрочную и долгосрочную перспективы; </w:t>
      </w:r>
    </w:p>
    <w:p w:rsidR="00CE44E8" w:rsidRPr="009978FF" w:rsidRDefault="00CE44E8" w:rsidP="00C807E8">
      <w:pPr>
        <w:pStyle w:val="Default"/>
        <w:spacing w:line="276" w:lineRule="auto"/>
        <w:jc w:val="both"/>
        <w:rPr>
          <w:sz w:val="28"/>
          <w:szCs w:val="28"/>
        </w:rPr>
      </w:pPr>
      <w:r w:rsidRPr="009978FF">
        <w:rPr>
          <w:sz w:val="28"/>
          <w:szCs w:val="28"/>
        </w:rPr>
        <w:t xml:space="preserve">      –</w:t>
      </w:r>
      <w:r w:rsidRPr="009978FF">
        <w:rPr>
          <w:sz w:val="28"/>
          <w:szCs w:val="28"/>
        </w:rPr>
        <w:tab/>
        <w:t>осуществление анализа состояния жилищно-коммунальной сферы округа и объектов ЖКХ округа;</w:t>
      </w:r>
    </w:p>
    <w:p w:rsidR="00CE44E8" w:rsidRPr="009978FF" w:rsidRDefault="00CE44E8" w:rsidP="00C807E8">
      <w:pPr>
        <w:pStyle w:val="Default"/>
        <w:spacing w:line="276" w:lineRule="auto"/>
        <w:jc w:val="both"/>
        <w:rPr>
          <w:sz w:val="28"/>
          <w:szCs w:val="28"/>
        </w:rPr>
      </w:pPr>
      <w:r w:rsidRPr="009978FF">
        <w:rPr>
          <w:sz w:val="28"/>
          <w:szCs w:val="28"/>
        </w:rPr>
        <w:t xml:space="preserve">      –</w:t>
      </w:r>
      <w:r w:rsidRPr="009978FF">
        <w:rPr>
          <w:sz w:val="28"/>
          <w:szCs w:val="28"/>
        </w:rPr>
        <w:tab/>
        <w:t xml:space="preserve">формирование перечня проблем в сфере ТЭК и ЖКХ, которые необходимо решить в краткосрочном, среднесрочном и долгосрочном периодах; </w:t>
      </w:r>
    </w:p>
    <w:p w:rsidR="00CE44E8" w:rsidRPr="009978FF" w:rsidRDefault="00CE44E8" w:rsidP="00C807E8">
      <w:pPr>
        <w:pStyle w:val="Default"/>
        <w:spacing w:line="276" w:lineRule="auto"/>
        <w:jc w:val="both"/>
        <w:rPr>
          <w:sz w:val="28"/>
          <w:szCs w:val="28"/>
        </w:rPr>
      </w:pPr>
      <w:r w:rsidRPr="009978FF">
        <w:rPr>
          <w:sz w:val="28"/>
          <w:szCs w:val="28"/>
        </w:rPr>
        <w:t xml:space="preserve">     –</w:t>
      </w:r>
      <w:r w:rsidRPr="009978FF">
        <w:rPr>
          <w:sz w:val="28"/>
          <w:szCs w:val="28"/>
        </w:rPr>
        <w:tab/>
        <w:t xml:space="preserve">мониторинг хода выполнения реализуемых на территории муниципального округа областных и федеральных целевых программ, планов мероприятий по развитию жилищно-коммунального хозяйства округа; </w:t>
      </w:r>
    </w:p>
    <w:p w:rsidR="00CE44E8" w:rsidRPr="009978FF" w:rsidRDefault="00CE44E8" w:rsidP="00C807E8">
      <w:pPr>
        <w:pStyle w:val="Default"/>
        <w:spacing w:line="276" w:lineRule="auto"/>
        <w:jc w:val="both"/>
        <w:rPr>
          <w:sz w:val="28"/>
          <w:szCs w:val="28"/>
        </w:rPr>
      </w:pPr>
      <w:r w:rsidRPr="009978FF">
        <w:rPr>
          <w:sz w:val="28"/>
          <w:szCs w:val="28"/>
        </w:rPr>
        <w:t xml:space="preserve">     –</w:t>
      </w:r>
      <w:r w:rsidRPr="009978FF">
        <w:rPr>
          <w:sz w:val="28"/>
          <w:szCs w:val="28"/>
        </w:rPr>
        <w:tab/>
        <w:t xml:space="preserve">определение приоритетных направлений развития отрасли жилищно-коммунального хозяйства муниципального округа; </w:t>
      </w:r>
    </w:p>
    <w:p w:rsidR="00CE44E8" w:rsidRPr="009978FF" w:rsidRDefault="00CE44E8" w:rsidP="00C807E8">
      <w:pPr>
        <w:pStyle w:val="Default"/>
        <w:spacing w:line="276" w:lineRule="auto"/>
        <w:jc w:val="both"/>
        <w:rPr>
          <w:sz w:val="28"/>
          <w:szCs w:val="28"/>
        </w:rPr>
      </w:pPr>
      <w:r w:rsidRPr="009978FF">
        <w:rPr>
          <w:sz w:val="28"/>
          <w:szCs w:val="28"/>
        </w:rPr>
        <w:t xml:space="preserve">     –</w:t>
      </w:r>
      <w:r w:rsidRPr="009978FF">
        <w:rPr>
          <w:sz w:val="28"/>
          <w:szCs w:val="28"/>
        </w:rPr>
        <w:tab/>
        <w:t xml:space="preserve">участие в пределах своей компетенции в финансово-экономическом оздоровлении организаций жилищно-коммунального хозяйства и выработке мер по обеспечению их экономической безопасности; </w:t>
      </w:r>
    </w:p>
    <w:p w:rsidR="00CE44E8" w:rsidRPr="009978FF" w:rsidRDefault="00CE44E8" w:rsidP="00C807E8">
      <w:pPr>
        <w:pStyle w:val="Default"/>
        <w:spacing w:line="276" w:lineRule="auto"/>
        <w:jc w:val="both"/>
        <w:rPr>
          <w:sz w:val="28"/>
          <w:szCs w:val="28"/>
        </w:rPr>
      </w:pPr>
      <w:r w:rsidRPr="009978FF">
        <w:rPr>
          <w:sz w:val="28"/>
          <w:szCs w:val="28"/>
        </w:rPr>
        <w:t xml:space="preserve">     –</w:t>
      </w:r>
      <w:r w:rsidRPr="009978FF">
        <w:rPr>
          <w:sz w:val="28"/>
          <w:szCs w:val="28"/>
        </w:rPr>
        <w:tab/>
        <w:t xml:space="preserve">подготовка нормативных актов по вопросам ЖКХ; </w:t>
      </w:r>
    </w:p>
    <w:p w:rsidR="00CE44E8" w:rsidRPr="009978FF" w:rsidRDefault="00CE44E8" w:rsidP="00C807E8">
      <w:pPr>
        <w:pStyle w:val="Default"/>
        <w:spacing w:line="276" w:lineRule="auto"/>
        <w:jc w:val="both"/>
        <w:rPr>
          <w:sz w:val="28"/>
          <w:szCs w:val="28"/>
        </w:rPr>
      </w:pPr>
      <w:r w:rsidRPr="009978FF">
        <w:rPr>
          <w:sz w:val="28"/>
          <w:szCs w:val="28"/>
        </w:rPr>
        <w:t xml:space="preserve">     –</w:t>
      </w:r>
      <w:r w:rsidRPr="009978FF">
        <w:rPr>
          <w:sz w:val="28"/>
          <w:szCs w:val="28"/>
        </w:rPr>
        <w:tab/>
        <w:t>организация и проведение открытых конкурсов по управлению, содержанию и обслуживанию жилищного фонда округа;</w:t>
      </w:r>
    </w:p>
    <w:p w:rsidR="00CE44E8" w:rsidRPr="009978FF" w:rsidRDefault="00CE44E8" w:rsidP="00C807E8">
      <w:pPr>
        <w:autoSpaceDE w:val="0"/>
        <w:autoSpaceDN w:val="0"/>
        <w:adjustRightInd w:val="0"/>
        <w:spacing w:line="276" w:lineRule="auto"/>
        <w:ind w:firstLine="408"/>
        <w:jc w:val="both"/>
        <w:rPr>
          <w:sz w:val="28"/>
          <w:szCs w:val="28"/>
        </w:rPr>
      </w:pPr>
      <w:r w:rsidRPr="009978FF">
        <w:rPr>
          <w:sz w:val="28"/>
          <w:szCs w:val="28"/>
        </w:rPr>
        <w:t>–</w:t>
      </w:r>
      <w:r w:rsidRPr="009978FF">
        <w:rPr>
          <w:sz w:val="28"/>
          <w:szCs w:val="28"/>
        </w:rPr>
        <w:tab/>
        <w:t>содержания муниципального жилищного фонда,</w:t>
      </w:r>
    </w:p>
    <w:p w:rsidR="00CE44E8" w:rsidRPr="009978FF" w:rsidRDefault="00C807E8" w:rsidP="00C807E8">
      <w:pPr>
        <w:tabs>
          <w:tab w:val="left" w:pos="-142"/>
        </w:tabs>
        <w:spacing w:line="276" w:lineRule="auto"/>
        <w:jc w:val="both"/>
        <w:rPr>
          <w:sz w:val="28"/>
          <w:szCs w:val="28"/>
        </w:rPr>
      </w:pPr>
      <w:r w:rsidRPr="009978FF">
        <w:rPr>
          <w:color w:val="000000"/>
          <w:sz w:val="28"/>
          <w:szCs w:val="28"/>
        </w:rPr>
        <w:t xml:space="preserve">      </w:t>
      </w:r>
      <w:r w:rsidR="00CE44E8" w:rsidRPr="009978FF">
        <w:rPr>
          <w:color w:val="000000"/>
          <w:sz w:val="28"/>
          <w:szCs w:val="28"/>
        </w:rPr>
        <w:t>–</w:t>
      </w:r>
      <w:r w:rsidR="00CE44E8" w:rsidRPr="009978FF">
        <w:rPr>
          <w:color w:val="000000"/>
          <w:sz w:val="28"/>
          <w:szCs w:val="28"/>
        </w:rPr>
        <w:tab/>
        <w:t>устранение аварийных ситуаций на объектах топливно-энергетического комплекса и жилищно-коммунального хозяйства;</w:t>
      </w:r>
    </w:p>
    <w:p w:rsidR="00CE44E8" w:rsidRPr="009978FF" w:rsidRDefault="00CE44E8" w:rsidP="00C807E8">
      <w:pPr>
        <w:tabs>
          <w:tab w:val="left" w:pos="0"/>
        </w:tabs>
        <w:spacing w:line="276" w:lineRule="auto"/>
        <w:ind w:firstLine="397"/>
        <w:jc w:val="both"/>
        <w:rPr>
          <w:color w:val="000000"/>
          <w:sz w:val="28"/>
          <w:szCs w:val="28"/>
        </w:rPr>
      </w:pPr>
      <w:r w:rsidRPr="009978FF">
        <w:rPr>
          <w:color w:val="000000"/>
          <w:sz w:val="28"/>
          <w:szCs w:val="28"/>
        </w:rPr>
        <w:t>–</w:t>
      </w:r>
      <w:r w:rsidRPr="009978FF">
        <w:rPr>
          <w:color w:val="000000"/>
          <w:sz w:val="28"/>
          <w:szCs w:val="28"/>
        </w:rPr>
        <w:tab/>
        <w:t>формирование плана мероприятий по подготовке объектов ТЭК и ЖКХ к отопительному периоду и контроль за его прохождением;</w:t>
      </w:r>
    </w:p>
    <w:p w:rsidR="00CE44E8" w:rsidRPr="009978FF" w:rsidRDefault="00CE44E8" w:rsidP="00C807E8">
      <w:pPr>
        <w:tabs>
          <w:tab w:val="left" w:pos="-142"/>
        </w:tabs>
        <w:spacing w:line="276" w:lineRule="auto"/>
        <w:ind w:left="-113" w:firstLine="510"/>
        <w:jc w:val="both"/>
        <w:rPr>
          <w:sz w:val="28"/>
          <w:szCs w:val="28"/>
        </w:rPr>
      </w:pPr>
      <w:r w:rsidRPr="009978FF">
        <w:rPr>
          <w:color w:val="000000"/>
          <w:sz w:val="28"/>
          <w:szCs w:val="28"/>
        </w:rPr>
        <w:t>–</w:t>
      </w:r>
      <w:r w:rsidRPr="009978FF">
        <w:rPr>
          <w:color w:val="000000"/>
          <w:sz w:val="28"/>
          <w:szCs w:val="28"/>
        </w:rPr>
        <w:tab/>
        <w:t xml:space="preserve">подготовка объектов ТЭК и ЖКХ к отопительному периоду; </w:t>
      </w:r>
    </w:p>
    <w:p w:rsidR="00CE44E8" w:rsidRPr="009978FF" w:rsidRDefault="00CE44E8" w:rsidP="00C807E8">
      <w:pPr>
        <w:tabs>
          <w:tab w:val="left" w:pos="-142"/>
        </w:tabs>
        <w:spacing w:line="276" w:lineRule="auto"/>
        <w:ind w:left="-113" w:firstLine="510"/>
        <w:jc w:val="both"/>
        <w:rPr>
          <w:sz w:val="28"/>
          <w:szCs w:val="28"/>
        </w:rPr>
      </w:pPr>
      <w:r w:rsidRPr="009978FF">
        <w:rPr>
          <w:sz w:val="28"/>
          <w:szCs w:val="28"/>
        </w:rPr>
        <w:t>–</w:t>
      </w:r>
      <w:r w:rsidRPr="009978FF">
        <w:rPr>
          <w:sz w:val="28"/>
          <w:szCs w:val="28"/>
        </w:rPr>
        <w:tab/>
        <w:t>подготовка и согласование документов для заключения концессионных соглашений и их исполнение;</w:t>
      </w:r>
      <w:r w:rsidRPr="009978FF">
        <w:rPr>
          <w:sz w:val="28"/>
          <w:szCs w:val="28"/>
        </w:rPr>
        <w:tab/>
      </w:r>
    </w:p>
    <w:p w:rsidR="00CE44E8" w:rsidRPr="009978FF" w:rsidRDefault="00CE44E8" w:rsidP="00C807E8">
      <w:pPr>
        <w:tabs>
          <w:tab w:val="left" w:pos="0"/>
        </w:tabs>
        <w:spacing w:line="276" w:lineRule="auto"/>
        <w:ind w:firstLine="510"/>
        <w:jc w:val="both"/>
        <w:rPr>
          <w:sz w:val="28"/>
          <w:szCs w:val="28"/>
        </w:rPr>
      </w:pPr>
      <w:r w:rsidRPr="009978FF">
        <w:rPr>
          <w:color w:val="000000"/>
          <w:sz w:val="28"/>
          <w:szCs w:val="28"/>
        </w:rPr>
        <w:t>–</w:t>
      </w:r>
      <w:r w:rsidRPr="009978FF">
        <w:rPr>
          <w:color w:val="000000"/>
          <w:sz w:val="28"/>
          <w:szCs w:val="28"/>
        </w:rPr>
        <w:tab/>
        <w:t>реализация программы «Проведение капитального ремонта общего имущества в многоквартирных домах» (в целях реализации областного закона от 02 июля 2013 года № 701-41-ОЗ);</w:t>
      </w:r>
    </w:p>
    <w:p w:rsidR="00CE44E8" w:rsidRPr="009978FF" w:rsidRDefault="00C807E8" w:rsidP="00C807E8">
      <w:pPr>
        <w:tabs>
          <w:tab w:val="left" w:pos="0"/>
        </w:tabs>
        <w:spacing w:line="276" w:lineRule="auto"/>
        <w:jc w:val="both"/>
        <w:rPr>
          <w:sz w:val="28"/>
          <w:szCs w:val="28"/>
        </w:rPr>
      </w:pPr>
      <w:r w:rsidRPr="009978FF">
        <w:rPr>
          <w:color w:val="000000"/>
          <w:sz w:val="28"/>
          <w:szCs w:val="28"/>
        </w:rPr>
        <w:lastRenderedPageBreak/>
        <w:t xml:space="preserve">       </w:t>
      </w:r>
      <w:r w:rsidR="00CE44E8" w:rsidRPr="009978FF">
        <w:rPr>
          <w:color w:val="000000"/>
          <w:sz w:val="28"/>
          <w:szCs w:val="28"/>
        </w:rPr>
        <w:t>–</w:t>
      </w:r>
      <w:r w:rsidR="00CE44E8" w:rsidRPr="009978FF">
        <w:rPr>
          <w:color w:val="000000"/>
          <w:sz w:val="28"/>
          <w:szCs w:val="28"/>
        </w:rPr>
        <w:tab/>
        <w:t>реализация адресной программы Архангельской области «Переселение граждан из аварийного жилищного фонда» на 2020-2024 годы;</w:t>
      </w:r>
    </w:p>
    <w:p w:rsidR="00CE44E8" w:rsidRPr="009978FF" w:rsidRDefault="00C807E8" w:rsidP="00C807E8">
      <w:pPr>
        <w:tabs>
          <w:tab w:val="left" w:pos="0"/>
        </w:tabs>
        <w:spacing w:line="276" w:lineRule="auto"/>
        <w:jc w:val="both"/>
        <w:rPr>
          <w:color w:val="000000"/>
          <w:sz w:val="28"/>
          <w:szCs w:val="28"/>
        </w:rPr>
      </w:pPr>
      <w:r w:rsidRPr="009978FF">
        <w:rPr>
          <w:color w:val="000000"/>
          <w:sz w:val="28"/>
          <w:szCs w:val="28"/>
        </w:rPr>
        <w:t xml:space="preserve">       </w:t>
      </w:r>
      <w:r w:rsidR="00CE44E8" w:rsidRPr="009978FF">
        <w:rPr>
          <w:color w:val="000000"/>
          <w:sz w:val="28"/>
          <w:szCs w:val="28"/>
        </w:rPr>
        <w:t>–</w:t>
      </w:r>
      <w:r w:rsidR="00CE44E8" w:rsidRPr="009978FF">
        <w:rPr>
          <w:color w:val="000000"/>
          <w:sz w:val="28"/>
          <w:szCs w:val="28"/>
        </w:rPr>
        <w:tab/>
        <w:t>реализация программы Архангельской области «Чистая вода на 2019-2024 годы»;</w:t>
      </w:r>
    </w:p>
    <w:p w:rsidR="00CE44E8" w:rsidRPr="009978FF" w:rsidRDefault="00C807E8" w:rsidP="00C807E8">
      <w:pPr>
        <w:tabs>
          <w:tab w:val="left" w:pos="0"/>
        </w:tabs>
        <w:spacing w:line="276" w:lineRule="auto"/>
        <w:jc w:val="both"/>
        <w:rPr>
          <w:sz w:val="28"/>
          <w:szCs w:val="28"/>
        </w:rPr>
      </w:pPr>
      <w:r w:rsidRPr="009978FF">
        <w:rPr>
          <w:color w:val="000000"/>
          <w:sz w:val="28"/>
          <w:szCs w:val="28"/>
        </w:rPr>
        <w:t xml:space="preserve">       </w:t>
      </w:r>
      <w:r w:rsidR="00CE44E8" w:rsidRPr="009978FF">
        <w:rPr>
          <w:color w:val="000000"/>
          <w:sz w:val="28"/>
          <w:szCs w:val="28"/>
        </w:rPr>
        <w:t>–</w:t>
      </w:r>
      <w:r w:rsidR="00CE44E8" w:rsidRPr="009978FF">
        <w:rPr>
          <w:color w:val="000000"/>
          <w:sz w:val="28"/>
          <w:szCs w:val="28"/>
        </w:rPr>
        <w:tab/>
        <w:t xml:space="preserve">признание в установленном порядке жилых помещений муниципального и частного жилищного фонда непригодными для проживания, многоквартирных домов, за исключением многоквартирных домов, все жилые помещения в которых находятся в собственности Российской Федерации или субъекта Российской Федерации, аварийными и подлежащими сносу или реконструкции; </w:t>
      </w:r>
    </w:p>
    <w:p w:rsidR="00CE44E8" w:rsidRPr="009978FF" w:rsidRDefault="00C807E8" w:rsidP="00C807E8">
      <w:pPr>
        <w:tabs>
          <w:tab w:val="left" w:pos="-142"/>
        </w:tabs>
        <w:spacing w:line="276" w:lineRule="auto"/>
        <w:jc w:val="both"/>
        <w:rPr>
          <w:sz w:val="28"/>
          <w:szCs w:val="28"/>
        </w:rPr>
      </w:pPr>
      <w:r w:rsidRPr="009978FF">
        <w:rPr>
          <w:color w:val="000000"/>
          <w:sz w:val="28"/>
          <w:szCs w:val="28"/>
        </w:rPr>
        <w:t xml:space="preserve">      </w:t>
      </w:r>
      <w:r w:rsidR="00CE44E8" w:rsidRPr="009978FF">
        <w:rPr>
          <w:color w:val="000000"/>
          <w:sz w:val="28"/>
          <w:szCs w:val="28"/>
        </w:rPr>
        <w:t xml:space="preserve"> –</w:t>
      </w:r>
      <w:r w:rsidR="00CE44E8" w:rsidRPr="009978FF">
        <w:rPr>
          <w:color w:val="000000"/>
          <w:sz w:val="28"/>
          <w:szCs w:val="28"/>
        </w:rPr>
        <w:tab/>
        <w:t>р</w:t>
      </w:r>
      <w:r w:rsidR="00CE44E8" w:rsidRPr="009978FF">
        <w:rPr>
          <w:sz w:val="28"/>
          <w:szCs w:val="28"/>
        </w:rPr>
        <w:t>абота с обращениями граждан, предоставление консультативной помощи гражданам  по вопросам ТЭК и ЖКХ.</w:t>
      </w:r>
    </w:p>
    <w:p w:rsidR="00CE44E8" w:rsidRPr="009978FF" w:rsidRDefault="00CE44E8" w:rsidP="00C807E8">
      <w:pPr>
        <w:tabs>
          <w:tab w:val="left" w:pos="360"/>
        </w:tabs>
        <w:spacing w:line="276" w:lineRule="auto"/>
        <w:ind w:left="6000"/>
        <w:jc w:val="both"/>
        <w:rPr>
          <w:sz w:val="28"/>
          <w:szCs w:val="28"/>
        </w:rPr>
      </w:pPr>
      <w:r w:rsidRPr="009978FF">
        <w:rPr>
          <w:sz w:val="28"/>
          <w:szCs w:val="28"/>
        </w:rPr>
        <w:t xml:space="preserve">          </w:t>
      </w:r>
    </w:p>
    <w:p w:rsidR="00CE44E8" w:rsidRPr="009978FF" w:rsidRDefault="00CE44E8" w:rsidP="00C807E8">
      <w:pPr>
        <w:tabs>
          <w:tab w:val="left" w:pos="540"/>
        </w:tabs>
        <w:spacing w:line="276" w:lineRule="auto"/>
        <w:jc w:val="center"/>
        <w:rPr>
          <w:b/>
          <w:sz w:val="28"/>
          <w:szCs w:val="28"/>
        </w:rPr>
      </w:pPr>
    </w:p>
    <w:p w:rsidR="00CE44E8" w:rsidRPr="009978FF" w:rsidRDefault="00CE44E8" w:rsidP="00C807E8">
      <w:pPr>
        <w:tabs>
          <w:tab w:val="left" w:pos="540"/>
        </w:tabs>
        <w:spacing w:line="276" w:lineRule="auto"/>
        <w:jc w:val="center"/>
        <w:rPr>
          <w:b/>
          <w:sz w:val="28"/>
          <w:szCs w:val="28"/>
        </w:rPr>
      </w:pPr>
    </w:p>
    <w:p w:rsidR="00CE44E8" w:rsidRPr="009978FF" w:rsidRDefault="002F3302" w:rsidP="00C807E8">
      <w:pPr>
        <w:tabs>
          <w:tab w:val="left" w:pos="540"/>
        </w:tabs>
        <w:spacing w:line="276" w:lineRule="auto"/>
        <w:jc w:val="center"/>
        <w:rPr>
          <w:sz w:val="28"/>
          <w:szCs w:val="28"/>
        </w:rPr>
      </w:pPr>
      <w:r w:rsidRPr="009978FF">
        <w:rPr>
          <w:b/>
          <w:sz w:val="28"/>
          <w:szCs w:val="28"/>
        </w:rPr>
        <w:t xml:space="preserve">    </w:t>
      </w:r>
      <w:r w:rsidR="00CE44E8" w:rsidRPr="009978FF">
        <w:rPr>
          <w:b/>
          <w:sz w:val="28"/>
          <w:szCs w:val="28"/>
        </w:rPr>
        <w:t>Организация работы ЖКХ и ТЭК по следующим направлениям:</w:t>
      </w:r>
    </w:p>
    <w:p w:rsidR="00CE44E8" w:rsidRPr="009978FF" w:rsidRDefault="00CE44E8" w:rsidP="00C807E8">
      <w:pPr>
        <w:tabs>
          <w:tab w:val="left" w:pos="540"/>
        </w:tabs>
        <w:spacing w:line="276" w:lineRule="auto"/>
        <w:ind w:firstLine="720"/>
        <w:jc w:val="both"/>
        <w:rPr>
          <w:b/>
          <w:sz w:val="28"/>
          <w:szCs w:val="28"/>
        </w:rPr>
      </w:pPr>
    </w:p>
    <w:p w:rsidR="00C807E8" w:rsidRPr="009978FF" w:rsidRDefault="00CE44E8" w:rsidP="002D3433">
      <w:pPr>
        <w:pStyle w:val="a4"/>
        <w:numPr>
          <w:ilvl w:val="0"/>
          <w:numId w:val="7"/>
        </w:numPr>
        <w:spacing w:line="276" w:lineRule="auto"/>
        <w:jc w:val="both"/>
        <w:rPr>
          <w:b/>
          <w:sz w:val="28"/>
          <w:szCs w:val="28"/>
        </w:rPr>
      </w:pPr>
      <w:r w:rsidRPr="009978FF">
        <w:rPr>
          <w:b/>
          <w:sz w:val="28"/>
          <w:szCs w:val="28"/>
        </w:rPr>
        <w:t>Организация и предоставлен</w:t>
      </w:r>
      <w:r w:rsidR="002D3433" w:rsidRPr="009978FF">
        <w:rPr>
          <w:b/>
          <w:sz w:val="28"/>
          <w:szCs w:val="28"/>
        </w:rPr>
        <w:t xml:space="preserve">ие жилищно - коммунальных услуг </w:t>
      </w:r>
      <w:r w:rsidRPr="009978FF">
        <w:rPr>
          <w:b/>
          <w:sz w:val="28"/>
          <w:szCs w:val="28"/>
        </w:rPr>
        <w:t>населению.</w:t>
      </w:r>
    </w:p>
    <w:p w:rsidR="00CE44E8" w:rsidRPr="009978FF" w:rsidRDefault="00CE44E8" w:rsidP="00C807E8">
      <w:pPr>
        <w:spacing w:line="276" w:lineRule="auto"/>
        <w:ind w:firstLine="708"/>
        <w:jc w:val="both"/>
        <w:rPr>
          <w:sz w:val="28"/>
          <w:szCs w:val="28"/>
        </w:rPr>
      </w:pPr>
      <w:r w:rsidRPr="009978FF">
        <w:rPr>
          <w:sz w:val="28"/>
          <w:szCs w:val="28"/>
        </w:rPr>
        <w:t>В 2024 году на территории Плесецк</w:t>
      </w:r>
      <w:r w:rsidR="00DF7B29">
        <w:rPr>
          <w:sz w:val="28"/>
          <w:szCs w:val="28"/>
        </w:rPr>
        <w:t>ого</w:t>
      </w:r>
      <w:r w:rsidRPr="009978FF">
        <w:rPr>
          <w:sz w:val="28"/>
          <w:szCs w:val="28"/>
        </w:rPr>
        <w:t xml:space="preserve"> муниципальн</w:t>
      </w:r>
      <w:r w:rsidR="00DF7B29">
        <w:rPr>
          <w:sz w:val="28"/>
          <w:szCs w:val="28"/>
        </w:rPr>
        <w:t>ого</w:t>
      </w:r>
      <w:r w:rsidRPr="009978FF">
        <w:rPr>
          <w:sz w:val="28"/>
          <w:szCs w:val="28"/>
        </w:rPr>
        <w:t xml:space="preserve"> округ</w:t>
      </w:r>
      <w:r w:rsidR="00DF7B29">
        <w:rPr>
          <w:sz w:val="28"/>
          <w:szCs w:val="28"/>
        </w:rPr>
        <w:t>а</w:t>
      </w:r>
      <w:r w:rsidRPr="009978FF">
        <w:rPr>
          <w:sz w:val="28"/>
          <w:szCs w:val="28"/>
        </w:rPr>
        <w:t xml:space="preserve"> оказывали услуги в сфере жилищно-коммунального хозяйства 37 организации, из них:</w:t>
      </w:r>
    </w:p>
    <w:p w:rsidR="00CE44E8" w:rsidRPr="009978FF" w:rsidRDefault="00CE44E8" w:rsidP="00C807E8">
      <w:pPr>
        <w:spacing w:line="276" w:lineRule="auto"/>
        <w:ind w:firstLine="567"/>
        <w:jc w:val="both"/>
        <w:rPr>
          <w:sz w:val="28"/>
          <w:szCs w:val="28"/>
        </w:rPr>
      </w:pPr>
      <w:r w:rsidRPr="009978FF">
        <w:rPr>
          <w:sz w:val="28"/>
          <w:szCs w:val="28"/>
        </w:rPr>
        <w:t>16 – ресурсоснабжающих организаций;</w:t>
      </w:r>
    </w:p>
    <w:p w:rsidR="00CE44E8" w:rsidRPr="009978FF" w:rsidRDefault="00CE44E8" w:rsidP="00C807E8">
      <w:pPr>
        <w:spacing w:line="276" w:lineRule="auto"/>
        <w:ind w:firstLine="567"/>
        <w:jc w:val="both"/>
        <w:rPr>
          <w:color w:val="000000"/>
          <w:sz w:val="28"/>
          <w:szCs w:val="28"/>
        </w:rPr>
      </w:pPr>
      <w:r w:rsidRPr="009978FF">
        <w:rPr>
          <w:color w:val="000000"/>
          <w:sz w:val="28"/>
          <w:szCs w:val="28"/>
        </w:rPr>
        <w:t>13 –</w:t>
      </w:r>
      <w:r w:rsidRPr="009978FF">
        <w:rPr>
          <w:sz w:val="28"/>
          <w:szCs w:val="28"/>
        </w:rPr>
        <w:t xml:space="preserve"> управляющих организаций (в</w:t>
      </w:r>
      <w:r w:rsidRPr="009978FF">
        <w:rPr>
          <w:color w:val="000000"/>
          <w:sz w:val="28"/>
          <w:szCs w:val="28"/>
        </w:rPr>
        <w:t xml:space="preserve"> управлении управляющих организаций находится 179 многоквартирных домов);</w:t>
      </w:r>
    </w:p>
    <w:p w:rsidR="00CE44E8" w:rsidRPr="009978FF" w:rsidRDefault="00CE44E8" w:rsidP="00C807E8">
      <w:pPr>
        <w:spacing w:line="276" w:lineRule="auto"/>
        <w:ind w:firstLine="567"/>
        <w:jc w:val="both"/>
        <w:rPr>
          <w:sz w:val="28"/>
          <w:szCs w:val="28"/>
        </w:rPr>
      </w:pPr>
      <w:r w:rsidRPr="009978FF">
        <w:rPr>
          <w:color w:val="000000"/>
          <w:sz w:val="28"/>
          <w:szCs w:val="28"/>
        </w:rPr>
        <w:t>2 – товарищества собственников жилья (</w:t>
      </w:r>
      <w:r w:rsidRPr="009978FF">
        <w:rPr>
          <w:sz w:val="28"/>
          <w:szCs w:val="28"/>
        </w:rPr>
        <w:t xml:space="preserve">1 многоквартирный дом </w:t>
      </w:r>
      <w:r w:rsidRPr="009978FF">
        <w:rPr>
          <w:color w:val="000000"/>
          <w:sz w:val="28"/>
          <w:szCs w:val="28"/>
        </w:rPr>
        <w:t xml:space="preserve">в пос. Плесецк,                 </w:t>
      </w:r>
      <w:r w:rsidRPr="009978FF">
        <w:rPr>
          <w:sz w:val="28"/>
          <w:szCs w:val="28"/>
        </w:rPr>
        <w:t xml:space="preserve">1 многоквартирный дом </w:t>
      </w:r>
      <w:r w:rsidRPr="009978FF">
        <w:rPr>
          <w:color w:val="000000"/>
          <w:sz w:val="28"/>
          <w:szCs w:val="28"/>
        </w:rPr>
        <w:t>в пос. Североонежск);</w:t>
      </w:r>
    </w:p>
    <w:p w:rsidR="00CE44E8" w:rsidRPr="009978FF" w:rsidRDefault="00CE44E8" w:rsidP="00C807E8">
      <w:pPr>
        <w:spacing w:line="276" w:lineRule="auto"/>
        <w:ind w:firstLine="567"/>
        <w:jc w:val="both"/>
        <w:rPr>
          <w:sz w:val="28"/>
          <w:szCs w:val="28"/>
        </w:rPr>
      </w:pPr>
      <w:r w:rsidRPr="009978FF">
        <w:rPr>
          <w:sz w:val="28"/>
          <w:szCs w:val="28"/>
        </w:rPr>
        <w:t xml:space="preserve">12 – товариществ собственников недвижимости (11 в </w:t>
      </w:r>
      <w:r w:rsidRPr="009978FF">
        <w:rPr>
          <w:color w:val="000000"/>
          <w:sz w:val="28"/>
          <w:szCs w:val="28"/>
        </w:rPr>
        <w:t>пос. Североонежск, 1 в п. Плесецк).</w:t>
      </w:r>
    </w:p>
    <w:p w:rsidR="002D3433" w:rsidRPr="009978FF" w:rsidRDefault="00CE44E8" w:rsidP="002D3433">
      <w:pPr>
        <w:spacing w:line="276" w:lineRule="auto"/>
        <w:ind w:firstLine="567"/>
        <w:jc w:val="both"/>
        <w:rPr>
          <w:sz w:val="28"/>
          <w:szCs w:val="28"/>
        </w:rPr>
      </w:pPr>
      <w:r w:rsidRPr="009978FF">
        <w:rPr>
          <w:color w:val="000000"/>
          <w:sz w:val="28"/>
          <w:szCs w:val="28"/>
        </w:rPr>
        <w:t>Непосредственное управление выбрали жители 339 многоквартирных домов.</w:t>
      </w:r>
    </w:p>
    <w:p w:rsidR="00CE44E8" w:rsidRPr="009978FF" w:rsidRDefault="00CE44E8" w:rsidP="002D3433">
      <w:pPr>
        <w:spacing w:line="276" w:lineRule="auto"/>
        <w:ind w:firstLine="567"/>
        <w:jc w:val="both"/>
        <w:rPr>
          <w:sz w:val="28"/>
          <w:szCs w:val="28"/>
        </w:rPr>
      </w:pPr>
      <w:r w:rsidRPr="009978FF">
        <w:rPr>
          <w:b/>
          <w:sz w:val="28"/>
          <w:szCs w:val="28"/>
        </w:rPr>
        <w:t>2.</w:t>
      </w:r>
      <w:r w:rsidRPr="009978FF">
        <w:rPr>
          <w:sz w:val="28"/>
          <w:szCs w:val="28"/>
        </w:rPr>
        <w:t xml:space="preserve"> </w:t>
      </w:r>
      <w:r w:rsidRPr="009978FF">
        <w:rPr>
          <w:b/>
          <w:sz w:val="28"/>
          <w:szCs w:val="28"/>
        </w:rPr>
        <w:t>Подготовка к отопительному периоду 2024/2025 годов.</w:t>
      </w:r>
    </w:p>
    <w:p w:rsidR="00CE44E8" w:rsidRPr="009978FF" w:rsidRDefault="00CE44E8" w:rsidP="00C807E8">
      <w:pPr>
        <w:spacing w:line="276" w:lineRule="auto"/>
        <w:ind w:firstLine="567"/>
        <w:jc w:val="both"/>
        <w:rPr>
          <w:sz w:val="28"/>
          <w:szCs w:val="28"/>
        </w:rPr>
      </w:pPr>
      <w:r w:rsidRPr="009978FF">
        <w:rPr>
          <w:sz w:val="28"/>
          <w:szCs w:val="28"/>
        </w:rPr>
        <w:t xml:space="preserve">                                                                                                                                                                                                                                                                                                                                                                                            </w:t>
      </w:r>
    </w:p>
    <w:p w:rsidR="00CE44E8" w:rsidRPr="009978FF" w:rsidRDefault="00CE44E8" w:rsidP="00C807E8">
      <w:pPr>
        <w:tabs>
          <w:tab w:val="left" w:pos="567"/>
          <w:tab w:val="left" w:pos="851"/>
        </w:tabs>
        <w:spacing w:line="276" w:lineRule="auto"/>
        <w:jc w:val="both"/>
        <w:rPr>
          <w:sz w:val="28"/>
          <w:szCs w:val="28"/>
        </w:rPr>
      </w:pPr>
      <w:r w:rsidRPr="009978FF">
        <w:rPr>
          <w:sz w:val="28"/>
          <w:szCs w:val="28"/>
        </w:rPr>
        <w:t xml:space="preserve">    </w:t>
      </w:r>
      <w:r w:rsidRPr="009978FF">
        <w:rPr>
          <w:sz w:val="28"/>
          <w:szCs w:val="28"/>
        </w:rPr>
        <w:tab/>
        <w:t>На территории района 33 котельных (2 котельные — на мазуте, 2 котельные — на биотопливе, 3 котельные  - на газе,  26 котельных — на дровяном топливе).</w:t>
      </w:r>
    </w:p>
    <w:p w:rsidR="00CE44E8" w:rsidRPr="009978FF" w:rsidRDefault="00CE44E8" w:rsidP="00C807E8">
      <w:pPr>
        <w:spacing w:line="276" w:lineRule="auto"/>
        <w:ind w:firstLine="426"/>
        <w:jc w:val="both"/>
        <w:rPr>
          <w:sz w:val="28"/>
          <w:szCs w:val="28"/>
        </w:rPr>
      </w:pPr>
      <w:r w:rsidRPr="009978FF">
        <w:rPr>
          <w:sz w:val="28"/>
          <w:szCs w:val="28"/>
        </w:rPr>
        <w:t xml:space="preserve">  Протяженность тепловых сетей – 72,27 км, водопроводных сетей  – 141,26км, канализационных сетей  - 70,95 км, электрических – 154,63 км.    </w:t>
      </w:r>
    </w:p>
    <w:p w:rsidR="00CE44E8" w:rsidRPr="009978FF" w:rsidRDefault="00CE44E8" w:rsidP="00C807E8">
      <w:pPr>
        <w:spacing w:line="276" w:lineRule="auto"/>
        <w:ind w:firstLine="540"/>
        <w:jc w:val="both"/>
        <w:rPr>
          <w:color w:val="000000"/>
          <w:sz w:val="28"/>
          <w:szCs w:val="28"/>
        </w:rPr>
      </w:pPr>
      <w:r w:rsidRPr="009978FF">
        <w:rPr>
          <w:color w:val="000000"/>
          <w:sz w:val="28"/>
          <w:szCs w:val="28"/>
        </w:rPr>
        <w:t xml:space="preserve">В целях своевременной и качественной подготовки объектов ТЭК и ЖКХ) к отопительному периоду 2024-2025 гг. главой </w:t>
      </w:r>
      <w:r w:rsidR="005011F3">
        <w:rPr>
          <w:color w:val="000000"/>
          <w:sz w:val="28"/>
          <w:szCs w:val="28"/>
        </w:rPr>
        <w:t xml:space="preserve">Плесецкого муниципального округа </w:t>
      </w:r>
      <w:r w:rsidR="005011F3" w:rsidRPr="009978FF">
        <w:rPr>
          <w:color w:val="000000"/>
          <w:sz w:val="28"/>
          <w:szCs w:val="28"/>
        </w:rPr>
        <w:t>утвержден</w:t>
      </w:r>
      <w:r w:rsidRPr="009978FF">
        <w:rPr>
          <w:color w:val="000000"/>
          <w:sz w:val="28"/>
          <w:szCs w:val="28"/>
        </w:rPr>
        <w:t xml:space="preserve"> план мероприятий по подготовке объектов ТЭК и ЖКХ к </w:t>
      </w:r>
      <w:r w:rsidRPr="009978FF">
        <w:rPr>
          <w:color w:val="000000"/>
          <w:sz w:val="28"/>
          <w:szCs w:val="28"/>
        </w:rPr>
        <w:lastRenderedPageBreak/>
        <w:t xml:space="preserve">осенне-зимнему периоду 2024-2025 гг. (далее – план мероприятий), в который включены наиболее важные объекты коммунального комплекса. </w:t>
      </w:r>
    </w:p>
    <w:p w:rsidR="00CE44E8" w:rsidRPr="009978FF" w:rsidRDefault="00CE44E8" w:rsidP="00C807E8">
      <w:pPr>
        <w:spacing w:line="276" w:lineRule="auto"/>
        <w:ind w:firstLine="540"/>
        <w:jc w:val="both"/>
        <w:rPr>
          <w:color w:val="000000"/>
          <w:sz w:val="28"/>
          <w:szCs w:val="28"/>
        </w:rPr>
      </w:pPr>
      <w:r w:rsidRPr="009978FF">
        <w:rPr>
          <w:color w:val="000000"/>
          <w:sz w:val="28"/>
          <w:szCs w:val="28"/>
        </w:rPr>
        <w:t>Общий объем средств на подготовку объектов ТЭК и ЖКХ составил 95 505,2 тыс. рублей:</w:t>
      </w:r>
    </w:p>
    <w:p w:rsidR="00CE44E8" w:rsidRPr="009978FF" w:rsidRDefault="002F3302" w:rsidP="00C807E8">
      <w:pPr>
        <w:spacing w:line="276" w:lineRule="auto"/>
        <w:ind w:firstLine="540"/>
        <w:jc w:val="both"/>
        <w:rPr>
          <w:color w:val="000000"/>
          <w:sz w:val="28"/>
          <w:szCs w:val="28"/>
        </w:rPr>
      </w:pPr>
      <w:r w:rsidRPr="009978FF">
        <w:rPr>
          <w:color w:val="000000"/>
          <w:sz w:val="28"/>
          <w:szCs w:val="28"/>
        </w:rPr>
        <w:t>–</w:t>
      </w:r>
      <w:r w:rsidRPr="009978FF">
        <w:rPr>
          <w:color w:val="000000"/>
          <w:sz w:val="28"/>
          <w:szCs w:val="28"/>
        </w:rPr>
        <w:tab/>
        <w:t xml:space="preserve"> </w:t>
      </w:r>
      <w:r w:rsidR="00CE44E8" w:rsidRPr="009978FF">
        <w:rPr>
          <w:color w:val="000000"/>
          <w:sz w:val="28"/>
          <w:szCs w:val="28"/>
        </w:rPr>
        <w:t>средства областного бюджета 5 000,0 тыс. рублей;</w:t>
      </w:r>
    </w:p>
    <w:p w:rsidR="00CE44E8" w:rsidRPr="009978FF" w:rsidRDefault="002F3302" w:rsidP="00C807E8">
      <w:pPr>
        <w:spacing w:line="276" w:lineRule="auto"/>
        <w:ind w:firstLine="540"/>
        <w:jc w:val="both"/>
        <w:rPr>
          <w:color w:val="000000"/>
          <w:sz w:val="28"/>
          <w:szCs w:val="28"/>
        </w:rPr>
      </w:pPr>
      <w:r w:rsidRPr="009978FF">
        <w:rPr>
          <w:color w:val="000000"/>
          <w:sz w:val="28"/>
          <w:szCs w:val="28"/>
        </w:rPr>
        <w:t>–</w:t>
      </w:r>
      <w:r w:rsidRPr="009978FF">
        <w:rPr>
          <w:color w:val="000000"/>
          <w:sz w:val="28"/>
          <w:szCs w:val="28"/>
        </w:rPr>
        <w:tab/>
        <w:t xml:space="preserve"> </w:t>
      </w:r>
      <w:r w:rsidR="00CE44E8" w:rsidRPr="009978FF">
        <w:rPr>
          <w:color w:val="000000"/>
          <w:sz w:val="28"/>
          <w:szCs w:val="28"/>
        </w:rPr>
        <w:t xml:space="preserve">средства </w:t>
      </w:r>
      <w:r w:rsidR="005011F3">
        <w:rPr>
          <w:color w:val="000000"/>
          <w:sz w:val="28"/>
          <w:szCs w:val="28"/>
        </w:rPr>
        <w:t>местного бюджета</w:t>
      </w:r>
      <w:r w:rsidR="00CE44E8" w:rsidRPr="009978FF">
        <w:rPr>
          <w:color w:val="000000"/>
          <w:sz w:val="28"/>
          <w:szCs w:val="28"/>
        </w:rPr>
        <w:t xml:space="preserve"> 4 118,0 тыс. рублей;</w:t>
      </w:r>
    </w:p>
    <w:p w:rsidR="00CE44E8" w:rsidRPr="009978FF" w:rsidRDefault="002F3302" w:rsidP="00C807E8">
      <w:pPr>
        <w:spacing w:line="276" w:lineRule="auto"/>
        <w:ind w:firstLine="540"/>
        <w:jc w:val="both"/>
        <w:rPr>
          <w:color w:val="000000"/>
          <w:sz w:val="28"/>
          <w:szCs w:val="28"/>
        </w:rPr>
      </w:pPr>
      <w:r w:rsidRPr="009978FF">
        <w:rPr>
          <w:color w:val="000000"/>
          <w:sz w:val="28"/>
          <w:szCs w:val="28"/>
        </w:rPr>
        <w:t>–</w:t>
      </w:r>
      <w:r w:rsidRPr="009978FF">
        <w:rPr>
          <w:color w:val="000000"/>
          <w:sz w:val="28"/>
          <w:szCs w:val="28"/>
        </w:rPr>
        <w:tab/>
        <w:t xml:space="preserve"> </w:t>
      </w:r>
      <w:r w:rsidR="00CE44E8" w:rsidRPr="009978FF">
        <w:rPr>
          <w:color w:val="000000"/>
          <w:sz w:val="28"/>
          <w:szCs w:val="28"/>
        </w:rPr>
        <w:t xml:space="preserve">средства ресурсоснабжающих и управляющих организаций 86 387,2 тыс. рублей. </w:t>
      </w:r>
    </w:p>
    <w:p w:rsidR="00CE44E8" w:rsidRPr="009978FF" w:rsidRDefault="00CE44E8" w:rsidP="00C807E8">
      <w:pPr>
        <w:tabs>
          <w:tab w:val="left" w:pos="574"/>
        </w:tabs>
        <w:spacing w:line="276" w:lineRule="auto"/>
        <w:jc w:val="both"/>
        <w:rPr>
          <w:sz w:val="28"/>
          <w:szCs w:val="28"/>
        </w:rPr>
      </w:pPr>
      <w:r w:rsidRPr="009978FF">
        <w:rPr>
          <w:color w:val="FF0000"/>
          <w:sz w:val="28"/>
          <w:szCs w:val="28"/>
        </w:rPr>
        <w:tab/>
      </w:r>
      <w:r w:rsidRPr="009978FF">
        <w:rPr>
          <w:sz w:val="28"/>
          <w:szCs w:val="28"/>
        </w:rPr>
        <w:t xml:space="preserve">В рамках заключенного концессионного соглашения с ресурсоснабжающей организацией ООО «Уют-Энерго» выполнены работы по реконструкции здания  котельной «ЛПХ» с установкой двух водогрейных котлов ВКр 0,4 Гкал/час.  </w:t>
      </w:r>
    </w:p>
    <w:p w:rsidR="00CE44E8" w:rsidRPr="009978FF" w:rsidRDefault="00CE44E8" w:rsidP="002F3302">
      <w:pPr>
        <w:tabs>
          <w:tab w:val="left" w:pos="574"/>
        </w:tabs>
        <w:spacing w:line="276" w:lineRule="auto"/>
        <w:ind w:firstLine="113"/>
        <w:jc w:val="both"/>
        <w:rPr>
          <w:sz w:val="28"/>
          <w:szCs w:val="28"/>
        </w:rPr>
      </w:pPr>
      <w:r w:rsidRPr="009978FF">
        <w:rPr>
          <w:sz w:val="28"/>
          <w:szCs w:val="28"/>
        </w:rPr>
        <w:tab/>
        <w:t xml:space="preserve">  В соответствии с приказом министерства энергетики РФ от 12 </w:t>
      </w:r>
      <w:r w:rsidR="002F3302" w:rsidRPr="009978FF">
        <w:rPr>
          <w:sz w:val="28"/>
          <w:szCs w:val="28"/>
        </w:rPr>
        <w:t xml:space="preserve">марта 2013 года                </w:t>
      </w:r>
      <w:r w:rsidRPr="009978FF">
        <w:rPr>
          <w:sz w:val="28"/>
          <w:szCs w:val="28"/>
        </w:rPr>
        <w:t xml:space="preserve"> № 103 в августе - октябре 2024 года межведомственной комиссией администрации Плесецкого муниципального округа были проведены проверки готовности ресурсоснабжающих и управляющих организаций, а также администрации Плесецкого муниципального округа к ОЗП 2024/2025 годов, по итогам проверки ресурсоснабжающие организации и администрация Плесецкого муниципального округа получили паспорта готовности к ОЗП 2024/2025 годов.</w:t>
      </w:r>
    </w:p>
    <w:p w:rsidR="00CE44E8" w:rsidRPr="009978FF" w:rsidRDefault="00CE44E8" w:rsidP="002F3302">
      <w:pPr>
        <w:tabs>
          <w:tab w:val="left" w:pos="574"/>
        </w:tabs>
        <w:spacing w:line="276" w:lineRule="auto"/>
        <w:ind w:firstLine="113"/>
        <w:jc w:val="both"/>
        <w:rPr>
          <w:sz w:val="28"/>
          <w:szCs w:val="28"/>
        </w:rPr>
      </w:pPr>
      <w:r w:rsidRPr="009978FF">
        <w:rPr>
          <w:sz w:val="28"/>
          <w:szCs w:val="28"/>
        </w:rPr>
        <w:t xml:space="preserve"> </w:t>
      </w:r>
    </w:p>
    <w:p w:rsidR="00CE44E8" w:rsidRPr="009978FF" w:rsidRDefault="00CE44E8" w:rsidP="00C807E8">
      <w:pPr>
        <w:tabs>
          <w:tab w:val="left" w:pos="1134"/>
          <w:tab w:val="left" w:pos="1418"/>
        </w:tabs>
        <w:autoSpaceDE w:val="0"/>
        <w:spacing w:line="276" w:lineRule="auto"/>
        <w:ind w:firstLine="567"/>
        <w:jc w:val="both"/>
        <w:rPr>
          <w:sz w:val="28"/>
          <w:szCs w:val="28"/>
        </w:rPr>
      </w:pPr>
    </w:p>
    <w:p w:rsidR="00CE44E8" w:rsidRPr="009978FF" w:rsidRDefault="00CE44E8" w:rsidP="002D3433">
      <w:pPr>
        <w:pStyle w:val="a4"/>
        <w:numPr>
          <w:ilvl w:val="0"/>
          <w:numId w:val="1"/>
        </w:numPr>
        <w:tabs>
          <w:tab w:val="left" w:pos="720"/>
          <w:tab w:val="left" w:pos="1134"/>
          <w:tab w:val="left" w:pos="1418"/>
          <w:tab w:val="left" w:pos="3544"/>
        </w:tabs>
        <w:spacing w:line="276" w:lineRule="auto"/>
        <w:rPr>
          <w:b/>
          <w:bCs/>
          <w:color w:val="000000"/>
          <w:sz w:val="28"/>
          <w:szCs w:val="28"/>
        </w:rPr>
      </w:pPr>
      <w:r w:rsidRPr="009978FF">
        <w:rPr>
          <w:b/>
          <w:bCs/>
          <w:color w:val="000000"/>
          <w:sz w:val="28"/>
          <w:szCs w:val="28"/>
        </w:rPr>
        <w:t>Признания граждан малоимущими и предоставления им</w:t>
      </w:r>
      <w:r w:rsidR="002F3302" w:rsidRPr="009978FF">
        <w:rPr>
          <w:b/>
          <w:bCs/>
          <w:color w:val="000000"/>
          <w:sz w:val="28"/>
          <w:szCs w:val="28"/>
        </w:rPr>
        <w:t xml:space="preserve"> </w:t>
      </w:r>
      <w:r w:rsidRPr="009978FF">
        <w:rPr>
          <w:b/>
          <w:bCs/>
          <w:color w:val="000000"/>
          <w:sz w:val="28"/>
          <w:szCs w:val="28"/>
        </w:rPr>
        <w:t>по договорам социального найма жилых помещений муниципального жилищного фонда.</w:t>
      </w:r>
    </w:p>
    <w:p w:rsidR="00CE44E8" w:rsidRPr="009978FF" w:rsidRDefault="00CE44E8" w:rsidP="002F3302">
      <w:pPr>
        <w:tabs>
          <w:tab w:val="left" w:pos="720"/>
        </w:tabs>
        <w:spacing w:line="276" w:lineRule="auto"/>
        <w:jc w:val="center"/>
        <w:rPr>
          <w:b/>
          <w:bCs/>
          <w:color w:val="000000"/>
          <w:sz w:val="28"/>
          <w:szCs w:val="28"/>
        </w:rPr>
      </w:pPr>
    </w:p>
    <w:p w:rsidR="00CE44E8" w:rsidRPr="009978FF" w:rsidRDefault="00CE44E8" w:rsidP="00C807E8">
      <w:pPr>
        <w:spacing w:line="276" w:lineRule="auto"/>
        <w:ind w:firstLine="408"/>
        <w:jc w:val="both"/>
        <w:rPr>
          <w:sz w:val="28"/>
          <w:szCs w:val="28"/>
          <w:lang w:eastAsia="ar-SA"/>
        </w:rPr>
      </w:pPr>
      <w:r w:rsidRPr="009978FF">
        <w:rPr>
          <w:color w:val="FF0000"/>
          <w:sz w:val="28"/>
          <w:szCs w:val="28"/>
          <w:lang w:eastAsia="ar-SA"/>
        </w:rPr>
        <w:t xml:space="preserve">   </w:t>
      </w:r>
      <w:r w:rsidRPr="009978FF">
        <w:rPr>
          <w:sz w:val="28"/>
          <w:szCs w:val="28"/>
          <w:lang w:eastAsia="ar-SA"/>
        </w:rPr>
        <w:t xml:space="preserve">По состоянию на 01 января 2025 года в отдел ЖКХ и ТЭК управления инфраструктурного развития администрации Плесецкого  муниципального округа на учет в качестве нуждающихся в жилых помещениях по договорам социального найма подано 65 заявлений, их них поставлено на учет 16 семей (всего 40 человек). </w:t>
      </w:r>
    </w:p>
    <w:p w:rsidR="00CE44E8" w:rsidRPr="009978FF" w:rsidRDefault="00CE44E8" w:rsidP="00C807E8">
      <w:pPr>
        <w:spacing w:line="276" w:lineRule="auto"/>
        <w:ind w:firstLine="709"/>
        <w:jc w:val="both"/>
        <w:rPr>
          <w:sz w:val="28"/>
          <w:szCs w:val="28"/>
        </w:rPr>
      </w:pPr>
      <w:r w:rsidRPr="009978FF">
        <w:rPr>
          <w:sz w:val="28"/>
          <w:szCs w:val="28"/>
        </w:rPr>
        <w:t xml:space="preserve">Кроме того, подано 11 заявлений о постановке на учет в качестве нуждающихся в улучшении жилищных условий для участия в программе «Молодая семья», из них признано 8 семей (всего 23 человека). </w:t>
      </w:r>
    </w:p>
    <w:p w:rsidR="002F3302" w:rsidRPr="009978FF" w:rsidRDefault="002F3302" w:rsidP="002F3302">
      <w:pPr>
        <w:tabs>
          <w:tab w:val="left" w:pos="1276"/>
        </w:tabs>
        <w:suppressAutoHyphens/>
        <w:spacing w:line="276" w:lineRule="auto"/>
        <w:rPr>
          <w:b/>
          <w:bCs/>
          <w:color w:val="FF0000"/>
          <w:sz w:val="28"/>
          <w:szCs w:val="28"/>
          <w:u w:val="single"/>
        </w:rPr>
      </w:pPr>
    </w:p>
    <w:p w:rsidR="00CE44E8" w:rsidRPr="009978FF" w:rsidRDefault="00CE44E8" w:rsidP="002D3433">
      <w:pPr>
        <w:pStyle w:val="a4"/>
        <w:numPr>
          <w:ilvl w:val="0"/>
          <w:numId w:val="1"/>
        </w:numPr>
        <w:tabs>
          <w:tab w:val="left" w:pos="1276"/>
        </w:tabs>
        <w:suppressAutoHyphens/>
        <w:spacing w:line="276" w:lineRule="auto"/>
        <w:rPr>
          <w:b/>
          <w:bCs/>
          <w:color w:val="000000"/>
          <w:sz w:val="28"/>
          <w:szCs w:val="28"/>
        </w:rPr>
      </w:pPr>
      <w:r w:rsidRPr="009978FF">
        <w:rPr>
          <w:b/>
          <w:bCs/>
          <w:color w:val="000000"/>
          <w:sz w:val="28"/>
          <w:szCs w:val="28"/>
        </w:rPr>
        <w:t>Реализация региональной программы капитального ремонта</w:t>
      </w:r>
      <w:r w:rsidR="002F3302" w:rsidRPr="009978FF">
        <w:rPr>
          <w:b/>
          <w:bCs/>
          <w:color w:val="000000"/>
          <w:sz w:val="28"/>
          <w:szCs w:val="28"/>
        </w:rPr>
        <w:t xml:space="preserve"> </w:t>
      </w:r>
      <w:r w:rsidRPr="009978FF">
        <w:rPr>
          <w:b/>
          <w:bCs/>
          <w:color w:val="000000"/>
          <w:sz w:val="28"/>
          <w:szCs w:val="28"/>
        </w:rPr>
        <w:t xml:space="preserve">общего имущества в многоквартирных домах </w:t>
      </w:r>
      <w:r w:rsidR="002F3302" w:rsidRPr="009978FF">
        <w:rPr>
          <w:b/>
          <w:bCs/>
          <w:color w:val="000000"/>
          <w:sz w:val="28"/>
          <w:szCs w:val="28"/>
        </w:rPr>
        <w:t xml:space="preserve"> Плесецкого </w:t>
      </w:r>
      <w:r w:rsidRPr="009978FF">
        <w:rPr>
          <w:b/>
          <w:bCs/>
          <w:color w:val="000000"/>
          <w:sz w:val="28"/>
          <w:szCs w:val="28"/>
        </w:rPr>
        <w:t>муниципального округа.</w:t>
      </w:r>
    </w:p>
    <w:p w:rsidR="00CE44E8" w:rsidRPr="009978FF" w:rsidRDefault="00CE44E8" w:rsidP="002F3302">
      <w:pPr>
        <w:spacing w:line="276" w:lineRule="auto"/>
        <w:ind w:firstLine="708"/>
        <w:jc w:val="both"/>
        <w:rPr>
          <w:sz w:val="28"/>
          <w:szCs w:val="28"/>
        </w:rPr>
      </w:pPr>
      <w:r w:rsidRPr="009978FF">
        <w:rPr>
          <w:color w:val="000000"/>
          <w:sz w:val="28"/>
          <w:szCs w:val="28"/>
        </w:rPr>
        <w:t>В рамках краткосрочного плана реализации региональной программы капитального ремонта общего имущества в многоквартирных домах, расположенных на территории Плесецкого муниципального округа, на 2023-</w:t>
      </w:r>
      <w:r w:rsidRPr="009978FF">
        <w:rPr>
          <w:color w:val="000000"/>
          <w:sz w:val="28"/>
          <w:szCs w:val="28"/>
        </w:rPr>
        <w:lastRenderedPageBreak/>
        <w:t xml:space="preserve">2025 годы, НО «Фонд капитального ремонта многоквартирных домов Архангельской области» в 2024 году выполнен капитальный </w:t>
      </w:r>
      <w:r w:rsidRPr="009978FF">
        <w:rPr>
          <w:sz w:val="28"/>
          <w:szCs w:val="28"/>
        </w:rPr>
        <w:t>ремонт в 30-ти многоквартирных домах (общая площадь многоквартирных домов 42282,9 кв.м):</w:t>
      </w:r>
    </w:p>
    <w:p w:rsidR="00CE44E8" w:rsidRPr="009978FF" w:rsidRDefault="002F3302" w:rsidP="00C807E8">
      <w:pPr>
        <w:spacing w:line="276" w:lineRule="auto"/>
        <w:ind w:firstLine="709"/>
        <w:jc w:val="both"/>
        <w:rPr>
          <w:sz w:val="28"/>
          <w:szCs w:val="28"/>
        </w:rPr>
      </w:pPr>
      <w:r w:rsidRPr="009978FF">
        <w:rPr>
          <w:sz w:val="28"/>
          <w:szCs w:val="28"/>
        </w:rPr>
        <w:t xml:space="preserve">– </w:t>
      </w:r>
      <w:r w:rsidR="00CE44E8" w:rsidRPr="009978FF">
        <w:rPr>
          <w:sz w:val="28"/>
          <w:szCs w:val="28"/>
        </w:rPr>
        <w:t>капитальный ремонт крыш выполнен в 4-х многоквартирных домах                    пос. Первомайский и в 6-ти многоквартирных домах пос. Обозерский;</w:t>
      </w:r>
    </w:p>
    <w:p w:rsidR="00CE44E8" w:rsidRPr="009978FF" w:rsidRDefault="002F3302" w:rsidP="00C807E8">
      <w:pPr>
        <w:spacing w:line="276" w:lineRule="auto"/>
        <w:ind w:firstLine="709"/>
        <w:jc w:val="both"/>
        <w:rPr>
          <w:sz w:val="28"/>
          <w:szCs w:val="28"/>
        </w:rPr>
      </w:pPr>
      <w:r w:rsidRPr="009978FF">
        <w:rPr>
          <w:sz w:val="28"/>
          <w:szCs w:val="28"/>
        </w:rPr>
        <w:t xml:space="preserve">– </w:t>
      </w:r>
      <w:r w:rsidR="00CE44E8" w:rsidRPr="009978FF">
        <w:rPr>
          <w:sz w:val="28"/>
          <w:szCs w:val="28"/>
        </w:rPr>
        <w:t>капитальный ремонт крыш выполнен в 12-ти многоквар</w:t>
      </w:r>
      <w:r w:rsidRPr="009978FF">
        <w:rPr>
          <w:sz w:val="28"/>
          <w:szCs w:val="28"/>
        </w:rPr>
        <w:t xml:space="preserve">тирных домах                  </w:t>
      </w:r>
      <w:r w:rsidR="00CE44E8" w:rsidRPr="009978FF">
        <w:rPr>
          <w:sz w:val="28"/>
          <w:szCs w:val="28"/>
        </w:rPr>
        <w:t xml:space="preserve">пос. Плесецк, капитальный ремонт фундамента в 1 многоквартирном доме пос. Плесецк, капитальный ремонт крыши и системы водоотведения в 1 многоквартирном </w:t>
      </w:r>
      <w:r w:rsidR="005011F3" w:rsidRPr="009978FF">
        <w:rPr>
          <w:sz w:val="28"/>
          <w:szCs w:val="28"/>
        </w:rPr>
        <w:t>доме</w:t>
      </w:r>
      <w:r w:rsidR="005011F3">
        <w:rPr>
          <w:sz w:val="28"/>
          <w:szCs w:val="28"/>
        </w:rPr>
        <w:t xml:space="preserve"> </w:t>
      </w:r>
      <w:r w:rsidR="005011F3" w:rsidRPr="009978FF">
        <w:rPr>
          <w:sz w:val="28"/>
          <w:szCs w:val="28"/>
        </w:rPr>
        <w:t>пос.</w:t>
      </w:r>
      <w:r w:rsidR="00CE44E8" w:rsidRPr="009978FF">
        <w:rPr>
          <w:sz w:val="28"/>
          <w:szCs w:val="28"/>
        </w:rPr>
        <w:t xml:space="preserve"> Плесецк; </w:t>
      </w:r>
    </w:p>
    <w:p w:rsidR="00CE44E8" w:rsidRPr="009978FF" w:rsidRDefault="002F3302" w:rsidP="00C807E8">
      <w:pPr>
        <w:spacing w:line="276" w:lineRule="auto"/>
        <w:ind w:firstLine="709"/>
        <w:jc w:val="both"/>
        <w:rPr>
          <w:sz w:val="28"/>
          <w:szCs w:val="28"/>
        </w:rPr>
      </w:pPr>
      <w:r w:rsidRPr="009978FF">
        <w:rPr>
          <w:sz w:val="28"/>
          <w:szCs w:val="28"/>
        </w:rPr>
        <w:t xml:space="preserve">– </w:t>
      </w:r>
      <w:r w:rsidR="00CE44E8" w:rsidRPr="009978FF">
        <w:rPr>
          <w:sz w:val="28"/>
          <w:szCs w:val="28"/>
        </w:rPr>
        <w:t>капитальный ремонт крыш выполнен в 5-ти многоквартирных домах                    пос. Савинский и капитальный ремонт крыши и подвального помещения в                                     1 многоквартирном доме пос. Савинский.</w:t>
      </w:r>
    </w:p>
    <w:p w:rsidR="00CE44E8" w:rsidRPr="009978FF" w:rsidRDefault="00CE44E8" w:rsidP="00C807E8">
      <w:pPr>
        <w:spacing w:line="276" w:lineRule="auto"/>
        <w:ind w:left="301" w:firstLine="408"/>
        <w:jc w:val="both"/>
        <w:rPr>
          <w:sz w:val="28"/>
          <w:szCs w:val="28"/>
        </w:rPr>
      </w:pPr>
      <w:r w:rsidRPr="009978FF">
        <w:rPr>
          <w:sz w:val="28"/>
          <w:szCs w:val="28"/>
        </w:rPr>
        <w:t>Общая стоимость работ составила 152 702,2 тыс. рублей.</w:t>
      </w:r>
    </w:p>
    <w:p w:rsidR="00CE44E8" w:rsidRPr="009978FF" w:rsidRDefault="00CE44E8" w:rsidP="00C807E8">
      <w:pPr>
        <w:spacing w:line="276" w:lineRule="auto"/>
        <w:jc w:val="both"/>
        <w:rPr>
          <w:sz w:val="28"/>
          <w:szCs w:val="28"/>
        </w:rPr>
      </w:pPr>
      <w:r w:rsidRPr="009978FF">
        <w:rPr>
          <w:sz w:val="28"/>
          <w:szCs w:val="28"/>
        </w:rPr>
        <w:t xml:space="preserve">      </w:t>
      </w:r>
    </w:p>
    <w:p w:rsidR="00CE44E8" w:rsidRPr="009978FF" w:rsidRDefault="00CE44E8" w:rsidP="002D3433">
      <w:pPr>
        <w:pStyle w:val="a4"/>
        <w:numPr>
          <w:ilvl w:val="0"/>
          <w:numId w:val="1"/>
        </w:numPr>
        <w:suppressAutoHyphens/>
        <w:spacing w:line="276" w:lineRule="auto"/>
        <w:jc w:val="both"/>
        <w:rPr>
          <w:b/>
          <w:bCs/>
          <w:color w:val="000000"/>
          <w:sz w:val="28"/>
          <w:szCs w:val="28"/>
        </w:rPr>
      </w:pPr>
      <w:r w:rsidRPr="009978FF">
        <w:rPr>
          <w:b/>
          <w:bCs/>
          <w:color w:val="000000"/>
          <w:sz w:val="28"/>
          <w:szCs w:val="28"/>
        </w:rPr>
        <w:t>Реализация адресной программы Архангельской области</w:t>
      </w:r>
    </w:p>
    <w:p w:rsidR="00CE44E8" w:rsidRPr="009978FF" w:rsidRDefault="00CE44E8" w:rsidP="002D3433">
      <w:pPr>
        <w:spacing w:line="276" w:lineRule="auto"/>
        <w:ind w:left="993"/>
        <w:jc w:val="both"/>
        <w:rPr>
          <w:color w:val="000000"/>
          <w:sz w:val="28"/>
          <w:szCs w:val="28"/>
        </w:rPr>
      </w:pPr>
      <w:r w:rsidRPr="009978FF">
        <w:rPr>
          <w:b/>
          <w:bCs/>
          <w:color w:val="000000"/>
          <w:sz w:val="28"/>
          <w:szCs w:val="28"/>
        </w:rPr>
        <w:t>«Переселение граждан из аварийного жилищного фонда на 2019-2025 годы».</w:t>
      </w:r>
    </w:p>
    <w:p w:rsidR="00CE44E8" w:rsidRPr="009978FF" w:rsidRDefault="00CE44E8" w:rsidP="002F3302">
      <w:pPr>
        <w:spacing w:line="276" w:lineRule="auto"/>
        <w:ind w:firstLine="708"/>
        <w:jc w:val="both"/>
        <w:rPr>
          <w:sz w:val="28"/>
          <w:szCs w:val="28"/>
        </w:rPr>
      </w:pPr>
      <w:r w:rsidRPr="009978FF">
        <w:rPr>
          <w:sz w:val="28"/>
          <w:szCs w:val="28"/>
        </w:rPr>
        <w:t>С целью сокращения доли аварийного жилья на территории Плесецкого муниципального округа реализуется адресная программа Архангельской области «Переселение граждан из аварийного жилищного фонда  на 2019-2025 годы». Финансирование программы осуществляется за счет средств Фонда содействия реформированию ЖКХ, областных средств и средств муниципальных образований.</w:t>
      </w:r>
    </w:p>
    <w:p w:rsidR="00CE44E8" w:rsidRPr="009978FF" w:rsidRDefault="00CE44E8" w:rsidP="00C807E8">
      <w:pPr>
        <w:spacing w:line="276" w:lineRule="auto"/>
        <w:ind w:firstLine="708"/>
        <w:jc w:val="both"/>
        <w:rPr>
          <w:sz w:val="28"/>
          <w:szCs w:val="28"/>
        </w:rPr>
      </w:pPr>
      <w:r w:rsidRPr="009978FF">
        <w:rPr>
          <w:sz w:val="28"/>
          <w:szCs w:val="28"/>
        </w:rPr>
        <w:t xml:space="preserve">По результатам проведенной работы в 2024 году предоставлено возмещение за 5  жилых помещений (общей жилой площадью 151,4 кв.м.) лицам, в чей собственности находятся жилые помещения (7 чел.), входящие в аварийный жилищный фонд. </w:t>
      </w:r>
    </w:p>
    <w:p w:rsidR="00CE44E8" w:rsidRPr="009978FF" w:rsidRDefault="00CE44E8" w:rsidP="00C807E8">
      <w:pPr>
        <w:spacing w:line="276" w:lineRule="auto"/>
        <w:ind w:firstLine="708"/>
        <w:jc w:val="both"/>
        <w:rPr>
          <w:sz w:val="28"/>
          <w:szCs w:val="28"/>
        </w:rPr>
      </w:pPr>
      <w:r w:rsidRPr="009978FF">
        <w:rPr>
          <w:sz w:val="28"/>
          <w:szCs w:val="28"/>
        </w:rPr>
        <w:t xml:space="preserve">Общий объем финансирования составил 1 856 000,0 руб., из них средства Фонда – 1 818 880,0 руб., средства областного бюджета – 35264,00 руб., средства местного бюджета – 1856,0 руб.  </w:t>
      </w:r>
    </w:p>
    <w:p w:rsidR="00CE44E8" w:rsidRPr="009978FF" w:rsidRDefault="00CE44E8" w:rsidP="00C807E8">
      <w:pPr>
        <w:spacing w:line="276" w:lineRule="auto"/>
        <w:ind w:firstLine="708"/>
        <w:jc w:val="both"/>
        <w:rPr>
          <w:sz w:val="28"/>
          <w:szCs w:val="28"/>
        </w:rPr>
      </w:pPr>
      <w:r w:rsidRPr="009978FF">
        <w:rPr>
          <w:sz w:val="28"/>
          <w:szCs w:val="28"/>
        </w:rPr>
        <w:t xml:space="preserve">Воспользовались правом на получение дополнительных мер социальной поддержки 3 собственника, которыми для улучшения жилищных условий были приобретены жилые помещения. </w:t>
      </w:r>
    </w:p>
    <w:p w:rsidR="00CE44E8" w:rsidRPr="009978FF" w:rsidRDefault="00CE44E8" w:rsidP="00C807E8">
      <w:pPr>
        <w:spacing w:line="276" w:lineRule="auto"/>
        <w:ind w:firstLine="708"/>
        <w:jc w:val="both"/>
        <w:rPr>
          <w:sz w:val="28"/>
          <w:szCs w:val="28"/>
        </w:rPr>
      </w:pPr>
      <w:r w:rsidRPr="009978FF">
        <w:rPr>
          <w:sz w:val="28"/>
          <w:szCs w:val="28"/>
        </w:rPr>
        <w:t>Общий объем финансирования составил 2 546 745,43 руб., из них средства Фонда – 2 495 810,52 руб., средства областного бюджета – 50 934,91 руб.</w:t>
      </w:r>
    </w:p>
    <w:p w:rsidR="002D3433" w:rsidRPr="009978FF" w:rsidRDefault="002D3433" w:rsidP="002D3433">
      <w:pPr>
        <w:spacing w:line="276" w:lineRule="auto"/>
        <w:rPr>
          <w:sz w:val="28"/>
          <w:szCs w:val="28"/>
        </w:rPr>
      </w:pPr>
    </w:p>
    <w:p w:rsidR="005011F3" w:rsidRPr="005011F3" w:rsidRDefault="005011F3" w:rsidP="005011F3">
      <w:pPr>
        <w:spacing w:line="276" w:lineRule="auto"/>
        <w:ind w:left="710"/>
        <w:rPr>
          <w:color w:val="000000"/>
          <w:sz w:val="28"/>
          <w:szCs w:val="28"/>
        </w:rPr>
      </w:pPr>
    </w:p>
    <w:p w:rsidR="005011F3" w:rsidRPr="005011F3" w:rsidRDefault="005011F3" w:rsidP="005011F3">
      <w:pPr>
        <w:spacing w:line="276" w:lineRule="auto"/>
        <w:ind w:left="710"/>
        <w:rPr>
          <w:color w:val="000000"/>
          <w:sz w:val="28"/>
          <w:szCs w:val="28"/>
        </w:rPr>
      </w:pPr>
    </w:p>
    <w:p w:rsidR="00CE44E8" w:rsidRPr="005011F3" w:rsidRDefault="00CE44E8" w:rsidP="002D3433">
      <w:pPr>
        <w:pStyle w:val="a4"/>
        <w:numPr>
          <w:ilvl w:val="0"/>
          <w:numId w:val="1"/>
        </w:numPr>
        <w:spacing w:line="276" w:lineRule="auto"/>
        <w:rPr>
          <w:color w:val="000000"/>
          <w:sz w:val="28"/>
          <w:szCs w:val="28"/>
        </w:rPr>
      </w:pPr>
      <w:r w:rsidRPr="009978FF">
        <w:rPr>
          <w:b/>
          <w:bCs/>
          <w:color w:val="000000"/>
          <w:sz w:val="28"/>
          <w:szCs w:val="28"/>
        </w:rPr>
        <w:lastRenderedPageBreak/>
        <w:t xml:space="preserve">Признание многоквартирных домов аварийными и </w:t>
      </w:r>
      <w:r w:rsidR="002D3433" w:rsidRPr="009978FF">
        <w:rPr>
          <w:b/>
          <w:bCs/>
          <w:color w:val="000000"/>
          <w:sz w:val="28"/>
          <w:szCs w:val="28"/>
        </w:rPr>
        <w:t xml:space="preserve">     </w:t>
      </w:r>
      <w:r w:rsidRPr="009978FF">
        <w:rPr>
          <w:b/>
          <w:bCs/>
          <w:color w:val="000000"/>
          <w:sz w:val="28"/>
          <w:szCs w:val="28"/>
        </w:rPr>
        <w:t>подлежащими сносу или реконструкции.</w:t>
      </w:r>
    </w:p>
    <w:p w:rsidR="005011F3" w:rsidRPr="009978FF" w:rsidRDefault="005011F3" w:rsidP="005011F3">
      <w:pPr>
        <w:pStyle w:val="a4"/>
        <w:spacing w:line="276" w:lineRule="auto"/>
        <w:ind w:left="1070"/>
        <w:rPr>
          <w:color w:val="000000"/>
          <w:sz w:val="28"/>
          <w:szCs w:val="28"/>
        </w:rPr>
      </w:pPr>
    </w:p>
    <w:p w:rsidR="00CE44E8" w:rsidRPr="009978FF" w:rsidRDefault="00CE44E8" w:rsidP="002F3302">
      <w:pPr>
        <w:spacing w:line="276" w:lineRule="auto"/>
        <w:ind w:firstLine="708"/>
        <w:jc w:val="both"/>
        <w:rPr>
          <w:sz w:val="28"/>
          <w:szCs w:val="28"/>
        </w:rPr>
      </w:pPr>
      <w:r w:rsidRPr="009978FF">
        <w:rPr>
          <w:sz w:val="28"/>
          <w:szCs w:val="28"/>
        </w:rPr>
        <w:t>В 2024 году в адрес администрации Плесецкого муниципального округа поступило 207 обращений об обследовании жилищного фонда на территории округа, из них 98 обращений о признании многоквартирных домов аварийными и 109 обращений о признании жилого помещения непригодными для проживания. Кроме того, поступило 1 обращение о переводе жилого дома в садовый.</w:t>
      </w:r>
    </w:p>
    <w:p w:rsidR="00CE44E8" w:rsidRPr="009978FF" w:rsidRDefault="00CE44E8" w:rsidP="00C807E8">
      <w:pPr>
        <w:spacing w:line="276" w:lineRule="auto"/>
        <w:ind w:firstLine="708"/>
        <w:jc w:val="both"/>
        <w:rPr>
          <w:sz w:val="28"/>
          <w:szCs w:val="28"/>
        </w:rPr>
      </w:pPr>
      <w:r w:rsidRPr="009978FF">
        <w:rPr>
          <w:sz w:val="28"/>
          <w:szCs w:val="28"/>
        </w:rPr>
        <w:t>По результатам выездных проверок межведомственной комиссией составлено 308 заключений (в т.ч. 154 решения на основании заключений специализированной организации по заключенному в 2023 году контракту).</w:t>
      </w:r>
    </w:p>
    <w:p w:rsidR="00CE44E8" w:rsidRPr="009978FF" w:rsidRDefault="00CE44E8" w:rsidP="00C807E8">
      <w:pPr>
        <w:spacing w:line="276" w:lineRule="auto"/>
        <w:ind w:firstLine="708"/>
        <w:jc w:val="both"/>
        <w:rPr>
          <w:sz w:val="28"/>
          <w:szCs w:val="28"/>
        </w:rPr>
      </w:pPr>
      <w:r w:rsidRPr="009978FF">
        <w:rPr>
          <w:sz w:val="28"/>
          <w:szCs w:val="28"/>
        </w:rPr>
        <w:t xml:space="preserve"> В соответствии с положениями </w:t>
      </w:r>
      <w:hyperlink r:id="rId8" w:history="1">
        <w:r w:rsidRPr="009978FF">
          <w:rPr>
            <w:sz w:val="28"/>
            <w:szCs w:val="28"/>
          </w:rPr>
          <w:t>постановления</w:t>
        </w:r>
      </w:hyperlink>
      <w:r w:rsidRPr="009978FF">
        <w:rPr>
          <w:sz w:val="28"/>
          <w:szCs w:val="28"/>
        </w:rPr>
        <w:t xml:space="preserve"> Правительства Российской Федерации от 28 января 2006 года N 47 "Об утверждении Положения о признании помещения жилым помещением, жилого помещения непригодным для проживания, многоквартирного дома аварийным и подлежащим сносу или реконструкции, садового дома жилым домом и жилого дома садовым домом" были признаны аварийными и подлежащими сносу 182 многоквартирных дома.  Обследовано и вынесено решений в отношении 126 жилых помещений на всей территории округа.</w:t>
      </w:r>
    </w:p>
    <w:p w:rsidR="00CE44E8" w:rsidRPr="009978FF" w:rsidRDefault="00CE44E8" w:rsidP="00C807E8">
      <w:pPr>
        <w:spacing w:line="276" w:lineRule="auto"/>
        <w:ind w:firstLine="708"/>
        <w:jc w:val="both"/>
        <w:rPr>
          <w:sz w:val="28"/>
          <w:szCs w:val="28"/>
        </w:rPr>
      </w:pPr>
      <w:r w:rsidRPr="009978FF">
        <w:rPr>
          <w:sz w:val="28"/>
          <w:szCs w:val="28"/>
        </w:rPr>
        <w:t xml:space="preserve">По результатам проведенных работ по признанию жилых домов аварийными и подлежащими сносу, соответствующие сведения по дому занесены в реестр аварийных домов Плесецкого муниципального округа, а также направлены в министерство ТЭК и </w:t>
      </w:r>
      <w:r w:rsidR="005011F3" w:rsidRPr="009978FF">
        <w:rPr>
          <w:sz w:val="28"/>
          <w:szCs w:val="28"/>
        </w:rPr>
        <w:t>ЖКХ Архангельской</w:t>
      </w:r>
      <w:r w:rsidRPr="009978FF">
        <w:rPr>
          <w:sz w:val="28"/>
          <w:szCs w:val="28"/>
        </w:rPr>
        <w:t xml:space="preserve"> области для включения данных в систему АИС «Реформа ЖКХ», НО «Фонд капитального ремонта МКД по Архангельской области</w:t>
      </w:r>
      <w:r w:rsidR="005011F3" w:rsidRPr="009978FF">
        <w:rPr>
          <w:sz w:val="28"/>
          <w:szCs w:val="28"/>
        </w:rPr>
        <w:t>», Управление</w:t>
      </w:r>
      <w:r w:rsidRPr="009978FF">
        <w:rPr>
          <w:sz w:val="28"/>
          <w:szCs w:val="28"/>
        </w:rPr>
        <w:t xml:space="preserve"> Росреестра по Архангельской области и НАО.</w:t>
      </w:r>
    </w:p>
    <w:p w:rsidR="002F3302" w:rsidRPr="009978FF" w:rsidRDefault="002F3302" w:rsidP="002F3302">
      <w:pPr>
        <w:spacing w:line="276" w:lineRule="auto"/>
        <w:jc w:val="center"/>
        <w:rPr>
          <w:b/>
          <w:bCs/>
          <w:sz w:val="28"/>
          <w:szCs w:val="28"/>
        </w:rPr>
      </w:pPr>
    </w:p>
    <w:p w:rsidR="00CE44E8" w:rsidRPr="009978FF" w:rsidRDefault="002D3433" w:rsidP="002F3302">
      <w:pPr>
        <w:spacing w:line="276" w:lineRule="auto"/>
        <w:jc w:val="center"/>
        <w:rPr>
          <w:b/>
          <w:bCs/>
          <w:color w:val="000000"/>
          <w:sz w:val="28"/>
          <w:szCs w:val="28"/>
        </w:rPr>
      </w:pPr>
      <w:r w:rsidRPr="009978FF">
        <w:rPr>
          <w:b/>
          <w:bCs/>
          <w:sz w:val="28"/>
          <w:szCs w:val="28"/>
        </w:rPr>
        <w:t xml:space="preserve">      </w:t>
      </w:r>
      <w:r w:rsidR="00CE44E8" w:rsidRPr="009978FF">
        <w:rPr>
          <w:b/>
          <w:bCs/>
          <w:sz w:val="28"/>
          <w:szCs w:val="28"/>
        </w:rPr>
        <w:t>7. Реализация программы А</w:t>
      </w:r>
      <w:r w:rsidR="00CE44E8" w:rsidRPr="009978FF">
        <w:rPr>
          <w:b/>
          <w:bCs/>
          <w:color w:val="000000"/>
          <w:sz w:val="28"/>
          <w:szCs w:val="28"/>
        </w:rPr>
        <w:t>рхангельской области «Чистая вода</w:t>
      </w:r>
    </w:p>
    <w:p w:rsidR="00CE44E8" w:rsidRPr="009978FF" w:rsidRDefault="00CE44E8" w:rsidP="00C807E8">
      <w:pPr>
        <w:spacing w:line="276" w:lineRule="auto"/>
        <w:jc w:val="center"/>
        <w:rPr>
          <w:sz w:val="28"/>
          <w:szCs w:val="28"/>
        </w:rPr>
      </w:pPr>
      <w:r w:rsidRPr="009978FF">
        <w:rPr>
          <w:b/>
          <w:bCs/>
          <w:color w:val="000000"/>
          <w:sz w:val="28"/>
          <w:szCs w:val="28"/>
        </w:rPr>
        <w:t>на 2019-2024 годы».</w:t>
      </w:r>
    </w:p>
    <w:p w:rsidR="00CE44E8" w:rsidRPr="009978FF" w:rsidRDefault="002F3302" w:rsidP="002F3302">
      <w:pPr>
        <w:tabs>
          <w:tab w:val="left" w:pos="720"/>
        </w:tabs>
        <w:spacing w:line="276" w:lineRule="auto"/>
        <w:jc w:val="both"/>
        <w:rPr>
          <w:color w:val="000000"/>
          <w:sz w:val="28"/>
          <w:szCs w:val="28"/>
        </w:rPr>
      </w:pPr>
      <w:r w:rsidRPr="009978FF">
        <w:rPr>
          <w:sz w:val="28"/>
          <w:szCs w:val="28"/>
        </w:rPr>
        <w:tab/>
      </w:r>
      <w:r w:rsidR="00CE44E8" w:rsidRPr="009978FF">
        <w:rPr>
          <w:color w:val="000000"/>
          <w:sz w:val="28"/>
          <w:szCs w:val="28"/>
        </w:rPr>
        <w:t>Постановлением правительства Архангельской области от 30 июл</w:t>
      </w:r>
      <w:r w:rsidRPr="009978FF">
        <w:rPr>
          <w:color w:val="000000"/>
          <w:sz w:val="28"/>
          <w:szCs w:val="28"/>
        </w:rPr>
        <w:t xml:space="preserve">я 2019 года </w:t>
      </w:r>
      <w:r w:rsidR="00CE44E8" w:rsidRPr="009978FF">
        <w:rPr>
          <w:color w:val="000000"/>
          <w:sz w:val="28"/>
          <w:szCs w:val="28"/>
        </w:rPr>
        <w:t>№ 403 - пп утверждена региональная программа Архангельской области «Чистая вода» 2019-2024 годы».</w:t>
      </w:r>
    </w:p>
    <w:p w:rsidR="00CE44E8" w:rsidRPr="009978FF" w:rsidRDefault="00CE44E8" w:rsidP="00C807E8">
      <w:pPr>
        <w:pStyle w:val="a4"/>
        <w:tabs>
          <w:tab w:val="left" w:pos="709"/>
        </w:tabs>
        <w:spacing w:line="276" w:lineRule="auto"/>
        <w:ind w:left="0" w:right="-142" w:firstLine="850"/>
        <w:jc w:val="both"/>
        <w:rPr>
          <w:color w:val="000000"/>
          <w:sz w:val="28"/>
          <w:szCs w:val="28"/>
        </w:rPr>
      </w:pPr>
      <w:r w:rsidRPr="009978FF">
        <w:rPr>
          <w:color w:val="000000"/>
          <w:sz w:val="28"/>
          <w:szCs w:val="28"/>
        </w:rPr>
        <w:t>В целях повышения качества питьевой воды посредством модернизации систем водоснабжения с использованием перспективных технологий водоподготовки в рамках реализации  региональной программы Архангельской области «Чистая вода» (2019-2024 годы) на территории Плесецкого муниципального округа в  2022- 2024 года реализуется:</w:t>
      </w:r>
    </w:p>
    <w:p w:rsidR="00CE44E8" w:rsidRPr="009978FF" w:rsidRDefault="002F3302" w:rsidP="00C807E8">
      <w:pPr>
        <w:pStyle w:val="a4"/>
        <w:tabs>
          <w:tab w:val="left" w:pos="709"/>
        </w:tabs>
        <w:spacing w:line="276" w:lineRule="auto"/>
        <w:ind w:left="0" w:right="-142" w:firstLine="850"/>
        <w:jc w:val="both"/>
        <w:rPr>
          <w:color w:val="000000"/>
          <w:sz w:val="28"/>
          <w:szCs w:val="28"/>
        </w:rPr>
      </w:pPr>
      <w:r w:rsidRPr="009978FF">
        <w:rPr>
          <w:color w:val="000000"/>
          <w:sz w:val="28"/>
          <w:szCs w:val="28"/>
        </w:rPr>
        <w:t>1.</w:t>
      </w:r>
      <w:r w:rsidR="00CE44E8" w:rsidRPr="009978FF">
        <w:rPr>
          <w:color w:val="000000"/>
          <w:sz w:val="28"/>
          <w:szCs w:val="28"/>
        </w:rPr>
        <w:t xml:space="preserve">Проект «Реконструкция системы водоснабжения п. Плесецк Архангельской области» ВЗУ-1 (1 этап)» в соответствии с муниципальным контрактом № 0124600003222000002 от 04 марта 2022 года, подрядчик ООО </w:t>
      </w:r>
      <w:r w:rsidR="00CE44E8" w:rsidRPr="009978FF">
        <w:rPr>
          <w:color w:val="000000"/>
          <w:sz w:val="28"/>
          <w:szCs w:val="28"/>
        </w:rPr>
        <w:lastRenderedPageBreak/>
        <w:t>«Итера -Групп» (далее –Контракт). Работы проводились в соответствии с Графиком производства работ на 2024 год.</w:t>
      </w:r>
    </w:p>
    <w:p w:rsidR="00CE44E8" w:rsidRPr="009978FF" w:rsidRDefault="002F3302" w:rsidP="00C807E8">
      <w:pPr>
        <w:pStyle w:val="a4"/>
        <w:spacing w:line="276" w:lineRule="auto"/>
        <w:ind w:left="0" w:firstLine="709"/>
        <w:jc w:val="both"/>
        <w:rPr>
          <w:color w:val="000000"/>
          <w:sz w:val="28"/>
          <w:szCs w:val="28"/>
        </w:rPr>
      </w:pPr>
      <w:r w:rsidRPr="009978FF">
        <w:rPr>
          <w:color w:val="000000"/>
          <w:sz w:val="28"/>
          <w:szCs w:val="28"/>
        </w:rPr>
        <w:t xml:space="preserve">  2.</w:t>
      </w:r>
      <w:r w:rsidR="00CE44E8" w:rsidRPr="009978FF">
        <w:rPr>
          <w:color w:val="000000"/>
          <w:sz w:val="28"/>
          <w:szCs w:val="28"/>
        </w:rPr>
        <w:t>Также разрабатывается проектная и рабочая документация по объекту «Реконструкция системы водоснабжения п. Североонежск Архангельской области в соответствии с муниципальным контрактом от 21 июня 2021 года № 24,  проектировщиком ООО «ПКФ РОСТ». Работы по проектированию проектировщиком будут продолжены в 2025 году.</w:t>
      </w:r>
    </w:p>
    <w:p w:rsidR="00CE44E8" w:rsidRPr="009978FF" w:rsidRDefault="00CE44E8" w:rsidP="00C807E8">
      <w:pPr>
        <w:pStyle w:val="a4"/>
        <w:spacing w:line="276" w:lineRule="auto"/>
        <w:ind w:left="0" w:firstLine="709"/>
        <w:jc w:val="both"/>
        <w:rPr>
          <w:color w:val="000000"/>
          <w:sz w:val="28"/>
          <w:szCs w:val="28"/>
        </w:rPr>
      </w:pPr>
    </w:p>
    <w:p w:rsidR="00CE44E8" w:rsidRPr="009978FF" w:rsidRDefault="002F3302" w:rsidP="002F3302">
      <w:pPr>
        <w:pStyle w:val="a4"/>
        <w:spacing w:line="276" w:lineRule="auto"/>
        <w:ind w:left="0" w:right="-142"/>
        <w:rPr>
          <w:b/>
          <w:color w:val="000000"/>
          <w:sz w:val="28"/>
          <w:szCs w:val="28"/>
        </w:rPr>
      </w:pPr>
      <w:r w:rsidRPr="009978FF">
        <w:rPr>
          <w:color w:val="000000"/>
          <w:sz w:val="28"/>
          <w:szCs w:val="28"/>
        </w:rPr>
        <w:t xml:space="preserve">                     </w:t>
      </w:r>
      <w:r w:rsidR="00CE44E8" w:rsidRPr="009978FF">
        <w:rPr>
          <w:b/>
          <w:color w:val="000000"/>
          <w:sz w:val="28"/>
          <w:szCs w:val="28"/>
        </w:rPr>
        <w:t>Объект «Реконструкция системы водоснабжения</w:t>
      </w:r>
    </w:p>
    <w:p w:rsidR="00CE44E8" w:rsidRPr="009978FF" w:rsidRDefault="00CE44E8" w:rsidP="00C807E8">
      <w:pPr>
        <w:pStyle w:val="a4"/>
        <w:spacing w:line="276" w:lineRule="auto"/>
        <w:ind w:left="0" w:right="-142"/>
        <w:jc w:val="center"/>
        <w:rPr>
          <w:b/>
          <w:color w:val="000000"/>
          <w:sz w:val="28"/>
          <w:szCs w:val="28"/>
        </w:rPr>
      </w:pPr>
      <w:r w:rsidRPr="009978FF">
        <w:rPr>
          <w:b/>
          <w:color w:val="000000"/>
          <w:sz w:val="28"/>
          <w:szCs w:val="28"/>
        </w:rPr>
        <w:t>п. Плесецк ВЗУ-1 (1 –этап)».</w:t>
      </w:r>
    </w:p>
    <w:p w:rsidR="00CE44E8" w:rsidRPr="009978FF" w:rsidRDefault="00CE44E8" w:rsidP="00C807E8">
      <w:pPr>
        <w:pStyle w:val="a4"/>
        <w:spacing w:line="276" w:lineRule="auto"/>
        <w:ind w:left="0" w:right="-142" w:firstLine="708"/>
        <w:jc w:val="center"/>
        <w:rPr>
          <w:b/>
          <w:color w:val="FF0000"/>
          <w:sz w:val="28"/>
          <w:szCs w:val="28"/>
        </w:rPr>
      </w:pPr>
    </w:p>
    <w:p w:rsidR="00CE44E8" w:rsidRPr="009978FF" w:rsidRDefault="00CE44E8" w:rsidP="00C807E8">
      <w:pPr>
        <w:autoSpaceDE w:val="0"/>
        <w:autoSpaceDN w:val="0"/>
        <w:adjustRightInd w:val="0"/>
        <w:spacing w:line="276" w:lineRule="auto"/>
        <w:ind w:firstLine="708"/>
        <w:jc w:val="both"/>
        <w:rPr>
          <w:rFonts w:eastAsia="TimesNewRoman"/>
          <w:color w:val="000000"/>
          <w:sz w:val="28"/>
          <w:szCs w:val="28"/>
        </w:rPr>
      </w:pPr>
      <w:r w:rsidRPr="009978FF">
        <w:rPr>
          <w:rFonts w:eastAsia="TimesNewRoman"/>
          <w:color w:val="000000"/>
          <w:sz w:val="28"/>
          <w:szCs w:val="28"/>
        </w:rPr>
        <w:t>Проектом предусматривается следующая схема система водоснабжения – насосная станция первого подъема из артезианских скважин – обработка воды гипохлоритом натрия – резервуар чистой воды – насосная станция второго подъема – потребитель.</w:t>
      </w:r>
    </w:p>
    <w:p w:rsidR="00CE44E8" w:rsidRPr="009978FF" w:rsidRDefault="00CE44E8" w:rsidP="00C807E8">
      <w:pPr>
        <w:autoSpaceDE w:val="0"/>
        <w:autoSpaceDN w:val="0"/>
        <w:adjustRightInd w:val="0"/>
        <w:spacing w:line="276" w:lineRule="auto"/>
        <w:ind w:firstLine="408"/>
        <w:jc w:val="both"/>
        <w:rPr>
          <w:rFonts w:eastAsia="TimesNewRomanPSMT"/>
          <w:color w:val="000000"/>
          <w:sz w:val="28"/>
          <w:szCs w:val="28"/>
        </w:rPr>
      </w:pPr>
      <w:r w:rsidRPr="009978FF">
        <w:rPr>
          <w:rFonts w:eastAsia="TimesNewRomanPSMT"/>
          <w:color w:val="000000"/>
          <w:sz w:val="28"/>
          <w:szCs w:val="28"/>
        </w:rPr>
        <w:t xml:space="preserve">    </w:t>
      </w:r>
      <w:r w:rsidRPr="009978FF">
        <w:rPr>
          <w:rFonts w:eastAsia="TimesNewRomanPSMT"/>
          <w:b/>
          <w:color w:val="000000"/>
          <w:sz w:val="28"/>
          <w:szCs w:val="28"/>
        </w:rPr>
        <w:t>Водозаборный узел №1</w:t>
      </w:r>
      <w:r w:rsidRPr="009978FF">
        <w:rPr>
          <w:rFonts w:eastAsia="TimesNewRomanPSMT"/>
          <w:color w:val="000000"/>
          <w:sz w:val="28"/>
          <w:szCs w:val="28"/>
        </w:rPr>
        <w:t xml:space="preserve"> устраивается в западной части п. Плесецк  в районе птицефабрики производительностью 2520 м3/сут.  </w:t>
      </w:r>
    </w:p>
    <w:p w:rsidR="00CE44E8" w:rsidRPr="009978FF" w:rsidRDefault="00CE44E8" w:rsidP="00C807E8">
      <w:pPr>
        <w:autoSpaceDE w:val="0"/>
        <w:autoSpaceDN w:val="0"/>
        <w:adjustRightInd w:val="0"/>
        <w:spacing w:line="276" w:lineRule="auto"/>
        <w:ind w:firstLine="408"/>
        <w:jc w:val="both"/>
        <w:rPr>
          <w:rFonts w:eastAsia="TimesNewRomanPSMT"/>
          <w:b/>
          <w:color w:val="000000"/>
          <w:sz w:val="28"/>
          <w:szCs w:val="28"/>
        </w:rPr>
      </w:pPr>
      <w:r w:rsidRPr="009978FF">
        <w:rPr>
          <w:rFonts w:eastAsia="TimesNewRomanPSMT"/>
          <w:color w:val="000000"/>
          <w:sz w:val="28"/>
          <w:szCs w:val="28"/>
        </w:rPr>
        <w:t xml:space="preserve">    </w:t>
      </w:r>
      <w:r w:rsidRPr="009978FF">
        <w:rPr>
          <w:rFonts w:eastAsia="TimesNewRomanPSMT"/>
          <w:b/>
          <w:color w:val="000000"/>
          <w:sz w:val="28"/>
          <w:szCs w:val="28"/>
        </w:rPr>
        <w:t>Водозаборный узел  № 1 включает:</w:t>
      </w:r>
    </w:p>
    <w:p w:rsidR="00CE44E8" w:rsidRPr="009978FF" w:rsidRDefault="00CE44E8" w:rsidP="00C807E8">
      <w:pPr>
        <w:autoSpaceDE w:val="0"/>
        <w:autoSpaceDN w:val="0"/>
        <w:adjustRightInd w:val="0"/>
        <w:spacing w:line="276" w:lineRule="auto"/>
        <w:ind w:firstLine="408"/>
        <w:jc w:val="both"/>
        <w:rPr>
          <w:rFonts w:eastAsia="TimesNewRomanPSMT"/>
          <w:color w:val="000000"/>
          <w:sz w:val="28"/>
          <w:szCs w:val="28"/>
        </w:rPr>
      </w:pPr>
      <w:r w:rsidRPr="009978FF">
        <w:rPr>
          <w:rFonts w:eastAsia="TimesNewRomanPSMT"/>
          <w:color w:val="000000"/>
          <w:sz w:val="28"/>
          <w:szCs w:val="28"/>
        </w:rPr>
        <w:t xml:space="preserve"> </w:t>
      </w:r>
      <w:r w:rsidRPr="009978FF">
        <w:rPr>
          <w:rFonts w:eastAsia="TimesNewRomanPSMT"/>
          <w:color w:val="000000"/>
          <w:sz w:val="28"/>
          <w:szCs w:val="28"/>
        </w:rPr>
        <w:tab/>
      </w:r>
      <w:r w:rsidR="009978FF">
        <w:rPr>
          <w:rFonts w:eastAsia="TimesNewRomanPSMT"/>
          <w:color w:val="000000"/>
          <w:sz w:val="28"/>
          <w:szCs w:val="28"/>
        </w:rPr>
        <w:t xml:space="preserve">  </w:t>
      </w:r>
      <w:r w:rsidRPr="009978FF">
        <w:rPr>
          <w:rFonts w:eastAsia="TimesNewRomanPSMT"/>
          <w:color w:val="000000"/>
          <w:sz w:val="28"/>
          <w:szCs w:val="28"/>
        </w:rPr>
        <w:t>-   4 артезианские скважины;</w:t>
      </w:r>
    </w:p>
    <w:p w:rsidR="00CE44E8" w:rsidRPr="009978FF" w:rsidRDefault="00CE44E8" w:rsidP="00C807E8">
      <w:pPr>
        <w:autoSpaceDE w:val="0"/>
        <w:autoSpaceDN w:val="0"/>
        <w:adjustRightInd w:val="0"/>
        <w:spacing w:line="276" w:lineRule="auto"/>
        <w:ind w:left="408" w:firstLine="408"/>
        <w:jc w:val="both"/>
        <w:rPr>
          <w:rFonts w:eastAsia="TimesNewRomanPSMT"/>
          <w:color w:val="000000"/>
          <w:sz w:val="28"/>
          <w:szCs w:val="28"/>
        </w:rPr>
      </w:pPr>
      <w:r w:rsidRPr="009978FF">
        <w:rPr>
          <w:rFonts w:eastAsia="TimesNewRomanPSMT"/>
          <w:color w:val="000000"/>
          <w:sz w:val="28"/>
          <w:szCs w:val="28"/>
        </w:rPr>
        <w:t>-   2 резервуара чистой воды (РЧВ);</w:t>
      </w:r>
    </w:p>
    <w:p w:rsidR="00CE44E8" w:rsidRPr="009978FF" w:rsidRDefault="00CE44E8" w:rsidP="00C807E8">
      <w:pPr>
        <w:autoSpaceDE w:val="0"/>
        <w:autoSpaceDN w:val="0"/>
        <w:adjustRightInd w:val="0"/>
        <w:spacing w:line="276" w:lineRule="auto"/>
        <w:ind w:left="408" w:firstLine="408"/>
        <w:jc w:val="both"/>
        <w:rPr>
          <w:rFonts w:eastAsia="TimesNewRomanPSMT"/>
          <w:color w:val="000000"/>
          <w:sz w:val="28"/>
          <w:szCs w:val="28"/>
        </w:rPr>
      </w:pPr>
      <w:r w:rsidRPr="009978FF">
        <w:rPr>
          <w:rFonts w:eastAsia="TimesNewRomanPSMT"/>
          <w:color w:val="000000"/>
          <w:sz w:val="28"/>
          <w:szCs w:val="28"/>
        </w:rPr>
        <w:t>-   станцию водоподготовки;</w:t>
      </w:r>
    </w:p>
    <w:p w:rsidR="00CE44E8" w:rsidRPr="009978FF" w:rsidRDefault="00CE44E8" w:rsidP="00C807E8">
      <w:pPr>
        <w:autoSpaceDE w:val="0"/>
        <w:autoSpaceDN w:val="0"/>
        <w:adjustRightInd w:val="0"/>
        <w:spacing w:line="276" w:lineRule="auto"/>
        <w:ind w:left="408" w:firstLine="408"/>
        <w:jc w:val="both"/>
        <w:rPr>
          <w:rFonts w:eastAsia="TimesNewRomanPSMT"/>
          <w:color w:val="000000"/>
          <w:sz w:val="28"/>
          <w:szCs w:val="28"/>
        </w:rPr>
      </w:pPr>
      <w:r w:rsidRPr="009978FF">
        <w:rPr>
          <w:rFonts w:eastAsia="TimesNewRomanPSMT"/>
          <w:color w:val="000000"/>
          <w:sz w:val="28"/>
          <w:szCs w:val="28"/>
        </w:rPr>
        <w:t>-   насосную станцию второго подъема;</w:t>
      </w:r>
    </w:p>
    <w:p w:rsidR="00CE44E8" w:rsidRPr="009978FF" w:rsidRDefault="00CE44E8" w:rsidP="00C807E8">
      <w:pPr>
        <w:autoSpaceDE w:val="0"/>
        <w:autoSpaceDN w:val="0"/>
        <w:adjustRightInd w:val="0"/>
        <w:spacing w:line="276" w:lineRule="auto"/>
        <w:ind w:firstLine="408"/>
        <w:jc w:val="both"/>
        <w:rPr>
          <w:rFonts w:eastAsia="TimesNewRomanPSMT"/>
          <w:color w:val="000000"/>
          <w:sz w:val="28"/>
          <w:szCs w:val="28"/>
        </w:rPr>
      </w:pPr>
      <w:r w:rsidRPr="009978FF">
        <w:rPr>
          <w:rFonts w:eastAsia="TimesNewRomanPSMT"/>
          <w:color w:val="000000"/>
          <w:sz w:val="28"/>
          <w:szCs w:val="28"/>
        </w:rPr>
        <w:t xml:space="preserve">      -  внутриплощадочные водопроводные сети, а  также наружные водопроводные сети на  территории п. Плесецк.</w:t>
      </w:r>
    </w:p>
    <w:p w:rsidR="00CE44E8" w:rsidRPr="009978FF" w:rsidRDefault="00CE44E8" w:rsidP="00C807E8">
      <w:pPr>
        <w:autoSpaceDE w:val="0"/>
        <w:autoSpaceDN w:val="0"/>
        <w:adjustRightInd w:val="0"/>
        <w:spacing w:line="276" w:lineRule="auto"/>
        <w:ind w:firstLine="708"/>
        <w:jc w:val="both"/>
        <w:rPr>
          <w:rFonts w:eastAsia="TimesNewRomanPSMT"/>
          <w:b/>
          <w:color w:val="000000"/>
          <w:sz w:val="28"/>
          <w:szCs w:val="28"/>
        </w:rPr>
      </w:pPr>
      <w:r w:rsidRPr="009978FF">
        <w:rPr>
          <w:rFonts w:eastAsia="TimesNewRomanPSMT"/>
          <w:color w:val="000000"/>
          <w:sz w:val="28"/>
          <w:szCs w:val="28"/>
        </w:rPr>
        <w:t xml:space="preserve"> </w:t>
      </w:r>
      <w:r w:rsidRPr="009978FF">
        <w:rPr>
          <w:rFonts w:eastAsia="TimesNewRomanPSMT"/>
          <w:b/>
          <w:color w:val="000000"/>
          <w:sz w:val="28"/>
          <w:szCs w:val="28"/>
        </w:rPr>
        <w:t>В 2022- 2023 году  на объекте ВЗУ-1  установлено:</w:t>
      </w:r>
    </w:p>
    <w:p w:rsidR="00CE44E8" w:rsidRPr="009978FF" w:rsidRDefault="00CE44E8" w:rsidP="00C807E8">
      <w:pPr>
        <w:autoSpaceDE w:val="0"/>
        <w:autoSpaceDN w:val="0"/>
        <w:adjustRightInd w:val="0"/>
        <w:spacing w:line="276" w:lineRule="auto"/>
        <w:ind w:firstLine="708"/>
        <w:jc w:val="both"/>
        <w:rPr>
          <w:rFonts w:eastAsia="TimesNewRomanPSMT"/>
          <w:color w:val="000000"/>
          <w:sz w:val="28"/>
          <w:szCs w:val="28"/>
        </w:rPr>
      </w:pPr>
      <w:r w:rsidRPr="009978FF">
        <w:rPr>
          <w:rFonts w:eastAsia="TimesNewRomanPSMT"/>
          <w:color w:val="000000"/>
          <w:sz w:val="28"/>
          <w:szCs w:val="28"/>
        </w:rPr>
        <w:t>- 4 станции первого подъема (2 рабочих, 2 резервных) с общей производительностью 105 м3/час (2520 м3/сут.). Скважины оборудованы новым насосным оборудованием, с монтажом новой обвязки и щитов управления с плавным пуском. Над скважинами установлены новые павильоны блочно-модульного типа. Артезианские скважины №13 и № 22 на верхний горизонт с возможностью отбора 40м3/час и №20 и №23 на нижний горизонт с возможностью отбора 65м3/час., оборудованы погружными насосами;</w:t>
      </w:r>
    </w:p>
    <w:p w:rsidR="00CE44E8" w:rsidRPr="009978FF" w:rsidRDefault="00CE44E8" w:rsidP="00C807E8">
      <w:pPr>
        <w:autoSpaceDE w:val="0"/>
        <w:autoSpaceDN w:val="0"/>
        <w:adjustRightInd w:val="0"/>
        <w:spacing w:line="276" w:lineRule="auto"/>
        <w:ind w:firstLine="708"/>
        <w:jc w:val="both"/>
        <w:rPr>
          <w:rFonts w:eastAsia="TimesNewRomanPSMT"/>
          <w:color w:val="000000"/>
          <w:sz w:val="28"/>
          <w:szCs w:val="28"/>
        </w:rPr>
      </w:pPr>
      <w:r w:rsidRPr="009978FF">
        <w:rPr>
          <w:rFonts w:eastAsia="TimesNewRomanPSMT"/>
          <w:color w:val="000000"/>
          <w:sz w:val="28"/>
          <w:szCs w:val="28"/>
        </w:rPr>
        <w:t>-   2 резервуара чистой воды объемом 405 м3 каждый;</w:t>
      </w:r>
    </w:p>
    <w:p w:rsidR="00CE44E8" w:rsidRPr="009978FF" w:rsidRDefault="00CE44E8" w:rsidP="00C807E8">
      <w:pPr>
        <w:spacing w:line="276" w:lineRule="auto"/>
        <w:ind w:firstLine="708"/>
        <w:jc w:val="both"/>
        <w:rPr>
          <w:color w:val="000000"/>
          <w:sz w:val="28"/>
          <w:szCs w:val="28"/>
        </w:rPr>
      </w:pPr>
      <w:r w:rsidRPr="009978FF">
        <w:rPr>
          <w:rFonts w:eastAsia="TimesNewRomanPSMT"/>
          <w:color w:val="000000"/>
          <w:sz w:val="28"/>
          <w:szCs w:val="28"/>
        </w:rPr>
        <w:t>-  проведено т</w:t>
      </w:r>
      <w:r w:rsidRPr="009978FF">
        <w:rPr>
          <w:color w:val="000000"/>
          <w:sz w:val="28"/>
          <w:szCs w:val="28"/>
        </w:rPr>
        <w:t>ехническое присоединение к электрическим линиям, проложены электролинии на территории ВЗУ;</w:t>
      </w:r>
    </w:p>
    <w:p w:rsidR="00CE44E8" w:rsidRPr="009978FF" w:rsidRDefault="00CE44E8" w:rsidP="00C807E8">
      <w:pPr>
        <w:autoSpaceDE w:val="0"/>
        <w:autoSpaceDN w:val="0"/>
        <w:adjustRightInd w:val="0"/>
        <w:spacing w:line="276" w:lineRule="auto"/>
        <w:ind w:firstLine="709"/>
        <w:jc w:val="both"/>
        <w:rPr>
          <w:rFonts w:eastAsia="TimesNewRomanPSMT"/>
          <w:sz w:val="28"/>
          <w:szCs w:val="28"/>
        </w:rPr>
      </w:pPr>
      <w:r w:rsidRPr="009978FF">
        <w:rPr>
          <w:rFonts w:eastAsia="TimesNewRomanPSMT"/>
          <w:sz w:val="28"/>
          <w:szCs w:val="28"/>
        </w:rPr>
        <w:t xml:space="preserve">- проведена прокладка наружных водопроводных сетей по ул. Онежская, ул. Уборевича, ул. Садовая, ул. Карла-Маркса из полиэтиленовых труб Д 225 мм -  2,8 км, Д 160 -0,18 км; </w:t>
      </w:r>
    </w:p>
    <w:p w:rsidR="00CE44E8" w:rsidRPr="009978FF" w:rsidRDefault="00CE44E8" w:rsidP="00C807E8">
      <w:pPr>
        <w:autoSpaceDE w:val="0"/>
        <w:autoSpaceDN w:val="0"/>
        <w:adjustRightInd w:val="0"/>
        <w:spacing w:line="276" w:lineRule="auto"/>
        <w:ind w:firstLine="709"/>
        <w:jc w:val="both"/>
        <w:rPr>
          <w:rFonts w:eastAsia="TimesNewRomanPSMT"/>
          <w:color w:val="000000"/>
          <w:sz w:val="28"/>
          <w:szCs w:val="28"/>
        </w:rPr>
      </w:pPr>
      <w:r w:rsidRPr="009978FF">
        <w:rPr>
          <w:rFonts w:eastAsia="TimesNewRomanPSMT"/>
          <w:color w:val="000000"/>
          <w:sz w:val="28"/>
          <w:szCs w:val="28"/>
        </w:rPr>
        <w:t xml:space="preserve">-    </w:t>
      </w:r>
      <w:r w:rsidRPr="009978FF">
        <w:rPr>
          <w:rFonts w:eastAsia="TimesNewRomanPSMT"/>
          <w:sz w:val="28"/>
          <w:szCs w:val="28"/>
        </w:rPr>
        <w:t>дизель- генераторная установка «Азимут» мощностью 250 кВт;</w:t>
      </w:r>
    </w:p>
    <w:p w:rsidR="00CE44E8" w:rsidRPr="009978FF" w:rsidRDefault="00CE44E8" w:rsidP="00C807E8">
      <w:pPr>
        <w:autoSpaceDE w:val="0"/>
        <w:autoSpaceDN w:val="0"/>
        <w:adjustRightInd w:val="0"/>
        <w:spacing w:line="276" w:lineRule="auto"/>
        <w:ind w:firstLine="709"/>
        <w:jc w:val="both"/>
        <w:rPr>
          <w:rFonts w:eastAsia="TimesNewRomanPSMT"/>
          <w:color w:val="000000"/>
          <w:sz w:val="28"/>
          <w:szCs w:val="28"/>
        </w:rPr>
      </w:pPr>
      <w:r w:rsidRPr="009978FF">
        <w:rPr>
          <w:rFonts w:eastAsia="TimesNewRomanPSMT"/>
          <w:color w:val="000000"/>
          <w:sz w:val="28"/>
          <w:szCs w:val="28"/>
        </w:rPr>
        <w:t>-    проложены бетонные проезды на территории ВЗУ-1;</w:t>
      </w:r>
    </w:p>
    <w:p w:rsidR="00CE44E8" w:rsidRPr="009978FF" w:rsidRDefault="00CE44E8" w:rsidP="00C807E8">
      <w:pPr>
        <w:autoSpaceDE w:val="0"/>
        <w:autoSpaceDN w:val="0"/>
        <w:adjustRightInd w:val="0"/>
        <w:spacing w:line="276" w:lineRule="auto"/>
        <w:ind w:firstLine="709"/>
        <w:jc w:val="both"/>
        <w:rPr>
          <w:rFonts w:eastAsia="TimesNewRomanPSMT"/>
          <w:color w:val="000000"/>
          <w:sz w:val="28"/>
          <w:szCs w:val="28"/>
        </w:rPr>
      </w:pPr>
      <w:r w:rsidRPr="009978FF">
        <w:rPr>
          <w:rFonts w:eastAsia="TimesNewRomanPSMT"/>
          <w:color w:val="000000"/>
          <w:sz w:val="28"/>
          <w:szCs w:val="28"/>
        </w:rPr>
        <w:lastRenderedPageBreak/>
        <w:t>-    ограждения территории водозабора;</w:t>
      </w:r>
    </w:p>
    <w:p w:rsidR="00CE44E8" w:rsidRPr="009978FF" w:rsidRDefault="00CE44E8" w:rsidP="00C807E8">
      <w:pPr>
        <w:autoSpaceDE w:val="0"/>
        <w:autoSpaceDN w:val="0"/>
        <w:adjustRightInd w:val="0"/>
        <w:spacing w:line="276" w:lineRule="auto"/>
        <w:ind w:firstLine="709"/>
        <w:jc w:val="both"/>
        <w:rPr>
          <w:rFonts w:eastAsia="TimesNewRomanPSMT"/>
          <w:color w:val="000000"/>
          <w:sz w:val="28"/>
          <w:szCs w:val="28"/>
        </w:rPr>
      </w:pPr>
      <w:r w:rsidRPr="009978FF">
        <w:rPr>
          <w:rFonts w:eastAsia="TimesNewRomanPSMT"/>
          <w:color w:val="000000"/>
          <w:sz w:val="28"/>
          <w:szCs w:val="28"/>
        </w:rPr>
        <w:t>-    смонтирована станция водоподготовки;</w:t>
      </w:r>
    </w:p>
    <w:p w:rsidR="00CE44E8" w:rsidRPr="009978FF" w:rsidRDefault="00CE44E8" w:rsidP="00C807E8">
      <w:pPr>
        <w:autoSpaceDE w:val="0"/>
        <w:autoSpaceDN w:val="0"/>
        <w:adjustRightInd w:val="0"/>
        <w:spacing w:line="276" w:lineRule="auto"/>
        <w:ind w:firstLine="709"/>
        <w:jc w:val="both"/>
        <w:rPr>
          <w:rFonts w:eastAsia="TimesNewRomanPSMT"/>
          <w:color w:val="000000"/>
          <w:sz w:val="28"/>
          <w:szCs w:val="28"/>
        </w:rPr>
      </w:pPr>
      <w:r w:rsidRPr="009978FF">
        <w:rPr>
          <w:rFonts w:eastAsia="TimesNewRomanPSMT"/>
          <w:color w:val="000000"/>
          <w:sz w:val="28"/>
          <w:szCs w:val="28"/>
        </w:rPr>
        <w:t>-    установлена станция второго подъема, проведено ее подключение;</w:t>
      </w:r>
    </w:p>
    <w:p w:rsidR="00CE44E8" w:rsidRPr="009978FF" w:rsidRDefault="00CE44E8" w:rsidP="00C807E8">
      <w:pPr>
        <w:autoSpaceDE w:val="0"/>
        <w:autoSpaceDN w:val="0"/>
        <w:adjustRightInd w:val="0"/>
        <w:spacing w:line="276" w:lineRule="auto"/>
        <w:ind w:firstLine="709"/>
        <w:jc w:val="both"/>
        <w:rPr>
          <w:rFonts w:eastAsia="TimesNewRomanPSMT"/>
          <w:color w:val="000000"/>
          <w:sz w:val="28"/>
          <w:szCs w:val="28"/>
        </w:rPr>
      </w:pPr>
      <w:r w:rsidRPr="009978FF">
        <w:rPr>
          <w:rFonts w:eastAsia="TimesNewRomanPSMT"/>
          <w:color w:val="000000"/>
          <w:sz w:val="28"/>
          <w:szCs w:val="28"/>
        </w:rPr>
        <w:t>-  произведен монтаж 23-х колодцев  и прокладка водопроводных сетей на линейном объекте.</w:t>
      </w:r>
    </w:p>
    <w:p w:rsidR="00CE44E8" w:rsidRPr="009978FF" w:rsidRDefault="00CE44E8" w:rsidP="00C807E8">
      <w:pPr>
        <w:autoSpaceDE w:val="0"/>
        <w:autoSpaceDN w:val="0"/>
        <w:adjustRightInd w:val="0"/>
        <w:spacing w:line="276" w:lineRule="auto"/>
        <w:ind w:left="107" w:firstLine="709"/>
        <w:jc w:val="both"/>
        <w:rPr>
          <w:rFonts w:eastAsia="TimesNewRomanPSMT"/>
          <w:b/>
          <w:color w:val="000000"/>
          <w:sz w:val="28"/>
          <w:szCs w:val="28"/>
        </w:rPr>
      </w:pPr>
      <w:r w:rsidRPr="009978FF">
        <w:rPr>
          <w:rFonts w:eastAsia="TimesNewRomanPSMT"/>
          <w:b/>
          <w:color w:val="000000"/>
          <w:sz w:val="28"/>
          <w:szCs w:val="28"/>
        </w:rPr>
        <w:t>В 2024 году установлено:</w:t>
      </w:r>
    </w:p>
    <w:p w:rsidR="00CE44E8" w:rsidRPr="009978FF" w:rsidRDefault="009978FF" w:rsidP="00C807E8">
      <w:pPr>
        <w:autoSpaceDE w:val="0"/>
        <w:autoSpaceDN w:val="0"/>
        <w:adjustRightInd w:val="0"/>
        <w:spacing w:line="276" w:lineRule="auto"/>
        <w:ind w:firstLine="709"/>
        <w:jc w:val="both"/>
        <w:rPr>
          <w:rFonts w:eastAsia="TimesNewRomanPSMT"/>
          <w:color w:val="000000"/>
          <w:sz w:val="28"/>
          <w:szCs w:val="28"/>
        </w:rPr>
      </w:pPr>
      <w:r>
        <w:rPr>
          <w:rFonts w:eastAsia="TimesNewRomanPSMT"/>
          <w:color w:val="000000"/>
          <w:sz w:val="28"/>
          <w:szCs w:val="28"/>
        </w:rPr>
        <w:t xml:space="preserve"> -    </w:t>
      </w:r>
      <w:r w:rsidR="00CE44E8" w:rsidRPr="009978FF">
        <w:rPr>
          <w:rFonts w:eastAsia="TimesNewRomanPSMT"/>
          <w:color w:val="000000"/>
          <w:sz w:val="28"/>
          <w:szCs w:val="28"/>
        </w:rPr>
        <w:t>произведен монтаж 31-го пластиковых колодца и 2 железобетонных колодца;</w:t>
      </w:r>
    </w:p>
    <w:p w:rsidR="00CE44E8" w:rsidRPr="009978FF" w:rsidRDefault="009978FF" w:rsidP="00C807E8">
      <w:pPr>
        <w:autoSpaceDE w:val="0"/>
        <w:autoSpaceDN w:val="0"/>
        <w:adjustRightInd w:val="0"/>
        <w:spacing w:line="276" w:lineRule="auto"/>
        <w:ind w:firstLine="709"/>
        <w:jc w:val="both"/>
        <w:rPr>
          <w:rFonts w:eastAsia="TimesNewRomanPSMT"/>
          <w:color w:val="000000"/>
          <w:sz w:val="28"/>
          <w:szCs w:val="28"/>
        </w:rPr>
      </w:pPr>
      <w:r>
        <w:rPr>
          <w:rFonts w:eastAsia="TimesNewRomanPSMT"/>
          <w:color w:val="000000"/>
          <w:sz w:val="28"/>
          <w:szCs w:val="28"/>
        </w:rPr>
        <w:t xml:space="preserve">-     </w:t>
      </w:r>
      <w:r w:rsidR="00CE44E8" w:rsidRPr="009978FF">
        <w:rPr>
          <w:rFonts w:eastAsia="TimesNewRomanPSMT"/>
          <w:color w:val="000000"/>
          <w:sz w:val="28"/>
          <w:szCs w:val="28"/>
        </w:rPr>
        <w:t>установлено 7 электронных водоразборных колонок ИЧВ УП;</w:t>
      </w:r>
    </w:p>
    <w:p w:rsidR="00CE44E8" w:rsidRPr="009978FF" w:rsidRDefault="009978FF" w:rsidP="00C807E8">
      <w:pPr>
        <w:autoSpaceDE w:val="0"/>
        <w:autoSpaceDN w:val="0"/>
        <w:adjustRightInd w:val="0"/>
        <w:spacing w:line="276" w:lineRule="auto"/>
        <w:ind w:firstLine="709"/>
        <w:jc w:val="both"/>
        <w:rPr>
          <w:rFonts w:eastAsia="TimesNewRomanPSMT"/>
          <w:color w:val="000000"/>
          <w:sz w:val="28"/>
          <w:szCs w:val="28"/>
        </w:rPr>
      </w:pPr>
      <w:r>
        <w:rPr>
          <w:rFonts w:eastAsia="TimesNewRomanPSMT"/>
          <w:color w:val="000000"/>
          <w:sz w:val="28"/>
          <w:szCs w:val="28"/>
        </w:rPr>
        <w:t xml:space="preserve">-    </w:t>
      </w:r>
      <w:r w:rsidR="00CE44E8" w:rsidRPr="009978FF">
        <w:rPr>
          <w:rFonts w:eastAsia="TimesNewRomanPSMT"/>
          <w:color w:val="000000"/>
          <w:sz w:val="28"/>
          <w:szCs w:val="28"/>
        </w:rPr>
        <w:t>благоустройство территории.</w:t>
      </w:r>
    </w:p>
    <w:p w:rsidR="00CE44E8" w:rsidRPr="009978FF" w:rsidRDefault="00CE44E8" w:rsidP="00C807E8">
      <w:pPr>
        <w:pStyle w:val="a4"/>
        <w:spacing w:line="276" w:lineRule="auto"/>
        <w:ind w:left="0" w:firstLine="709"/>
        <w:jc w:val="both"/>
        <w:rPr>
          <w:color w:val="000000"/>
          <w:sz w:val="28"/>
          <w:szCs w:val="28"/>
        </w:rPr>
      </w:pPr>
      <w:r w:rsidRPr="009978FF">
        <w:rPr>
          <w:b/>
          <w:color w:val="000000"/>
          <w:sz w:val="28"/>
          <w:szCs w:val="28"/>
        </w:rPr>
        <w:t>Объем финансирования в рамках региональной программы «Чистая вода» (2020-2024 годы)</w:t>
      </w:r>
      <w:r w:rsidRPr="009978FF">
        <w:rPr>
          <w:color w:val="000000"/>
          <w:sz w:val="28"/>
          <w:szCs w:val="28"/>
        </w:rPr>
        <w:t xml:space="preserve"> по муниципальному контракту на реконструкцию системы водоснабжения в п. Плесецк составляет:</w:t>
      </w:r>
    </w:p>
    <w:p w:rsidR="00CE44E8" w:rsidRPr="009978FF" w:rsidRDefault="00CE44E8" w:rsidP="00C807E8">
      <w:pPr>
        <w:spacing w:line="276" w:lineRule="auto"/>
        <w:ind w:right="-142" w:firstLine="709"/>
        <w:rPr>
          <w:b/>
          <w:color w:val="000000"/>
          <w:sz w:val="28"/>
          <w:szCs w:val="28"/>
        </w:rPr>
      </w:pPr>
      <w:r w:rsidRPr="009978FF">
        <w:rPr>
          <w:b/>
          <w:color w:val="000000"/>
          <w:sz w:val="28"/>
          <w:szCs w:val="28"/>
        </w:rPr>
        <w:t>Общий объем финансирования – 169 814,94 тыс. рублей, из них:</w:t>
      </w:r>
    </w:p>
    <w:p w:rsidR="00CE44E8" w:rsidRPr="009978FF" w:rsidRDefault="00CE44E8" w:rsidP="00C807E8">
      <w:pPr>
        <w:pStyle w:val="a4"/>
        <w:spacing w:line="276" w:lineRule="auto"/>
        <w:ind w:left="0" w:right="-142" w:firstLine="709"/>
        <w:rPr>
          <w:color w:val="000000"/>
          <w:sz w:val="28"/>
          <w:szCs w:val="28"/>
        </w:rPr>
      </w:pPr>
      <w:r w:rsidRPr="009978FF">
        <w:rPr>
          <w:color w:val="000000"/>
          <w:sz w:val="28"/>
          <w:szCs w:val="28"/>
        </w:rPr>
        <w:t>-  средства федерального бюджета –  166 252,45 тыс. руб.;</w:t>
      </w:r>
    </w:p>
    <w:p w:rsidR="00CE44E8" w:rsidRPr="009978FF" w:rsidRDefault="00CE44E8" w:rsidP="00C807E8">
      <w:pPr>
        <w:pStyle w:val="a4"/>
        <w:spacing w:line="276" w:lineRule="auto"/>
        <w:ind w:left="0" w:right="-142" w:firstLine="709"/>
        <w:rPr>
          <w:color w:val="000000"/>
          <w:sz w:val="28"/>
          <w:szCs w:val="28"/>
        </w:rPr>
      </w:pPr>
      <w:r w:rsidRPr="009978FF">
        <w:rPr>
          <w:color w:val="000000"/>
          <w:sz w:val="28"/>
          <w:szCs w:val="28"/>
        </w:rPr>
        <w:t>-  средства областного бюджета – 3392,84 тыс. руб.;</w:t>
      </w:r>
    </w:p>
    <w:p w:rsidR="00CE44E8" w:rsidRPr="009978FF" w:rsidRDefault="00CE44E8" w:rsidP="00C807E8">
      <w:pPr>
        <w:pStyle w:val="a4"/>
        <w:spacing w:line="276" w:lineRule="auto"/>
        <w:ind w:left="0" w:right="-142" w:firstLine="709"/>
        <w:rPr>
          <w:color w:val="000000"/>
          <w:sz w:val="28"/>
          <w:szCs w:val="28"/>
        </w:rPr>
      </w:pPr>
      <w:r w:rsidRPr="009978FF">
        <w:rPr>
          <w:color w:val="000000"/>
          <w:sz w:val="28"/>
          <w:szCs w:val="28"/>
        </w:rPr>
        <w:t>-  средства местного бюджета –  169,35 тыс. руб.</w:t>
      </w:r>
    </w:p>
    <w:p w:rsidR="00CE44E8" w:rsidRPr="009978FF" w:rsidRDefault="00CE44E8" w:rsidP="00C807E8">
      <w:pPr>
        <w:pStyle w:val="a4"/>
        <w:spacing w:line="276" w:lineRule="auto"/>
        <w:ind w:left="0" w:right="-142" w:firstLine="709"/>
        <w:jc w:val="both"/>
        <w:rPr>
          <w:color w:val="000000"/>
          <w:sz w:val="28"/>
          <w:szCs w:val="28"/>
        </w:rPr>
      </w:pPr>
      <w:r w:rsidRPr="009978FF">
        <w:rPr>
          <w:color w:val="000000"/>
          <w:sz w:val="28"/>
          <w:szCs w:val="28"/>
        </w:rPr>
        <w:t xml:space="preserve">Объем профинансированных и освоенных финансовых средств по муниципальному контракту </w:t>
      </w:r>
      <w:r w:rsidRPr="009978FF">
        <w:rPr>
          <w:b/>
          <w:color w:val="000000"/>
          <w:sz w:val="28"/>
          <w:szCs w:val="28"/>
        </w:rPr>
        <w:t>на 2024 год</w:t>
      </w:r>
      <w:r w:rsidRPr="009978FF">
        <w:rPr>
          <w:color w:val="000000"/>
          <w:sz w:val="28"/>
          <w:szCs w:val="28"/>
        </w:rPr>
        <w:t xml:space="preserve"> составляет </w:t>
      </w:r>
      <w:r w:rsidRPr="009978FF">
        <w:rPr>
          <w:b/>
          <w:color w:val="000000"/>
          <w:sz w:val="28"/>
          <w:szCs w:val="28"/>
        </w:rPr>
        <w:t>29392,04</w:t>
      </w:r>
      <w:r w:rsidRPr="009978FF">
        <w:rPr>
          <w:color w:val="000000"/>
          <w:sz w:val="28"/>
          <w:szCs w:val="28"/>
        </w:rPr>
        <w:t xml:space="preserve"> тыс. рублей, из них:</w:t>
      </w:r>
    </w:p>
    <w:p w:rsidR="00CE44E8" w:rsidRPr="009978FF" w:rsidRDefault="00CE44E8" w:rsidP="00C807E8">
      <w:pPr>
        <w:pStyle w:val="a4"/>
        <w:spacing w:line="276" w:lineRule="auto"/>
        <w:ind w:left="0" w:right="-142" w:firstLine="709"/>
        <w:rPr>
          <w:color w:val="000000"/>
          <w:sz w:val="28"/>
          <w:szCs w:val="28"/>
        </w:rPr>
      </w:pPr>
      <w:r w:rsidRPr="009978FF">
        <w:rPr>
          <w:color w:val="000000"/>
          <w:sz w:val="28"/>
          <w:szCs w:val="28"/>
        </w:rPr>
        <w:t>-  средства федерального бюджета –  28146,81 тыс. рублей;</w:t>
      </w:r>
    </w:p>
    <w:p w:rsidR="00CE44E8" w:rsidRPr="009978FF" w:rsidRDefault="00CE44E8" w:rsidP="00C807E8">
      <w:pPr>
        <w:pStyle w:val="a4"/>
        <w:spacing w:line="276" w:lineRule="auto"/>
        <w:ind w:left="0" w:right="-142" w:firstLine="709"/>
        <w:rPr>
          <w:color w:val="000000"/>
          <w:sz w:val="28"/>
          <w:szCs w:val="28"/>
        </w:rPr>
      </w:pPr>
      <w:r w:rsidRPr="009978FF">
        <w:rPr>
          <w:color w:val="000000"/>
          <w:sz w:val="28"/>
          <w:szCs w:val="28"/>
        </w:rPr>
        <w:t>-  средства областного бюджета – 574,35  тыс. рублей;</w:t>
      </w:r>
    </w:p>
    <w:p w:rsidR="00CE44E8" w:rsidRPr="009978FF" w:rsidRDefault="00CE44E8" w:rsidP="00C807E8">
      <w:pPr>
        <w:pStyle w:val="a4"/>
        <w:spacing w:line="276" w:lineRule="auto"/>
        <w:ind w:left="0" w:right="-142" w:firstLine="709"/>
        <w:rPr>
          <w:color w:val="000000"/>
          <w:sz w:val="28"/>
          <w:szCs w:val="28"/>
        </w:rPr>
      </w:pPr>
      <w:r w:rsidRPr="009978FF">
        <w:rPr>
          <w:color w:val="000000"/>
          <w:sz w:val="28"/>
          <w:szCs w:val="28"/>
        </w:rPr>
        <w:t>-  средства местного бюджета –  670,88 тыс. рублей.</w:t>
      </w:r>
    </w:p>
    <w:p w:rsidR="00CE44E8" w:rsidRPr="009978FF" w:rsidRDefault="00CE44E8" w:rsidP="00C807E8">
      <w:pPr>
        <w:pStyle w:val="a4"/>
        <w:spacing w:line="276" w:lineRule="auto"/>
        <w:ind w:left="0" w:right="-142" w:firstLine="709"/>
        <w:jc w:val="both"/>
        <w:rPr>
          <w:sz w:val="28"/>
          <w:szCs w:val="28"/>
        </w:rPr>
      </w:pPr>
      <w:r w:rsidRPr="009978FF">
        <w:rPr>
          <w:sz w:val="28"/>
          <w:szCs w:val="28"/>
        </w:rPr>
        <w:t>В настоящее время работы на объекте выполнены, техническая готовность объекта составляет 100%.</w:t>
      </w:r>
    </w:p>
    <w:p w:rsidR="00CE44E8" w:rsidRPr="009978FF" w:rsidRDefault="00CE44E8" w:rsidP="00C807E8">
      <w:pPr>
        <w:pStyle w:val="a4"/>
        <w:spacing w:line="276" w:lineRule="auto"/>
        <w:ind w:left="0" w:right="-142" w:firstLine="709"/>
        <w:jc w:val="both"/>
        <w:rPr>
          <w:sz w:val="28"/>
          <w:szCs w:val="28"/>
        </w:rPr>
      </w:pPr>
      <w:r w:rsidRPr="009978FF">
        <w:rPr>
          <w:sz w:val="28"/>
          <w:szCs w:val="28"/>
        </w:rPr>
        <w:t>Распоряжением администрации Плисецкого муниципального округа Архангельской области от 10 декабря 2024 года № 2388-ра выдано разрешение на ввод в эксплуатацию законченного строительством объекта капитального строительства.</w:t>
      </w:r>
    </w:p>
    <w:p w:rsidR="00CE44E8" w:rsidRPr="009978FF" w:rsidRDefault="00CE44E8" w:rsidP="00C807E8">
      <w:pPr>
        <w:pStyle w:val="a4"/>
        <w:spacing w:line="276" w:lineRule="auto"/>
        <w:ind w:left="0" w:firstLine="709"/>
        <w:jc w:val="both"/>
        <w:rPr>
          <w:sz w:val="28"/>
          <w:szCs w:val="28"/>
        </w:rPr>
      </w:pPr>
      <w:r w:rsidRPr="009978FF">
        <w:rPr>
          <w:bCs/>
          <w:sz w:val="28"/>
          <w:szCs w:val="28"/>
        </w:rPr>
        <w:t xml:space="preserve">Целевые показатели достигнуты, 8725 человек обеспечены качественной  питьевой водой из централизованной системы водоснабжения в п. Плесецк. </w:t>
      </w:r>
      <w:r w:rsidRPr="009978FF">
        <w:rPr>
          <w:sz w:val="28"/>
          <w:szCs w:val="28"/>
        </w:rPr>
        <w:t xml:space="preserve"> </w:t>
      </w:r>
    </w:p>
    <w:p w:rsidR="00CE44E8" w:rsidRPr="009978FF" w:rsidRDefault="00CE44E8" w:rsidP="00C807E8">
      <w:pPr>
        <w:pStyle w:val="a4"/>
        <w:spacing w:line="276" w:lineRule="auto"/>
        <w:ind w:left="0" w:right="-142" w:firstLine="709"/>
        <w:rPr>
          <w:color w:val="000000"/>
          <w:sz w:val="28"/>
          <w:szCs w:val="28"/>
        </w:rPr>
      </w:pPr>
    </w:p>
    <w:p w:rsidR="009978FF" w:rsidRDefault="009978FF" w:rsidP="00C807E8">
      <w:pPr>
        <w:pStyle w:val="a4"/>
        <w:spacing w:line="276" w:lineRule="auto"/>
        <w:ind w:left="0" w:right="-142"/>
        <w:jc w:val="center"/>
        <w:rPr>
          <w:b/>
          <w:color w:val="000000"/>
          <w:sz w:val="28"/>
          <w:szCs w:val="28"/>
        </w:rPr>
      </w:pPr>
    </w:p>
    <w:p w:rsidR="00CE44E8" w:rsidRPr="009978FF" w:rsidRDefault="00CE44E8" w:rsidP="00C807E8">
      <w:pPr>
        <w:pStyle w:val="a4"/>
        <w:spacing w:line="276" w:lineRule="auto"/>
        <w:ind w:left="0" w:right="-142"/>
        <w:jc w:val="center"/>
        <w:rPr>
          <w:b/>
          <w:color w:val="000000"/>
          <w:sz w:val="28"/>
          <w:szCs w:val="28"/>
        </w:rPr>
      </w:pPr>
      <w:r w:rsidRPr="009978FF">
        <w:rPr>
          <w:b/>
          <w:color w:val="000000"/>
          <w:sz w:val="28"/>
          <w:szCs w:val="28"/>
        </w:rPr>
        <w:t xml:space="preserve"> Объект  «Реконструкция системы водоснабжения п. Североонежск </w:t>
      </w:r>
    </w:p>
    <w:p w:rsidR="00CE44E8" w:rsidRPr="009978FF" w:rsidRDefault="00CE44E8" w:rsidP="00C807E8">
      <w:pPr>
        <w:pStyle w:val="a4"/>
        <w:spacing w:line="276" w:lineRule="auto"/>
        <w:ind w:left="0" w:right="-142"/>
        <w:jc w:val="center"/>
        <w:rPr>
          <w:b/>
          <w:color w:val="000000"/>
          <w:sz w:val="28"/>
          <w:szCs w:val="28"/>
        </w:rPr>
      </w:pPr>
      <w:r w:rsidRPr="009978FF">
        <w:rPr>
          <w:b/>
          <w:color w:val="000000"/>
          <w:sz w:val="28"/>
          <w:szCs w:val="28"/>
        </w:rPr>
        <w:t>Архангельской области»</w:t>
      </w:r>
    </w:p>
    <w:p w:rsidR="00CE44E8" w:rsidRPr="009978FF" w:rsidRDefault="00CE44E8" w:rsidP="002F3302">
      <w:pPr>
        <w:pStyle w:val="a4"/>
        <w:spacing w:line="276" w:lineRule="auto"/>
        <w:ind w:left="0" w:firstLine="708"/>
        <w:jc w:val="both"/>
        <w:rPr>
          <w:color w:val="000000"/>
          <w:sz w:val="28"/>
          <w:szCs w:val="28"/>
        </w:rPr>
      </w:pPr>
      <w:r w:rsidRPr="009978FF">
        <w:rPr>
          <w:color w:val="000000"/>
          <w:sz w:val="28"/>
          <w:szCs w:val="28"/>
        </w:rPr>
        <w:t>В рамках региональной программы «Чистая вода» (2020-2024 годы) объем финансирования на выполнение работ по разработке проектной и рабочей документации по объекту  «Реконструкция системы водоснабжения в п. Североонежск составляет:</w:t>
      </w:r>
    </w:p>
    <w:p w:rsidR="00CE44E8" w:rsidRPr="009978FF" w:rsidRDefault="00CE44E8" w:rsidP="00C807E8">
      <w:pPr>
        <w:pStyle w:val="a4"/>
        <w:spacing w:line="276" w:lineRule="auto"/>
        <w:ind w:left="709" w:right="-142"/>
        <w:rPr>
          <w:b/>
          <w:color w:val="000000"/>
          <w:sz w:val="28"/>
          <w:szCs w:val="28"/>
        </w:rPr>
      </w:pPr>
      <w:r w:rsidRPr="009978FF">
        <w:rPr>
          <w:color w:val="000000"/>
          <w:sz w:val="28"/>
          <w:szCs w:val="28"/>
        </w:rPr>
        <w:t xml:space="preserve"> </w:t>
      </w:r>
      <w:r w:rsidRPr="009978FF">
        <w:rPr>
          <w:b/>
          <w:color w:val="000000"/>
          <w:sz w:val="28"/>
          <w:szCs w:val="28"/>
        </w:rPr>
        <w:t>Общий объем финансирования – 4650,00 тыс. руб. в т.ч.:</w:t>
      </w:r>
    </w:p>
    <w:p w:rsidR="00CE44E8" w:rsidRPr="009978FF" w:rsidRDefault="00CE44E8" w:rsidP="00C807E8">
      <w:pPr>
        <w:pStyle w:val="a4"/>
        <w:spacing w:line="276" w:lineRule="auto"/>
        <w:ind w:left="0" w:right="-142"/>
        <w:rPr>
          <w:color w:val="000000"/>
          <w:sz w:val="28"/>
          <w:szCs w:val="28"/>
        </w:rPr>
      </w:pPr>
      <w:r w:rsidRPr="009978FF">
        <w:rPr>
          <w:color w:val="000000"/>
          <w:sz w:val="28"/>
          <w:szCs w:val="28"/>
        </w:rPr>
        <w:lastRenderedPageBreak/>
        <w:t>-</w:t>
      </w:r>
      <w:r w:rsidRPr="009978FF">
        <w:rPr>
          <w:color w:val="000000"/>
          <w:sz w:val="28"/>
          <w:szCs w:val="28"/>
        </w:rPr>
        <w:tab/>
        <w:t>средства областного бюджета – 4138,50 тыс. руб.;</w:t>
      </w:r>
    </w:p>
    <w:p w:rsidR="00CE44E8" w:rsidRPr="009978FF" w:rsidRDefault="00CE44E8" w:rsidP="00C807E8">
      <w:pPr>
        <w:pStyle w:val="a4"/>
        <w:spacing w:line="276" w:lineRule="auto"/>
        <w:ind w:left="0" w:right="-142"/>
        <w:rPr>
          <w:color w:val="000000"/>
          <w:sz w:val="28"/>
          <w:szCs w:val="28"/>
        </w:rPr>
      </w:pPr>
      <w:r w:rsidRPr="009978FF">
        <w:rPr>
          <w:color w:val="000000"/>
          <w:sz w:val="28"/>
          <w:szCs w:val="28"/>
        </w:rPr>
        <w:t>-</w:t>
      </w:r>
      <w:r w:rsidRPr="009978FF">
        <w:rPr>
          <w:color w:val="000000"/>
          <w:sz w:val="28"/>
          <w:szCs w:val="28"/>
        </w:rPr>
        <w:tab/>
        <w:t>средства местного бюджета –  511,50 тыс. руб.</w:t>
      </w:r>
    </w:p>
    <w:p w:rsidR="00CE44E8" w:rsidRPr="009978FF" w:rsidRDefault="00CE44E8" w:rsidP="00C807E8">
      <w:pPr>
        <w:pStyle w:val="a4"/>
        <w:spacing w:line="276" w:lineRule="auto"/>
        <w:ind w:left="0" w:right="-142" w:firstLine="708"/>
        <w:rPr>
          <w:b/>
          <w:color w:val="000000"/>
          <w:sz w:val="28"/>
          <w:szCs w:val="28"/>
        </w:rPr>
      </w:pPr>
      <w:r w:rsidRPr="009978FF">
        <w:rPr>
          <w:b/>
          <w:color w:val="000000"/>
          <w:sz w:val="28"/>
          <w:szCs w:val="28"/>
        </w:rPr>
        <w:t>Освоено финансовых средств в 2022-2023 году:</w:t>
      </w:r>
    </w:p>
    <w:p w:rsidR="00CE44E8" w:rsidRPr="009978FF" w:rsidRDefault="00CE44E8" w:rsidP="00C807E8">
      <w:pPr>
        <w:spacing w:line="276" w:lineRule="auto"/>
        <w:ind w:right="-142" w:firstLine="708"/>
        <w:rPr>
          <w:color w:val="000000"/>
          <w:sz w:val="28"/>
          <w:szCs w:val="28"/>
        </w:rPr>
      </w:pPr>
      <w:r w:rsidRPr="009978FF">
        <w:rPr>
          <w:color w:val="000000"/>
          <w:sz w:val="28"/>
          <w:szCs w:val="28"/>
        </w:rPr>
        <w:t xml:space="preserve"> Общий объем финансирования – 3900,00 тыс. руб. в т.ч.</w:t>
      </w:r>
    </w:p>
    <w:p w:rsidR="00CE44E8" w:rsidRPr="009978FF" w:rsidRDefault="00CE44E8" w:rsidP="00C807E8">
      <w:pPr>
        <w:pStyle w:val="a4"/>
        <w:spacing w:line="276" w:lineRule="auto"/>
        <w:ind w:left="0" w:right="-142"/>
        <w:rPr>
          <w:color w:val="000000"/>
          <w:sz w:val="28"/>
          <w:szCs w:val="28"/>
        </w:rPr>
      </w:pPr>
      <w:r w:rsidRPr="009978FF">
        <w:rPr>
          <w:color w:val="000000"/>
          <w:sz w:val="28"/>
          <w:szCs w:val="28"/>
        </w:rPr>
        <w:t>-</w:t>
      </w:r>
      <w:r w:rsidRPr="009978FF">
        <w:rPr>
          <w:color w:val="000000"/>
          <w:sz w:val="28"/>
          <w:szCs w:val="28"/>
        </w:rPr>
        <w:tab/>
        <w:t>средства областного бюджета – 3471,00 тыс. руб.;</w:t>
      </w:r>
    </w:p>
    <w:p w:rsidR="00CE44E8" w:rsidRPr="009978FF" w:rsidRDefault="00CE44E8" w:rsidP="00C807E8">
      <w:pPr>
        <w:pStyle w:val="a4"/>
        <w:spacing w:line="276" w:lineRule="auto"/>
        <w:ind w:left="0" w:right="-142"/>
        <w:rPr>
          <w:color w:val="000000"/>
          <w:sz w:val="28"/>
          <w:szCs w:val="28"/>
        </w:rPr>
      </w:pPr>
      <w:r w:rsidRPr="009978FF">
        <w:rPr>
          <w:color w:val="000000"/>
          <w:sz w:val="28"/>
          <w:szCs w:val="28"/>
        </w:rPr>
        <w:t>-</w:t>
      </w:r>
      <w:r w:rsidRPr="009978FF">
        <w:rPr>
          <w:color w:val="000000"/>
          <w:sz w:val="28"/>
          <w:szCs w:val="28"/>
        </w:rPr>
        <w:tab/>
        <w:t>средства местного бюджета –  429,00 тыс. руб.</w:t>
      </w:r>
    </w:p>
    <w:p w:rsidR="00CE44E8" w:rsidRPr="009978FF" w:rsidRDefault="00CE44E8" w:rsidP="00C807E8">
      <w:pPr>
        <w:pStyle w:val="a4"/>
        <w:spacing w:line="276" w:lineRule="auto"/>
        <w:ind w:left="301" w:right="-142" w:firstLine="408"/>
        <w:rPr>
          <w:color w:val="000000"/>
          <w:sz w:val="28"/>
          <w:szCs w:val="28"/>
        </w:rPr>
      </w:pPr>
      <w:r w:rsidRPr="009978FF">
        <w:rPr>
          <w:color w:val="000000"/>
          <w:sz w:val="28"/>
          <w:szCs w:val="28"/>
        </w:rPr>
        <w:t>В 2025 году  работы по проектированию буду продолжены.</w:t>
      </w:r>
    </w:p>
    <w:p w:rsidR="009978FF" w:rsidRDefault="009978FF" w:rsidP="00CE44E8">
      <w:pPr>
        <w:autoSpaceDE w:val="0"/>
        <w:autoSpaceDN w:val="0"/>
        <w:adjustRightInd w:val="0"/>
        <w:jc w:val="center"/>
        <w:rPr>
          <w:b/>
          <w:i/>
          <w:sz w:val="28"/>
          <w:szCs w:val="28"/>
          <w:u w:val="single"/>
        </w:rPr>
      </w:pPr>
    </w:p>
    <w:p w:rsidR="00CE44E8" w:rsidRPr="009978FF" w:rsidRDefault="00CE44E8" w:rsidP="00CE44E8">
      <w:pPr>
        <w:autoSpaceDE w:val="0"/>
        <w:autoSpaceDN w:val="0"/>
        <w:adjustRightInd w:val="0"/>
        <w:jc w:val="center"/>
        <w:rPr>
          <w:b/>
          <w:sz w:val="28"/>
          <w:szCs w:val="28"/>
        </w:rPr>
      </w:pPr>
      <w:r w:rsidRPr="009978FF">
        <w:rPr>
          <w:b/>
          <w:sz w:val="28"/>
          <w:szCs w:val="28"/>
        </w:rPr>
        <w:t xml:space="preserve">Объект «Реконструкция системы водоснабжения </w:t>
      </w:r>
    </w:p>
    <w:p w:rsidR="00CE44E8" w:rsidRPr="009978FF" w:rsidRDefault="00CE44E8" w:rsidP="00CE44E8">
      <w:pPr>
        <w:autoSpaceDE w:val="0"/>
        <w:autoSpaceDN w:val="0"/>
        <w:adjustRightInd w:val="0"/>
        <w:jc w:val="center"/>
        <w:rPr>
          <w:b/>
          <w:sz w:val="28"/>
          <w:szCs w:val="28"/>
        </w:rPr>
      </w:pPr>
      <w:r w:rsidRPr="009978FF">
        <w:rPr>
          <w:b/>
          <w:sz w:val="28"/>
          <w:szCs w:val="28"/>
        </w:rPr>
        <w:t>в п.Плесецк Архангельской области ВЗУ-1 (район ПТФ)»</w:t>
      </w:r>
    </w:p>
    <w:p w:rsidR="00CE44E8" w:rsidRPr="009978FF" w:rsidRDefault="00CE44E8" w:rsidP="00CE44E8">
      <w:pPr>
        <w:pStyle w:val="a4"/>
        <w:ind w:left="0" w:right="-142" w:firstLine="709"/>
        <w:jc w:val="both"/>
        <w:rPr>
          <w:sz w:val="28"/>
          <w:szCs w:val="28"/>
        </w:rPr>
      </w:pPr>
    </w:p>
    <w:p w:rsidR="00CE44E8" w:rsidRDefault="00CE44E8" w:rsidP="00CE44E8">
      <w:pPr>
        <w:pStyle w:val="a4"/>
        <w:ind w:left="0" w:right="-142"/>
        <w:jc w:val="both"/>
        <w:rPr>
          <w:sz w:val="28"/>
          <w:szCs w:val="28"/>
        </w:rPr>
      </w:pPr>
      <w:r w:rsidRPr="009978FF">
        <w:rPr>
          <w:sz w:val="28"/>
          <w:szCs w:val="28"/>
        </w:rPr>
        <w:t xml:space="preserve">              </w:t>
      </w:r>
      <w:r w:rsidRPr="009978FF">
        <w:rPr>
          <w:noProof/>
          <w:sz w:val="28"/>
          <w:szCs w:val="28"/>
        </w:rPr>
        <w:drawing>
          <wp:inline distT="0" distB="0" distL="0" distR="0">
            <wp:extent cx="4367756" cy="2295864"/>
            <wp:effectExtent l="19050" t="0" r="0" b="0"/>
            <wp:docPr id="1" name="Рисунок 1" descr="MVFwvdRDIx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VFwvdRDIxs"/>
                    <pic:cNvPicPr>
                      <a:picLocks noChangeAspect="1" noChangeArrowheads="1"/>
                    </pic:cNvPicPr>
                  </pic:nvPicPr>
                  <pic:blipFill>
                    <a:blip r:embed="rId9" cstate="print"/>
                    <a:srcRect/>
                    <a:stretch>
                      <a:fillRect/>
                    </a:stretch>
                  </pic:blipFill>
                  <pic:spPr bwMode="auto">
                    <a:xfrm>
                      <a:off x="0" y="0"/>
                      <a:ext cx="4370252" cy="2297176"/>
                    </a:xfrm>
                    <a:prstGeom prst="rect">
                      <a:avLst/>
                    </a:prstGeom>
                    <a:noFill/>
                    <a:ln w="9525">
                      <a:noFill/>
                      <a:miter lim="800000"/>
                      <a:headEnd/>
                      <a:tailEnd/>
                    </a:ln>
                  </pic:spPr>
                </pic:pic>
              </a:graphicData>
            </a:graphic>
          </wp:inline>
        </w:drawing>
      </w:r>
    </w:p>
    <w:p w:rsidR="009978FF" w:rsidRPr="009978FF" w:rsidRDefault="009978FF" w:rsidP="00CE44E8">
      <w:pPr>
        <w:pStyle w:val="a4"/>
        <w:ind w:left="0" w:right="-142"/>
        <w:jc w:val="both"/>
        <w:rPr>
          <w:sz w:val="28"/>
          <w:szCs w:val="28"/>
        </w:rPr>
      </w:pPr>
    </w:p>
    <w:p w:rsidR="00CE44E8" w:rsidRPr="009978FF" w:rsidRDefault="00CE44E8" w:rsidP="00CE44E8">
      <w:pPr>
        <w:pStyle w:val="a4"/>
        <w:ind w:left="0" w:right="-142"/>
        <w:jc w:val="both"/>
        <w:rPr>
          <w:sz w:val="28"/>
          <w:szCs w:val="28"/>
        </w:rPr>
      </w:pPr>
      <w:r w:rsidRPr="009978FF">
        <w:rPr>
          <w:sz w:val="28"/>
          <w:szCs w:val="28"/>
        </w:rPr>
        <w:t xml:space="preserve">  </w:t>
      </w:r>
      <w:r w:rsidRPr="009978FF">
        <w:rPr>
          <w:noProof/>
          <w:sz w:val="28"/>
          <w:szCs w:val="28"/>
        </w:rPr>
        <w:drawing>
          <wp:inline distT="0" distB="0" distL="0" distR="0">
            <wp:extent cx="2295887" cy="2060049"/>
            <wp:effectExtent l="19050" t="0" r="9163" b="0"/>
            <wp:docPr id="2" name="Рисунок 2" descr="IMG-20240209-WA0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G-20240209-WA0006"/>
                    <pic:cNvPicPr>
                      <a:picLocks noChangeAspect="1" noChangeArrowheads="1"/>
                    </pic:cNvPicPr>
                  </pic:nvPicPr>
                  <pic:blipFill>
                    <a:blip r:embed="rId10" cstate="print"/>
                    <a:srcRect/>
                    <a:stretch>
                      <a:fillRect/>
                    </a:stretch>
                  </pic:blipFill>
                  <pic:spPr bwMode="auto">
                    <a:xfrm>
                      <a:off x="0" y="0"/>
                      <a:ext cx="2298103" cy="2062037"/>
                    </a:xfrm>
                    <a:prstGeom prst="rect">
                      <a:avLst/>
                    </a:prstGeom>
                    <a:noFill/>
                    <a:ln w="9525">
                      <a:noFill/>
                      <a:miter lim="800000"/>
                      <a:headEnd/>
                      <a:tailEnd/>
                    </a:ln>
                  </pic:spPr>
                </pic:pic>
              </a:graphicData>
            </a:graphic>
          </wp:inline>
        </w:drawing>
      </w:r>
      <w:r w:rsidRPr="009978FF">
        <w:rPr>
          <w:sz w:val="28"/>
          <w:szCs w:val="28"/>
        </w:rPr>
        <w:t xml:space="preserve">                </w:t>
      </w:r>
      <w:r w:rsidRPr="009978FF">
        <w:rPr>
          <w:noProof/>
          <w:sz w:val="28"/>
          <w:szCs w:val="28"/>
        </w:rPr>
        <w:drawing>
          <wp:inline distT="0" distB="0" distL="0" distR="0">
            <wp:extent cx="2255375" cy="2065557"/>
            <wp:effectExtent l="19050" t="0" r="0" b="0"/>
            <wp:docPr id="3" name="Рисунок 3" descr="IMG-20240209-WA0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G-20240209-WA0010"/>
                    <pic:cNvPicPr>
                      <a:picLocks noChangeAspect="1" noChangeArrowheads="1"/>
                    </pic:cNvPicPr>
                  </pic:nvPicPr>
                  <pic:blipFill>
                    <a:blip r:embed="rId11" cstate="print"/>
                    <a:srcRect/>
                    <a:stretch>
                      <a:fillRect/>
                    </a:stretch>
                  </pic:blipFill>
                  <pic:spPr bwMode="auto">
                    <a:xfrm>
                      <a:off x="0" y="0"/>
                      <a:ext cx="2257911" cy="2067879"/>
                    </a:xfrm>
                    <a:prstGeom prst="rect">
                      <a:avLst/>
                    </a:prstGeom>
                    <a:noFill/>
                    <a:ln w="9525">
                      <a:noFill/>
                      <a:miter lim="800000"/>
                      <a:headEnd/>
                      <a:tailEnd/>
                    </a:ln>
                  </pic:spPr>
                </pic:pic>
              </a:graphicData>
            </a:graphic>
          </wp:inline>
        </w:drawing>
      </w:r>
    </w:p>
    <w:p w:rsidR="00CE44E8" w:rsidRPr="009978FF" w:rsidRDefault="00CE44E8" w:rsidP="00CE44E8">
      <w:pPr>
        <w:pStyle w:val="a4"/>
        <w:ind w:left="0" w:right="-142" w:firstLine="709"/>
        <w:jc w:val="both"/>
        <w:rPr>
          <w:sz w:val="28"/>
          <w:szCs w:val="28"/>
        </w:rPr>
      </w:pPr>
    </w:p>
    <w:p w:rsidR="00CE44E8" w:rsidRPr="009978FF" w:rsidRDefault="00CE44E8" w:rsidP="00CE44E8">
      <w:pPr>
        <w:pStyle w:val="a4"/>
        <w:ind w:left="0" w:right="-142" w:firstLine="709"/>
        <w:jc w:val="both"/>
        <w:rPr>
          <w:sz w:val="28"/>
          <w:szCs w:val="28"/>
        </w:rPr>
      </w:pPr>
    </w:p>
    <w:p w:rsidR="00CE44E8" w:rsidRPr="009978FF" w:rsidRDefault="00CE44E8" w:rsidP="002F3302">
      <w:pPr>
        <w:pStyle w:val="a4"/>
        <w:ind w:left="0" w:right="-142"/>
        <w:jc w:val="center"/>
        <w:rPr>
          <w:b/>
          <w:sz w:val="28"/>
          <w:szCs w:val="28"/>
        </w:rPr>
      </w:pPr>
      <w:r w:rsidRPr="009978FF">
        <w:rPr>
          <w:b/>
          <w:sz w:val="28"/>
          <w:szCs w:val="28"/>
        </w:rPr>
        <w:t>Установка резервуаров  чистой воды  и дизель-генераторной</w:t>
      </w:r>
    </w:p>
    <w:p w:rsidR="00CE44E8" w:rsidRPr="009978FF" w:rsidRDefault="00CE44E8" w:rsidP="00CE44E8">
      <w:pPr>
        <w:pStyle w:val="a4"/>
        <w:ind w:left="0" w:right="-142"/>
        <w:jc w:val="center"/>
        <w:rPr>
          <w:sz w:val="28"/>
          <w:szCs w:val="28"/>
        </w:rPr>
      </w:pPr>
      <w:r w:rsidRPr="009978FF">
        <w:rPr>
          <w:b/>
          <w:sz w:val="28"/>
          <w:szCs w:val="28"/>
        </w:rPr>
        <w:t xml:space="preserve"> на территории ВЗУ-1 п.Плесецк</w:t>
      </w:r>
      <w:r w:rsidRPr="009978FF">
        <w:rPr>
          <w:b/>
          <w:i/>
          <w:sz w:val="28"/>
          <w:szCs w:val="28"/>
        </w:rPr>
        <w:t xml:space="preserve"> </w:t>
      </w:r>
    </w:p>
    <w:p w:rsidR="00CE44E8" w:rsidRPr="009978FF" w:rsidRDefault="00CE44E8" w:rsidP="00CE44E8">
      <w:pPr>
        <w:pStyle w:val="a4"/>
        <w:ind w:left="0" w:right="-142" w:firstLine="709"/>
        <w:jc w:val="center"/>
        <w:rPr>
          <w:sz w:val="28"/>
          <w:szCs w:val="28"/>
        </w:rPr>
      </w:pPr>
    </w:p>
    <w:p w:rsidR="00CE44E8" w:rsidRPr="009978FF" w:rsidRDefault="00CE44E8" w:rsidP="00CE44E8">
      <w:pPr>
        <w:tabs>
          <w:tab w:val="left" w:pos="720"/>
        </w:tabs>
        <w:jc w:val="both"/>
        <w:rPr>
          <w:sz w:val="28"/>
          <w:szCs w:val="28"/>
        </w:rPr>
      </w:pPr>
      <w:r w:rsidRPr="009978FF">
        <w:rPr>
          <w:sz w:val="28"/>
          <w:szCs w:val="28"/>
        </w:rPr>
        <w:t xml:space="preserve"> </w:t>
      </w:r>
    </w:p>
    <w:p w:rsidR="00CE44E8" w:rsidRPr="009978FF" w:rsidRDefault="00CE44E8" w:rsidP="00CE44E8">
      <w:pPr>
        <w:tabs>
          <w:tab w:val="left" w:pos="720"/>
        </w:tabs>
        <w:jc w:val="both"/>
        <w:rPr>
          <w:sz w:val="28"/>
          <w:szCs w:val="28"/>
        </w:rPr>
      </w:pPr>
      <w:r w:rsidRPr="009978FF">
        <w:rPr>
          <w:sz w:val="28"/>
          <w:szCs w:val="28"/>
        </w:rPr>
        <w:lastRenderedPageBreak/>
        <w:t xml:space="preserve"> </w:t>
      </w:r>
      <w:r w:rsidRPr="009978FF">
        <w:rPr>
          <w:noProof/>
          <w:sz w:val="28"/>
          <w:szCs w:val="28"/>
        </w:rPr>
        <w:drawing>
          <wp:inline distT="0" distB="0" distL="0" distR="0">
            <wp:extent cx="2544445" cy="1908175"/>
            <wp:effectExtent l="19050" t="0" r="8255" b="0"/>
            <wp:docPr id="4" name="Рисунок 4" descr="IMG-20230904-WA0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MG-20230904-WA0005"/>
                    <pic:cNvPicPr>
                      <a:picLocks noChangeAspect="1" noChangeArrowheads="1"/>
                    </pic:cNvPicPr>
                  </pic:nvPicPr>
                  <pic:blipFill>
                    <a:blip r:embed="rId12" cstate="print"/>
                    <a:srcRect/>
                    <a:stretch>
                      <a:fillRect/>
                    </a:stretch>
                  </pic:blipFill>
                  <pic:spPr bwMode="auto">
                    <a:xfrm>
                      <a:off x="0" y="0"/>
                      <a:ext cx="2544445" cy="1908175"/>
                    </a:xfrm>
                    <a:prstGeom prst="rect">
                      <a:avLst/>
                    </a:prstGeom>
                    <a:noFill/>
                    <a:ln w="9525">
                      <a:noFill/>
                      <a:miter lim="800000"/>
                      <a:headEnd/>
                      <a:tailEnd/>
                    </a:ln>
                  </pic:spPr>
                </pic:pic>
              </a:graphicData>
            </a:graphic>
          </wp:inline>
        </w:drawing>
      </w:r>
      <w:r w:rsidRPr="009978FF">
        <w:rPr>
          <w:sz w:val="28"/>
          <w:szCs w:val="28"/>
        </w:rPr>
        <w:t xml:space="preserve">             </w:t>
      </w:r>
      <w:r w:rsidRPr="009978FF">
        <w:rPr>
          <w:noProof/>
          <w:sz w:val="28"/>
          <w:szCs w:val="28"/>
        </w:rPr>
        <w:drawing>
          <wp:inline distT="0" distB="0" distL="0" distR="0">
            <wp:extent cx="2266315" cy="2019935"/>
            <wp:effectExtent l="19050" t="0" r="635" b="0"/>
            <wp:docPr id="5" name="Рисунок 5" descr="FQk7NnlznM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Qk7NnlznMg"/>
                    <pic:cNvPicPr>
                      <a:picLocks noChangeAspect="1" noChangeArrowheads="1"/>
                    </pic:cNvPicPr>
                  </pic:nvPicPr>
                  <pic:blipFill>
                    <a:blip r:embed="rId13" cstate="print"/>
                    <a:srcRect/>
                    <a:stretch>
                      <a:fillRect/>
                    </a:stretch>
                  </pic:blipFill>
                  <pic:spPr bwMode="auto">
                    <a:xfrm>
                      <a:off x="0" y="0"/>
                      <a:ext cx="2266315" cy="2019935"/>
                    </a:xfrm>
                    <a:prstGeom prst="rect">
                      <a:avLst/>
                    </a:prstGeom>
                    <a:noFill/>
                    <a:ln w="9525">
                      <a:noFill/>
                      <a:miter lim="800000"/>
                      <a:headEnd/>
                      <a:tailEnd/>
                    </a:ln>
                  </pic:spPr>
                </pic:pic>
              </a:graphicData>
            </a:graphic>
          </wp:inline>
        </w:drawing>
      </w:r>
    </w:p>
    <w:p w:rsidR="00CE44E8" w:rsidRPr="009978FF" w:rsidRDefault="00CE44E8" w:rsidP="00CE44E8">
      <w:pPr>
        <w:tabs>
          <w:tab w:val="left" w:pos="720"/>
        </w:tabs>
        <w:jc w:val="center"/>
        <w:rPr>
          <w:noProof/>
          <w:sz w:val="28"/>
          <w:szCs w:val="28"/>
        </w:rPr>
      </w:pPr>
    </w:p>
    <w:p w:rsidR="00CE44E8" w:rsidRPr="009978FF" w:rsidRDefault="00CE44E8" w:rsidP="002F3302">
      <w:pPr>
        <w:tabs>
          <w:tab w:val="left" w:pos="720"/>
        </w:tabs>
        <w:jc w:val="center"/>
        <w:rPr>
          <w:noProof/>
          <w:sz w:val="28"/>
          <w:szCs w:val="28"/>
        </w:rPr>
      </w:pPr>
      <w:r w:rsidRPr="009978FF">
        <w:rPr>
          <w:b/>
          <w:color w:val="000000"/>
          <w:sz w:val="28"/>
          <w:szCs w:val="28"/>
        </w:rPr>
        <w:t>Монтаж водонасосной станции второго подъема на территории ВЗУ-1 п.Плесецк</w:t>
      </w:r>
    </w:p>
    <w:p w:rsidR="00CE44E8" w:rsidRPr="009978FF" w:rsidRDefault="00CE44E8" w:rsidP="002F3302">
      <w:pPr>
        <w:autoSpaceDE w:val="0"/>
        <w:autoSpaceDN w:val="0"/>
        <w:adjustRightInd w:val="0"/>
        <w:jc w:val="center"/>
        <w:rPr>
          <w:b/>
          <w:sz w:val="28"/>
          <w:szCs w:val="28"/>
        </w:rPr>
      </w:pPr>
      <w:r w:rsidRPr="009978FF">
        <w:rPr>
          <w:b/>
          <w:sz w:val="28"/>
          <w:szCs w:val="28"/>
        </w:rPr>
        <w:t>Прокладка водопроводных сетей и установка колодцев на территории п. Плесецк</w:t>
      </w:r>
    </w:p>
    <w:p w:rsidR="00CE44E8" w:rsidRPr="009978FF" w:rsidRDefault="00CE44E8" w:rsidP="00CE44E8">
      <w:pPr>
        <w:autoSpaceDE w:val="0"/>
        <w:autoSpaceDN w:val="0"/>
        <w:adjustRightInd w:val="0"/>
        <w:jc w:val="center"/>
        <w:rPr>
          <w:sz w:val="28"/>
          <w:szCs w:val="28"/>
        </w:rPr>
      </w:pPr>
    </w:p>
    <w:p w:rsidR="00CE44E8" w:rsidRPr="009978FF" w:rsidRDefault="00CE44E8" w:rsidP="00CE44E8">
      <w:pPr>
        <w:autoSpaceDE w:val="0"/>
        <w:autoSpaceDN w:val="0"/>
        <w:adjustRightInd w:val="0"/>
        <w:jc w:val="center"/>
        <w:rPr>
          <w:sz w:val="28"/>
          <w:szCs w:val="28"/>
        </w:rPr>
      </w:pPr>
      <w:r w:rsidRPr="009978FF">
        <w:rPr>
          <w:noProof/>
          <w:sz w:val="28"/>
          <w:szCs w:val="28"/>
        </w:rPr>
        <w:drawing>
          <wp:inline distT="0" distB="0" distL="0" distR="0">
            <wp:extent cx="3291840" cy="2226310"/>
            <wp:effectExtent l="19050" t="0" r="3810" b="0"/>
            <wp:docPr id="6" name="Рисунок 6" descr="2WNsCKPI7C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2WNsCKPI7CU"/>
                    <pic:cNvPicPr>
                      <a:picLocks noChangeAspect="1" noChangeArrowheads="1"/>
                    </pic:cNvPicPr>
                  </pic:nvPicPr>
                  <pic:blipFill>
                    <a:blip r:embed="rId14" cstate="print"/>
                    <a:srcRect/>
                    <a:stretch>
                      <a:fillRect/>
                    </a:stretch>
                  </pic:blipFill>
                  <pic:spPr bwMode="auto">
                    <a:xfrm>
                      <a:off x="0" y="0"/>
                      <a:ext cx="3291840" cy="2226310"/>
                    </a:xfrm>
                    <a:prstGeom prst="rect">
                      <a:avLst/>
                    </a:prstGeom>
                    <a:noFill/>
                    <a:ln w="9525">
                      <a:noFill/>
                      <a:miter lim="800000"/>
                      <a:headEnd/>
                      <a:tailEnd/>
                    </a:ln>
                  </pic:spPr>
                </pic:pic>
              </a:graphicData>
            </a:graphic>
          </wp:inline>
        </w:drawing>
      </w:r>
    </w:p>
    <w:p w:rsidR="00CE44E8" w:rsidRPr="009978FF" w:rsidRDefault="00CE44E8" w:rsidP="00CE44E8">
      <w:pPr>
        <w:autoSpaceDE w:val="0"/>
        <w:autoSpaceDN w:val="0"/>
        <w:adjustRightInd w:val="0"/>
        <w:jc w:val="center"/>
        <w:rPr>
          <w:sz w:val="28"/>
          <w:szCs w:val="28"/>
        </w:rPr>
      </w:pPr>
    </w:p>
    <w:p w:rsidR="00CE44E8" w:rsidRPr="009978FF" w:rsidRDefault="00CE44E8" w:rsidP="00CE44E8">
      <w:pPr>
        <w:autoSpaceDE w:val="0"/>
        <w:autoSpaceDN w:val="0"/>
        <w:adjustRightInd w:val="0"/>
        <w:jc w:val="center"/>
        <w:rPr>
          <w:sz w:val="28"/>
          <w:szCs w:val="28"/>
        </w:rPr>
      </w:pPr>
      <w:r w:rsidRPr="009978FF">
        <w:rPr>
          <w:i/>
          <w:noProof/>
          <w:sz w:val="28"/>
          <w:szCs w:val="28"/>
          <w:u w:val="single"/>
        </w:rPr>
        <w:drawing>
          <wp:inline distT="0" distB="0" distL="0" distR="0">
            <wp:extent cx="2878455" cy="2146935"/>
            <wp:effectExtent l="19050" t="0" r="0" b="0"/>
            <wp:docPr id="7" name="Рисунок 7" descr="AqwMEmaVM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qwMEmaVMSA"/>
                    <pic:cNvPicPr>
                      <a:picLocks noChangeAspect="1" noChangeArrowheads="1"/>
                    </pic:cNvPicPr>
                  </pic:nvPicPr>
                  <pic:blipFill>
                    <a:blip r:embed="rId15" cstate="print"/>
                    <a:srcRect/>
                    <a:stretch>
                      <a:fillRect/>
                    </a:stretch>
                  </pic:blipFill>
                  <pic:spPr bwMode="auto">
                    <a:xfrm>
                      <a:off x="0" y="0"/>
                      <a:ext cx="2878455" cy="2146935"/>
                    </a:xfrm>
                    <a:prstGeom prst="rect">
                      <a:avLst/>
                    </a:prstGeom>
                    <a:noFill/>
                    <a:ln w="9525">
                      <a:noFill/>
                      <a:miter lim="800000"/>
                      <a:headEnd/>
                      <a:tailEnd/>
                    </a:ln>
                  </pic:spPr>
                </pic:pic>
              </a:graphicData>
            </a:graphic>
          </wp:inline>
        </w:drawing>
      </w:r>
      <w:r w:rsidRPr="009978FF">
        <w:rPr>
          <w:sz w:val="28"/>
          <w:szCs w:val="28"/>
        </w:rPr>
        <w:t xml:space="preserve">                 </w:t>
      </w:r>
      <w:r w:rsidRPr="009978FF">
        <w:rPr>
          <w:noProof/>
          <w:sz w:val="28"/>
          <w:szCs w:val="28"/>
        </w:rPr>
        <w:drawing>
          <wp:inline distT="0" distB="0" distL="0" distR="0">
            <wp:extent cx="1820545" cy="2417445"/>
            <wp:effectExtent l="19050" t="0" r="8255" b="0"/>
            <wp:docPr id="8" name="Рисунок 8" descr="VMkkOebzCk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VMkkOebzCko"/>
                    <pic:cNvPicPr>
                      <a:picLocks noChangeAspect="1" noChangeArrowheads="1"/>
                    </pic:cNvPicPr>
                  </pic:nvPicPr>
                  <pic:blipFill>
                    <a:blip r:embed="rId16" cstate="print"/>
                    <a:srcRect/>
                    <a:stretch>
                      <a:fillRect/>
                    </a:stretch>
                  </pic:blipFill>
                  <pic:spPr bwMode="auto">
                    <a:xfrm>
                      <a:off x="0" y="0"/>
                      <a:ext cx="1820545" cy="2417445"/>
                    </a:xfrm>
                    <a:prstGeom prst="rect">
                      <a:avLst/>
                    </a:prstGeom>
                    <a:noFill/>
                    <a:ln w="9525">
                      <a:noFill/>
                      <a:miter lim="800000"/>
                      <a:headEnd/>
                      <a:tailEnd/>
                    </a:ln>
                  </pic:spPr>
                </pic:pic>
              </a:graphicData>
            </a:graphic>
          </wp:inline>
        </w:drawing>
      </w:r>
    </w:p>
    <w:p w:rsidR="00CE44E8" w:rsidRPr="009978FF" w:rsidRDefault="00CE44E8" w:rsidP="00CE44E8">
      <w:pPr>
        <w:autoSpaceDE w:val="0"/>
        <w:autoSpaceDN w:val="0"/>
        <w:adjustRightInd w:val="0"/>
        <w:jc w:val="center"/>
        <w:rPr>
          <w:i/>
          <w:sz w:val="28"/>
          <w:szCs w:val="28"/>
          <w:u w:val="single"/>
        </w:rPr>
      </w:pPr>
    </w:p>
    <w:p w:rsidR="00CE44E8" w:rsidRPr="009978FF" w:rsidRDefault="00CE44E8" w:rsidP="00CE44E8">
      <w:pPr>
        <w:autoSpaceDE w:val="0"/>
        <w:autoSpaceDN w:val="0"/>
        <w:adjustRightInd w:val="0"/>
        <w:jc w:val="center"/>
        <w:rPr>
          <w:sz w:val="28"/>
          <w:szCs w:val="28"/>
        </w:rPr>
      </w:pPr>
    </w:p>
    <w:p w:rsidR="00CE44E8" w:rsidRPr="009978FF" w:rsidRDefault="00CE44E8" w:rsidP="00CE44E8">
      <w:pPr>
        <w:autoSpaceDE w:val="0"/>
        <w:autoSpaceDN w:val="0"/>
        <w:adjustRightInd w:val="0"/>
        <w:jc w:val="center"/>
        <w:rPr>
          <w:i/>
          <w:sz w:val="28"/>
          <w:szCs w:val="28"/>
          <w:u w:val="single"/>
        </w:rPr>
      </w:pPr>
      <w:r w:rsidRPr="009978FF">
        <w:rPr>
          <w:noProof/>
          <w:sz w:val="28"/>
          <w:szCs w:val="28"/>
        </w:rPr>
        <w:lastRenderedPageBreak/>
        <w:drawing>
          <wp:inline distT="0" distB="0" distL="0" distR="0">
            <wp:extent cx="2901950" cy="2170430"/>
            <wp:effectExtent l="19050" t="0" r="0" b="0"/>
            <wp:docPr id="9" name="Рисунок 9" descr="3YIk7GHJG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3YIk7GHJGaM"/>
                    <pic:cNvPicPr>
                      <a:picLocks noChangeAspect="1" noChangeArrowheads="1"/>
                    </pic:cNvPicPr>
                  </pic:nvPicPr>
                  <pic:blipFill>
                    <a:blip r:embed="rId17" cstate="print"/>
                    <a:srcRect/>
                    <a:stretch>
                      <a:fillRect/>
                    </a:stretch>
                  </pic:blipFill>
                  <pic:spPr bwMode="auto">
                    <a:xfrm>
                      <a:off x="0" y="0"/>
                      <a:ext cx="2901950" cy="2170430"/>
                    </a:xfrm>
                    <a:prstGeom prst="rect">
                      <a:avLst/>
                    </a:prstGeom>
                    <a:noFill/>
                    <a:ln w="9525">
                      <a:noFill/>
                      <a:miter lim="800000"/>
                      <a:headEnd/>
                      <a:tailEnd/>
                    </a:ln>
                  </pic:spPr>
                </pic:pic>
              </a:graphicData>
            </a:graphic>
          </wp:inline>
        </w:drawing>
      </w:r>
    </w:p>
    <w:p w:rsidR="00CE44E8" w:rsidRPr="009978FF" w:rsidRDefault="00CE44E8" w:rsidP="00A178DF">
      <w:pPr>
        <w:tabs>
          <w:tab w:val="left" w:pos="720"/>
        </w:tabs>
        <w:rPr>
          <w:b/>
          <w:noProof/>
          <w:color w:val="000000"/>
          <w:sz w:val="28"/>
          <w:szCs w:val="28"/>
        </w:rPr>
      </w:pPr>
      <w:r w:rsidRPr="009978FF">
        <w:rPr>
          <w:b/>
          <w:noProof/>
          <w:color w:val="000000"/>
          <w:sz w:val="28"/>
          <w:szCs w:val="28"/>
        </w:rPr>
        <w:t>Прокладка бетонных проездов на территории ВЗУ-1 п.Плесецк</w:t>
      </w:r>
    </w:p>
    <w:p w:rsidR="00CE44E8" w:rsidRPr="009978FF" w:rsidRDefault="00CE44E8" w:rsidP="00CE44E8">
      <w:pPr>
        <w:tabs>
          <w:tab w:val="left" w:pos="720"/>
        </w:tabs>
        <w:jc w:val="both"/>
        <w:rPr>
          <w:i/>
          <w:noProof/>
          <w:color w:val="FF0000"/>
          <w:sz w:val="28"/>
          <w:szCs w:val="28"/>
        </w:rPr>
      </w:pPr>
      <w:r w:rsidRPr="009978FF">
        <w:rPr>
          <w:i/>
          <w:noProof/>
          <w:color w:val="FF0000"/>
          <w:sz w:val="28"/>
          <w:szCs w:val="28"/>
        </w:rPr>
        <w:t xml:space="preserve">                                                         </w:t>
      </w:r>
    </w:p>
    <w:p w:rsidR="00CE44E8" w:rsidRPr="009978FF" w:rsidRDefault="00CE44E8" w:rsidP="00CE44E8">
      <w:pPr>
        <w:tabs>
          <w:tab w:val="left" w:pos="720"/>
        </w:tabs>
        <w:jc w:val="both"/>
        <w:rPr>
          <w:noProof/>
          <w:color w:val="000000"/>
          <w:sz w:val="28"/>
          <w:szCs w:val="28"/>
        </w:rPr>
      </w:pPr>
      <w:r w:rsidRPr="009978FF">
        <w:rPr>
          <w:noProof/>
          <w:color w:val="000000"/>
          <w:sz w:val="28"/>
          <w:szCs w:val="28"/>
        </w:rPr>
        <w:t xml:space="preserve">    </w:t>
      </w:r>
      <w:r w:rsidRPr="009978FF">
        <w:rPr>
          <w:noProof/>
          <w:color w:val="000000"/>
          <w:sz w:val="28"/>
          <w:szCs w:val="28"/>
        </w:rPr>
        <w:drawing>
          <wp:inline distT="0" distB="0" distL="0" distR="0">
            <wp:extent cx="2154555" cy="2154555"/>
            <wp:effectExtent l="19050" t="0" r="0" b="0"/>
            <wp:docPr id="10" name="Рисунок 10" descr="iprWtsoF2K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iprWtsoF2KA"/>
                    <pic:cNvPicPr>
                      <a:picLocks noChangeAspect="1" noChangeArrowheads="1"/>
                    </pic:cNvPicPr>
                  </pic:nvPicPr>
                  <pic:blipFill>
                    <a:blip r:embed="rId18" cstate="print"/>
                    <a:srcRect/>
                    <a:stretch>
                      <a:fillRect/>
                    </a:stretch>
                  </pic:blipFill>
                  <pic:spPr bwMode="auto">
                    <a:xfrm>
                      <a:off x="0" y="0"/>
                      <a:ext cx="2154555" cy="2154555"/>
                    </a:xfrm>
                    <a:prstGeom prst="rect">
                      <a:avLst/>
                    </a:prstGeom>
                    <a:noFill/>
                    <a:ln w="9525">
                      <a:noFill/>
                      <a:miter lim="800000"/>
                      <a:headEnd/>
                      <a:tailEnd/>
                    </a:ln>
                  </pic:spPr>
                </pic:pic>
              </a:graphicData>
            </a:graphic>
          </wp:inline>
        </w:drawing>
      </w:r>
      <w:r w:rsidRPr="009978FF">
        <w:rPr>
          <w:noProof/>
          <w:color w:val="000000"/>
          <w:sz w:val="28"/>
          <w:szCs w:val="28"/>
        </w:rPr>
        <w:t xml:space="preserve">         </w:t>
      </w:r>
      <w:r w:rsidRPr="009978FF">
        <w:rPr>
          <w:noProof/>
          <w:color w:val="000000"/>
          <w:sz w:val="28"/>
          <w:szCs w:val="28"/>
        </w:rPr>
        <w:drawing>
          <wp:inline distT="0" distB="0" distL="0" distR="0">
            <wp:extent cx="2584450" cy="1948180"/>
            <wp:effectExtent l="19050" t="0" r="6350" b="0"/>
            <wp:docPr id="11" name="Рисунок 11" descr="b2AF78U8fI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b2AF78U8fIw"/>
                    <pic:cNvPicPr>
                      <a:picLocks noChangeAspect="1" noChangeArrowheads="1"/>
                    </pic:cNvPicPr>
                  </pic:nvPicPr>
                  <pic:blipFill>
                    <a:blip r:embed="rId19" cstate="print"/>
                    <a:srcRect/>
                    <a:stretch>
                      <a:fillRect/>
                    </a:stretch>
                  </pic:blipFill>
                  <pic:spPr bwMode="auto">
                    <a:xfrm>
                      <a:off x="0" y="0"/>
                      <a:ext cx="2584450" cy="1948180"/>
                    </a:xfrm>
                    <a:prstGeom prst="rect">
                      <a:avLst/>
                    </a:prstGeom>
                    <a:noFill/>
                    <a:ln w="9525">
                      <a:noFill/>
                      <a:miter lim="800000"/>
                      <a:headEnd/>
                      <a:tailEnd/>
                    </a:ln>
                  </pic:spPr>
                </pic:pic>
              </a:graphicData>
            </a:graphic>
          </wp:inline>
        </w:drawing>
      </w:r>
    </w:p>
    <w:p w:rsidR="00CE44E8" w:rsidRPr="009978FF" w:rsidRDefault="00CE44E8" w:rsidP="00CE44E8">
      <w:pPr>
        <w:tabs>
          <w:tab w:val="left" w:pos="720"/>
        </w:tabs>
        <w:jc w:val="center"/>
        <w:rPr>
          <w:b/>
          <w:i/>
          <w:noProof/>
          <w:color w:val="000000"/>
          <w:sz w:val="28"/>
          <w:szCs w:val="28"/>
          <w:u w:val="single"/>
        </w:rPr>
      </w:pPr>
    </w:p>
    <w:p w:rsidR="00CE44E8" w:rsidRPr="009978FF" w:rsidRDefault="00CE44E8" w:rsidP="00A178DF">
      <w:pPr>
        <w:tabs>
          <w:tab w:val="left" w:pos="720"/>
        </w:tabs>
        <w:jc w:val="both"/>
        <w:rPr>
          <w:i/>
          <w:noProof/>
          <w:color w:val="000000"/>
          <w:sz w:val="28"/>
          <w:szCs w:val="28"/>
          <w:u w:val="single"/>
        </w:rPr>
      </w:pPr>
    </w:p>
    <w:p w:rsidR="002D3433" w:rsidRPr="009978FF" w:rsidRDefault="002D3433" w:rsidP="002D3433">
      <w:pPr>
        <w:jc w:val="center"/>
        <w:rPr>
          <w:b/>
          <w:sz w:val="28"/>
          <w:szCs w:val="28"/>
        </w:rPr>
      </w:pPr>
      <w:r w:rsidRPr="009978FF">
        <w:rPr>
          <w:b/>
          <w:sz w:val="28"/>
          <w:szCs w:val="28"/>
        </w:rPr>
        <w:t>Муниципальный контракт от 15.10.2024 № 26 на выполнение работ по объекту: «Текущий ремонт</w:t>
      </w:r>
      <w:r w:rsidRPr="009978FF">
        <w:rPr>
          <w:sz w:val="28"/>
          <w:szCs w:val="28"/>
        </w:rPr>
        <w:t xml:space="preserve"> </w:t>
      </w:r>
      <w:r w:rsidRPr="009978FF">
        <w:rPr>
          <w:b/>
          <w:sz w:val="28"/>
          <w:szCs w:val="28"/>
        </w:rPr>
        <w:t>ВЛ-0,4 кВт д. Закумихинская, Плесецкий округ»</w:t>
      </w:r>
    </w:p>
    <w:p w:rsidR="002D3433" w:rsidRPr="009978FF" w:rsidRDefault="002D3433" w:rsidP="002D3433">
      <w:pPr>
        <w:tabs>
          <w:tab w:val="left" w:pos="540"/>
        </w:tabs>
        <w:jc w:val="center"/>
        <w:rPr>
          <w:sz w:val="28"/>
          <w:szCs w:val="28"/>
        </w:rPr>
      </w:pPr>
    </w:p>
    <w:p w:rsidR="002D3433" w:rsidRPr="009978FF" w:rsidRDefault="002D3433" w:rsidP="002D3433">
      <w:pPr>
        <w:spacing w:line="276" w:lineRule="auto"/>
        <w:ind w:firstLine="709"/>
        <w:jc w:val="both"/>
        <w:rPr>
          <w:sz w:val="28"/>
          <w:szCs w:val="28"/>
        </w:rPr>
      </w:pPr>
      <w:r w:rsidRPr="009978FF">
        <w:rPr>
          <w:sz w:val="28"/>
          <w:szCs w:val="28"/>
        </w:rPr>
        <w:t xml:space="preserve">Северо-Западным управлением Федеральной службы по экологическому, технологическому и атомному надзору (Ростехнадозор) </w:t>
      </w:r>
      <w:r w:rsidRPr="009978FF">
        <w:rPr>
          <w:spacing w:val="-4"/>
          <w:sz w:val="28"/>
          <w:szCs w:val="28"/>
        </w:rPr>
        <w:t xml:space="preserve">на основании акта внеплановой выездной проверки от 9 ноября 2023 года </w:t>
      </w:r>
      <w:r w:rsidRPr="009978FF">
        <w:rPr>
          <w:sz w:val="28"/>
          <w:szCs w:val="28"/>
        </w:rPr>
        <w:t>№ 37-1469-892/А администрации Плесецкого муниципального округа Архангельской области выдано предписание об устранении выявленных нарушений от 9 ноября 2023 года № 37-1469-711/ПР по содержанию участка воздушной линии электропередачи 0,4 кВ, расположенной по адресу:</w:t>
      </w:r>
      <w:r w:rsidR="00A145DB">
        <w:rPr>
          <w:sz w:val="28"/>
          <w:szCs w:val="28"/>
        </w:rPr>
        <w:t xml:space="preserve">                  </w:t>
      </w:r>
      <w:r w:rsidRPr="009978FF">
        <w:rPr>
          <w:sz w:val="28"/>
          <w:szCs w:val="28"/>
        </w:rPr>
        <w:t xml:space="preserve"> д. Закумихинская, Плесецкий муниципальный округ, Архангельской области (далее – воздушная линия).</w:t>
      </w:r>
    </w:p>
    <w:p w:rsidR="002D3433" w:rsidRPr="009978FF" w:rsidRDefault="002D3433" w:rsidP="002D3433">
      <w:pPr>
        <w:spacing w:line="276" w:lineRule="auto"/>
        <w:ind w:firstLine="709"/>
        <w:jc w:val="both"/>
        <w:rPr>
          <w:sz w:val="28"/>
          <w:szCs w:val="28"/>
        </w:rPr>
      </w:pPr>
      <w:r w:rsidRPr="009978FF">
        <w:rPr>
          <w:spacing w:val="-2"/>
          <w:sz w:val="28"/>
          <w:szCs w:val="28"/>
        </w:rPr>
        <w:t xml:space="preserve">В целях исполнения предписания, после доведения лимитных обязательств Управлением инфраструктурного развития администрации Плесецкого муниципального округа Архангельской </w:t>
      </w:r>
      <w:r w:rsidR="00A145DB">
        <w:rPr>
          <w:spacing w:val="-2"/>
          <w:sz w:val="28"/>
          <w:szCs w:val="28"/>
        </w:rPr>
        <w:t xml:space="preserve">области в 4 квартале 2024 года </w:t>
      </w:r>
      <w:r w:rsidRPr="009978FF">
        <w:rPr>
          <w:spacing w:val="-2"/>
          <w:sz w:val="28"/>
          <w:szCs w:val="28"/>
        </w:rPr>
        <w:t>о</w:t>
      </w:r>
      <w:r w:rsidR="00A145DB">
        <w:rPr>
          <w:spacing w:val="-2"/>
          <w:sz w:val="28"/>
          <w:szCs w:val="28"/>
        </w:rPr>
        <w:t xml:space="preserve">рганизован электронный аукцион </w:t>
      </w:r>
      <w:r w:rsidRPr="009978FF">
        <w:rPr>
          <w:spacing w:val="-2"/>
          <w:sz w:val="28"/>
          <w:szCs w:val="28"/>
        </w:rPr>
        <w:t>(№ 0124600003224000320)</w:t>
      </w:r>
      <w:r w:rsidRPr="009978FF">
        <w:rPr>
          <w:sz w:val="28"/>
          <w:szCs w:val="28"/>
        </w:rPr>
        <w:t xml:space="preserve"> по определению подрядчика на выполнение работ по ремонту воздушной линии. </w:t>
      </w:r>
    </w:p>
    <w:p w:rsidR="002D3433" w:rsidRPr="009978FF" w:rsidRDefault="002D3433" w:rsidP="002D3433">
      <w:pPr>
        <w:spacing w:line="276" w:lineRule="auto"/>
        <w:ind w:firstLine="709"/>
        <w:jc w:val="both"/>
        <w:rPr>
          <w:b/>
          <w:sz w:val="28"/>
          <w:szCs w:val="28"/>
        </w:rPr>
      </w:pPr>
      <w:r w:rsidRPr="009978FF">
        <w:rPr>
          <w:sz w:val="28"/>
          <w:szCs w:val="28"/>
        </w:rPr>
        <w:t xml:space="preserve">По окончанию сроков подачи заявок на участие в электронном аукционе определен подрядчик ИП Анисимов И.Е., заключен муниципальный контракт </w:t>
      </w:r>
      <w:r w:rsidR="00A145DB">
        <w:rPr>
          <w:sz w:val="28"/>
          <w:szCs w:val="28"/>
        </w:rPr>
        <w:lastRenderedPageBreak/>
        <w:t xml:space="preserve">от 15 октября </w:t>
      </w:r>
      <w:r w:rsidRPr="009978FF">
        <w:rPr>
          <w:sz w:val="28"/>
          <w:szCs w:val="28"/>
        </w:rPr>
        <w:t>2024 года № 26 на выполнение работ по объек</w:t>
      </w:r>
      <w:r w:rsidR="00A145DB">
        <w:rPr>
          <w:sz w:val="28"/>
          <w:szCs w:val="28"/>
        </w:rPr>
        <w:t xml:space="preserve">ту: «Текущий ремонт ВЛ-0,4 кВт </w:t>
      </w:r>
      <w:r w:rsidRPr="009978FF">
        <w:rPr>
          <w:sz w:val="28"/>
          <w:szCs w:val="28"/>
        </w:rPr>
        <w:t>д. Закумихинская, Плесецкий округ», 100% за счет местного бюджета на сумму 1 198 900,00 руб. без НДС.</w:t>
      </w:r>
    </w:p>
    <w:p w:rsidR="002D3433" w:rsidRPr="009978FF" w:rsidRDefault="002D3433" w:rsidP="002D3433">
      <w:pPr>
        <w:spacing w:line="276" w:lineRule="auto"/>
        <w:ind w:firstLine="709"/>
        <w:jc w:val="both"/>
        <w:rPr>
          <w:sz w:val="28"/>
          <w:szCs w:val="28"/>
        </w:rPr>
      </w:pPr>
      <w:r w:rsidRPr="009978FF">
        <w:rPr>
          <w:sz w:val="28"/>
          <w:szCs w:val="28"/>
        </w:rPr>
        <w:t>В рамках указанного муниципального контракта были устранены выявленные нарушения по предписаниям Северо-Западного управления Федеральной службы по экологическому, технологическому и атомному надзору (Ростехнадозор), в точности проведена нумерация всех опор воздушной лини, демонтировано 16 опор находящихся в аварийном состоянии, установлено 22 новые опоры, осуществлена вырубка деревьев и кустов, произрастающих в пролетах опор воздушной линии.</w:t>
      </w:r>
    </w:p>
    <w:p w:rsidR="002D3433" w:rsidRPr="009978FF" w:rsidRDefault="002D3433" w:rsidP="009978FF">
      <w:pPr>
        <w:tabs>
          <w:tab w:val="left" w:pos="540"/>
        </w:tabs>
        <w:jc w:val="both"/>
        <w:rPr>
          <w:b/>
          <w:sz w:val="28"/>
          <w:szCs w:val="28"/>
        </w:rPr>
      </w:pPr>
    </w:p>
    <w:p w:rsidR="002D3433" w:rsidRPr="009978FF" w:rsidRDefault="002D3433" w:rsidP="009978FF">
      <w:pPr>
        <w:tabs>
          <w:tab w:val="left" w:pos="2475"/>
        </w:tabs>
        <w:jc w:val="center"/>
        <w:rPr>
          <w:b/>
          <w:sz w:val="28"/>
          <w:szCs w:val="28"/>
        </w:rPr>
      </w:pPr>
      <w:r w:rsidRPr="009978FF">
        <w:rPr>
          <w:b/>
          <w:sz w:val="28"/>
          <w:szCs w:val="28"/>
        </w:rPr>
        <w:t>Муниципальный контракт от 23.08.2024 № 15 на выполнение работ по объекту:</w:t>
      </w:r>
      <w:r w:rsidR="009978FF">
        <w:rPr>
          <w:b/>
          <w:sz w:val="28"/>
          <w:szCs w:val="28"/>
        </w:rPr>
        <w:t xml:space="preserve"> «Противоаварийные </w:t>
      </w:r>
      <w:r w:rsidRPr="009978FF">
        <w:rPr>
          <w:b/>
          <w:sz w:val="28"/>
          <w:szCs w:val="28"/>
        </w:rPr>
        <w:t>мероприят</w:t>
      </w:r>
      <w:r w:rsidR="009978FF">
        <w:rPr>
          <w:b/>
          <w:sz w:val="28"/>
          <w:szCs w:val="28"/>
        </w:rPr>
        <w:t xml:space="preserve">ия и                                                       ремонтно-восстановительные </w:t>
      </w:r>
      <w:r w:rsidRPr="009978FF">
        <w:rPr>
          <w:b/>
          <w:sz w:val="28"/>
          <w:szCs w:val="28"/>
        </w:rPr>
        <w:t xml:space="preserve">работы </w:t>
      </w:r>
      <w:r w:rsidRPr="009978FF">
        <w:rPr>
          <w:b/>
          <w:sz w:val="28"/>
          <w:szCs w:val="28"/>
        </w:rPr>
        <w:br/>
        <w:t>20-квартирного жилого дома по адресу: Архангельская область,</w:t>
      </w:r>
    </w:p>
    <w:p w:rsidR="002D3433" w:rsidRPr="009978FF" w:rsidRDefault="002D3433" w:rsidP="009978FF">
      <w:pPr>
        <w:jc w:val="center"/>
        <w:rPr>
          <w:b/>
          <w:sz w:val="28"/>
          <w:szCs w:val="28"/>
        </w:rPr>
      </w:pPr>
      <w:r w:rsidRPr="009978FF">
        <w:rPr>
          <w:b/>
          <w:sz w:val="28"/>
          <w:szCs w:val="28"/>
        </w:rPr>
        <w:t>Плесецкий район, п. Североонежск, 4 микрорайон, дом 6 (капитальный ремонт)»</w:t>
      </w:r>
    </w:p>
    <w:p w:rsidR="002D3433" w:rsidRPr="009978FF" w:rsidRDefault="002D3433" w:rsidP="009978FF">
      <w:pPr>
        <w:tabs>
          <w:tab w:val="left" w:pos="2475"/>
        </w:tabs>
        <w:jc w:val="both"/>
        <w:rPr>
          <w:b/>
          <w:sz w:val="28"/>
          <w:szCs w:val="28"/>
        </w:rPr>
      </w:pPr>
    </w:p>
    <w:p w:rsidR="002D3433" w:rsidRPr="009978FF" w:rsidRDefault="002D3433" w:rsidP="002D3433">
      <w:pPr>
        <w:ind w:right="-1" w:firstLine="709"/>
        <w:contextualSpacing/>
        <w:jc w:val="both"/>
        <w:rPr>
          <w:sz w:val="28"/>
          <w:szCs w:val="28"/>
        </w:rPr>
      </w:pPr>
      <w:r w:rsidRPr="009978FF">
        <w:rPr>
          <w:sz w:val="28"/>
          <w:szCs w:val="28"/>
        </w:rPr>
        <w:t>В 2021 году на основании письма государственной корпорации – Фонд содействия реформированию жилищно-коммунального хозяйства региональной комиссией был произведен осмотр многоквартирного жилого дома расположенного по адресу: Архангельская область, Плесецкий муницип</w:t>
      </w:r>
      <w:r w:rsidR="00A145DB">
        <w:rPr>
          <w:sz w:val="28"/>
          <w:szCs w:val="28"/>
        </w:rPr>
        <w:t xml:space="preserve">альный округ, п. Североонежск, </w:t>
      </w:r>
      <w:r w:rsidRPr="009978FF">
        <w:rPr>
          <w:sz w:val="28"/>
          <w:szCs w:val="28"/>
        </w:rPr>
        <w:t>4 микрорайон, дом 6 (далее – жилой дом), построенного в 2015 году за счет средств бюджета Архангельской области и Фонда содействия реформированию жилищно-коммунального хозяйства в рамках программы «Переселение граждан из аварийного жилищного фонда на 2013 – 2018 годы».</w:t>
      </w:r>
    </w:p>
    <w:p w:rsidR="002D3433" w:rsidRPr="009978FF" w:rsidRDefault="002D3433" w:rsidP="002D3433">
      <w:pPr>
        <w:ind w:right="-1" w:firstLine="709"/>
        <w:contextualSpacing/>
        <w:jc w:val="both"/>
        <w:rPr>
          <w:sz w:val="28"/>
          <w:szCs w:val="28"/>
        </w:rPr>
      </w:pPr>
      <w:r w:rsidRPr="009978FF">
        <w:rPr>
          <w:sz w:val="28"/>
          <w:szCs w:val="28"/>
        </w:rPr>
        <w:t xml:space="preserve">По результатам осмотра были выявлены нарушения в части отклонения части свай от проектных отметок, провисание плит </w:t>
      </w:r>
      <w:r w:rsidRPr="009978FF">
        <w:rPr>
          <w:sz w:val="28"/>
          <w:szCs w:val="28"/>
          <w:lang w:val="en-US"/>
        </w:rPr>
        <w:t>OSB</w:t>
      </w:r>
      <w:r w:rsidRPr="009978FF">
        <w:rPr>
          <w:sz w:val="28"/>
          <w:szCs w:val="28"/>
        </w:rPr>
        <w:t xml:space="preserve"> техподполья в местах их стыков, зазор между отмосткой и цоколем, не выполнена огнебиозащитная деревянных конструкций.  Согласно решению региональной комиссии необходимо провести строительную экспертизу жилого дома с разработкой противоаварийных мероприятий и рекомендаций по дальнейшей безопасной эксплуатации.</w:t>
      </w:r>
    </w:p>
    <w:p w:rsidR="002D3433" w:rsidRPr="009978FF" w:rsidRDefault="002D3433" w:rsidP="002D3433">
      <w:pPr>
        <w:ind w:right="-1" w:firstLine="709"/>
        <w:contextualSpacing/>
        <w:jc w:val="both"/>
        <w:rPr>
          <w:sz w:val="28"/>
          <w:szCs w:val="28"/>
        </w:rPr>
      </w:pPr>
      <w:r w:rsidRPr="009978FF">
        <w:rPr>
          <w:sz w:val="28"/>
          <w:szCs w:val="28"/>
        </w:rPr>
        <w:t xml:space="preserve">В 2022 году обществом с ограниченной ответственностью «Обследование и экспертиза зданий и сооружений» было проведено техническое обследование жилого дома, по результатам которого составлено экспертное заключение о техническом состоянии несущих и ограждающих конструкций жилого дома. </w:t>
      </w:r>
    </w:p>
    <w:p w:rsidR="002D3433" w:rsidRPr="009978FF" w:rsidRDefault="002D3433" w:rsidP="002D3433">
      <w:pPr>
        <w:ind w:right="-1" w:firstLine="709"/>
        <w:contextualSpacing/>
        <w:jc w:val="both"/>
        <w:rPr>
          <w:sz w:val="28"/>
          <w:szCs w:val="28"/>
        </w:rPr>
      </w:pPr>
      <w:r w:rsidRPr="009978FF">
        <w:rPr>
          <w:sz w:val="28"/>
          <w:szCs w:val="28"/>
        </w:rPr>
        <w:t xml:space="preserve">В целом техническое состояние жилого дома согласно терминологии ГОСТ 31937-2011, оценивается как ограниченно-работоспособное, техническое состояние фундаментов оценивается как аварийное. Признание технического состояния жилого дома работоспособным и пригодным к эксплуатации в качестве жилого многоквартирного дома возможно только после устранения всех выявленных дефектов и нарушений. </w:t>
      </w:r>
    </w:p>
    <w:p w:rsidR="002D3433" w:rsidRPr="009978FF" w:rsidRDefault="002D3433" w:rsidP="002D3433">
      <w:pPr>
        <w:ind w:right="-1" w:firstLine="709"/>
        <w:contextualSpacing/>
        <w:jc w:val="both"/>
        <w:rPr>
          <w:sz w:val="28"/>
          <w:szCs w:val="28"/>
        </w:rPr>
      </w:pPr>
      <w:r w:rsidRPr="009978FF">
        <w:rPr>
          <w:sz w:val="28"/>
          <w:szCs w:val="28"/>
        </w:rPr>
        <w:lastRenderedPageBreak/>
        <w:t>В 2023 году на основании вышеуказанного технического обследования проектной организацией, общество с ограниченной ответственность «СтройТэк» был разработан проект на проведение противоаварийных мероприятий и ремонтно-восстановительных работ и получено положительное заключение от государственного автономного учреждения Архангельской области «Архангельский региональный центр по ценообразованию в строительстве» о проверке достоверности сметной стоимости капитального ремонта объектов капитального строительства, иных объектов от 18.10.2023 № 29-1-0720-23 на общую сумму 18 466 756,60 руб.</w:t>
      </w:r>
    </w:p>
    <w:p w:rsidR="002D3433" w:rsidRPr="009978FF" w:rsidRDefault="002D3433" w:rsidP="002D3433">
      <w:pPr>
        <w:ind w:firstLine="709"/>
        <w:jc w:val="both"/>
        <w:rPr>
          <w:sz w:val="28"/>
          <w:szCs w:val="28"/>
        </w:rPr>
      </w:pPr>
      <w:r w:rsidRPr="009978FF">
        <w:rPr>
          <w:sz w:val="28"/>
          <w:szCs w:val="28"/>
        </w:rPr>
        <w:t>На основании ходатайства администрации Плесецкого муниципального округа Архангельской области от 02.02.2024 № 01-11/83 о выделении денежных средств на проведение противоаварийных мероприятий и ремонтно-восстановительных работ жилого дома 19.07.2024 Правительством Архангельской области принято распоряжение № 379-рп о выделении из резервного фонда Правительства Архангельской области в форме иного межбюджетного трансферта 9 233 378,30 руб. на реализацию противоаварийных мероприятий при условии софинансирования за счет средств местного бюджета в размере не менее 50 процентов от общей стоимости.</w:t>
      </w:r>
    </w:p>
    <w:p w:rsidR="002D3433" w:rsidRPr="009978FF" w:rsidRDefault="002D3433" w:rsidP="002D3433">
      <w:pPr>
        <w:ind w:firstLine="709"/>
        <w:jc w:val="both"/>
        <w:rPr>
          <w:sz w:val="28"/>
          <w:szCs w:val="28"/>
        </w:rPr>
      </w:pPr>
      <w:r w:rsidRPr="009978FF">
        <w:rPr>
          <w:sz w:val="28"/>
          <w:szCs w:val="28"/>
        </w:rPr>
        <w:t xml:space="preserve">После доведения лимитов бюджетных обязательств Управлением инфраструктурного развития администрации Плесецкого муниципального округа Архангельской области был организован электронный аукцион, по результатам которого определен подрядчик ООО «СтройТэк», с которым заключен муниципальный контракт от 23.08.2024 № 15 на выполнение противоаварийных мероприятий. </w:t>
      </w:r>
    </w:p>
    <w:p w:rsidR="002D3433" w:rsidRPr="009978FF" w:rsidRDefault="002D3433" w:rsidP="002D3433">
      <w:pPr>
        <w:ind w:firstLine="709"/>
        <w:jc w:val="both"/>
        <w:rPr>
          <w:sz w:val="28"/>
          <w:szCs w:val="28"/>
        </w:rPr>
      </w:pPr>
      <w:r w:rsidRPr="009978FF">
        <w:rPr>
          <w:sz w:val="28"/>
          <w:szCs w:val="28"/>
        </w:rPr>
        <w:t>В соответствии с дополнительным соглашением № 1 к муниципальному контракту, стоимость выполнения противоаварийных мероприятий составила 18 340 241,68 руб. с НДС, в точности за счет средств местного бюджета – 9 170 120,84 руб., за счет средств резервного фонда Правительства Архангельской области – 9 170 120,84 руб.</w:t>
      </w:r>
    </w:p>
    <w:p w:rsidR="002D3433" w:rsidRPr="009978FF" w:rsidRDefault="002D3433" w:rsidP="002D3433">
      <w:pPr>
        <w:ind w:firstLine="709"/>
        <w:jc w:val="both"/>
        <w:rPr>
          <w:sz w:val="28"/>
          <w:szCs w:val="28"/>
        </w:rPr>
      </w:pPr>
      <w:r w:rsidRPr="009978FF">
        <w:rPr>
          <w:sz w:val="28"/>
          <w:szCs w:val="28"/>
        </w:rPr>
        <w:t>В рамках муниципального контракта были выполнены следующие работы:</w:t>
      </w:r>
    </w:p>
    <w:p w:rsidR="002D3433" w:rsidRPr="009978FF" w:rsidRDefault="002D3433" w:rsidP="002D3433">
      <w:pPr>
        <w:pStyle w:val="a4"/>
        <w:numPr>
          <w:ilvl w:val="0"/>
          <w:numId w:val="8"/>
        </w:numPr>
        <w:rPr>
          <w:sz w:val="28"/>
          <w:szCs w:val="28"/>
        </w:rPr>
      </w:pPr>
      <w:r w:rsidRPr="009978FF">
        <w:rPr>
          <w:sz w:val="28"/>
          <w:szCs w:val="28"/>
        </w:rPr>
        <w:t>Разработка грунта в техподполье (изменение уровня пола, выемка и вывоз грунта);</w:t>
      </w:r>
    </w:p>
    <w:p w:rsidR="002D3433" w:rsidRPr="009978FF" w:rsidRDefault="002D3433" w:rsidP="002D3433">
      <w:pPr>
        <w:pStyle w:val="a4"/>
        <w:numPr>
          <w:ilvl w:val="0"/>
          <w:numId w:val="8"/>
        </w:numPr>
        <w:rPr>
          <w:sz w:val="28"/>
          <w:szCs w:val="28"/>
        </w:rPr>
      </w:pPr>
      <w:r w:rsidRPr="009978FF">
        <w:rPr>
          <w:sz w:val="28"/>
          <w:szCs w:val="28"/>
        </w:rPr>
        <w:t>Устройство отмостки из фундаментных плит с устройством основания;</w:t>
      </w:r>
    </w:p>
    <w:p w:rsidR="002D3433" w:rsidRPr="009978FF" w:rsidRDefault="002D3433" w:rsidP="002D3433">
      <w:pPr>
        <w:pStyle w:val="a4"/>
        <w:numPr>
          <w:ilvl w:val="0"/>
          <w:numId w:val="8"/>
        </w:numPr>
        <w:rPr>
          <w:sz w:val="28"/>
          <w:szCs w:val="28"/>
        </w:rPr>
      </w:pPr>
      <w:r w:rsidRPr="009978FF">
        <w:rPr>
          <w:sz w:val="28"/>
          <w:szCs w:val="28"/>
        </w:rPr>
        <w:t>Зашивка цоколя профлистом с устройством каркаса под обшивку;</w:t>
      </w:r>
    </w:p>
    <w:p w:rsidR="002D3433" w:rsidRPr="009978FF" w:rsidRDefault="002D3433" w:rsidP="002D3433">
      <w:pPr>
        <w:pStyle w:val="a4"/>
        <w:numPr>
          <w:ilvl w:val="0"/>
          <w:numId w:val="8"/>
        </w:numPr>
        <w:rPr>
          <w:sz w:val="28"/>
          <w:szCs w:val="28"/>
        </w:rPr>
      </w:pPr>
      <w:r w:rsidRPr="009978FF">
        <w:rPr>
          <w:sz w:val="28"/>
          <w:szCs w:val="28"/>
        </w:rPr>
        <w:t>Усиление опорных элементов свай, ростверка, брандмауэрной стены</w:t>
      </w:r>
    </w:p>
    <w:p w:rsidR="002D3433" w:rsidRPr="009978FF" w:rsidRDefault="002D3433" w:rsidP="002D3433">
      <w:pPr>
        <w:pStyle w:val="a4"/>
        <w:numPr>
          <w:ilvl w:val="0"/>
          <w:numId w:val="8"/>
        </w:numPr>
        <w:rPr>
          <w:sz w:val="28"/>
          <w:szCs w:val="28"/>
        </w:rPr>
      </w:pPr>
      <w:r w:rsidRPr="009978FF">
        <w:rPr>
          <w:sz w:val="28"/>
          <w:szCs w:val="28"/>
        </w:rPr>
        <w:t>Устройство снегозадержания/переходных мостиков на кровле;</w:t>
      </w:r>
    </w:p>
    <w:p w:rsidR="002D3433" w:rsidRPr="009978FF" w:rsidRDefault="002D3433" w:rsidP="002D3433">
      <w:pPr>
        <w:pStyle w:val="a4"/>
        <w:numPr>
          <w:ilvl w:val="0"/>
          <w:numId w:val="8"/>
        </w:numPr>
        <w:rPr>
          <w:sz w:val="28"/>
          <w:szCs w:val="28"/>
        </w:rPr>
      </w:pPr>
      <w:r w:rsidRPr="009978FF">
        <w:rPr>
          <w:sz w:val="28"/>
          <w:szCs w:val="28"/>
        </w:rPr>
        <w:t>Утепление цокольного перекрытия;</w:t>
      </w:r>
    </w:p>
    <w:p w:rsidR="002D3433" w:rsidRPr="009978FF" w:rsidRDefault="002D3433" w:rsidP="003B197E">
      <w:pPr>
        <w:pStyle w:val="a4"/>
        <w:numPr>
          <w:ilvl w:val="0"/>
          <w:numId w:val="8"/>
        </w:numPr>
        <w:rPr>
          <w:sz w:val="28"/>
          <w:szCs w:val="28"/>
        </w:rPr>
      </w:pPr>
      <w:r w:rsidRPr="009978FF">
        <w:rPr>
          <w:sz w:val="28"/>
          <w:szCs w:val="28"/>
        </w:rPr>
        <w:t>Утепление чердачного перекрытия;</w:t>
      </w:r>
    </w:p>
    <w:p w:rsidR="002D3433" w:rsidRPr="009978FF" w:rsidRDefault="002D3433" w:rsidP="003B197E">
      <w:pPr>
        <w:pStyle w:val="a4"/>
        <w:numPr>
          <w:ilvl w:val="0"/>
          <w:numId w:val="8"/>
        </w:numPr>
        <w:rPr>
          <w:sz w:val="28"/>
          <w:szCs w:val="28"/>
        </w:rPr>
      </w:pPr>
      <w:r w:rsidRPr="009978FF">
        <w:rPr>
          <w:sz w:val="28"/>
          <w:szCs w:val="28"/>
        </w:rPr>
        <w:t>Ремонт фасада (разборка обшивки, смена утеплителя);</w:t>
      </w:r>
    </w:p>
    <w:p w:rsidR="002D3433" w:rsidRPr="009978FF" w:rsidRDefault="002D3433" w:rsidP="002D3433">
      <w:pPr>
        <w:pStyle w:val="a4"/>
        <w:numPr>
          <w:ilvl w:val="0"/>
          <w:numId w:val="8"/>
        </w:numPr>
        <w:rPr>
          <w:sz w:val="28"/>
          <w:szCs w:val="28"/>
        </w:rPr>
      </w:pPr>
      <w:r w:rsidRPr="009978FF">
        <w:rPr>
          <w:sz w:val="28"/>
          <w:szCs w:val="28"/>
        </w:rPr>
        <w:t>Смена радиаторов</w:t>
      </w:r>
    </w:p>
    <w:p w:rsidR="002D3433" w:rsidRPr="009978FF" w:rsidRDefault="002D3433" w:rsidP="002D3433">
      <w:pPr>
        <w:pStyle w:val="a4"/>
        <w:numPr>
          <w:ilvl w:val="0"/>
          <w:numId w:val="8"/>
        </w:numPr>
        <w:rPr>
          <w:sz w:val="28"/>
          <w:szCs w:val="28"/>
        </w:rPr>
      </w:pPr>
      <w:r w:rsidRPr="009978FF">
        <w:rPr>
          <w:sz w:val="28"/>
          <w:szCs w:val="28"/>
        </w:rPr>
        <w:t>Установка, подключение вытяжных осевых вентиляторов</w:t>
      </w:r>
    </w:p>
    <w:p w:rsidR="002D3433" w:rsidRPr="009978FF" w:rsidRDefault="002D3433" w:rsidP="00A178DF">
      <w:pPr>
        <w:tabs>
          <w:tab w:val="left" w:pos="720"/>
        </w:tabs>
        <w:jc w:val="both"/>
        <w:rPr>
          <w:i/>
          <w:noProof/>
          <w:color w:val="000000"/>
          <w:sz w:val="28"/>
          <w:szCs w:val="28"/>
          <w:u w:val="single"/>
        </w:rPr>
      </w:pPr>
    </w:p>
    <w:p w:rsidR="00A145DB" w:rsidRDefault="00A145DB" w:rsidP="00C4786B">
      <w:pPr>
        <w:tabs>
          <w:tab w:val="left" w:pos="2475"/>
        </w:tabs>
        <w:jc w:val="center"/>
        <w:rPr>
          <w:b/>
          <w:sz w:val="28"/>
          <w:szCs w:val="28"/>
        </w:rPr>
      </w:pPr>
    </w:p>
    <w:p w:rsidR="00A145DB" w:rsidRDefault="00A145DB" w:rsidP="00C4786B">
      <w:pPr>
        <w:tabs>
          <w:tab w:val="left" w:pos="2475"/>
        </w:tabs>
        <w:jc w:val="center"/>
        <w:rPr>
          <w:b/>
          <w:sz w:val="28"/>
          <w:szCs w:val="28"/>
        </w:rPr>
      </w:pPr>
    </w:p>
    <w:p w:rsidR="00CE44E8" w:rsidRPr="009978FF" w:rsidRDefault="00CE44E8" w:rsidP="00C4786B">
      <w:pPr>
        <w:tabs>
          <w:tab w:val="left" w:pos="2475"/>
        </w:tabs>
        <w:jc w:val="center"/>
        <w:rPr>
          <w:sz w:val="28"/>
          <w:szCs w:val="28"/>
        </w:rPr>
      </w:pPr>
      <w:bookmarkStart w:id="0" w:name="_GoBack"/>
      <w:bookmarkEnd w:id="0"/>
      <w:r w:rsidRPr="009978FF">
        <w:rPr>
          <w:b/>
          <w:sz w:val="28"/>
          <w:szCs w:val="28"/>
        </w:rPr>
        <w:lastRenderedPageBreak/>
        <w:t>Мероприятия по строительству, модернизации и проведению капитального ремонта объектов ТЭК и ЖКХ в 2024 году.</w:t>
      </w:r>
    </w:p>
    <w:p w:rsidR="00CE44E8" w:rsidRPr="009978FF" w:rsidRDefault="00CE44E8" w:rsidP="00CE44E8">
      <w:pPr>
        <w:tabs>
          <w:tab w:val="left" w:pos="2475"/>
        </w:tabs>
        <w:jc w:val="center"/>
        <w:rPr>
          <w:b/>
          <w:sz w:val="28"/>
          <w:szCs w:val="28"/>
          <w:u w:val="single"/>
        </w:rPr>
      </w:pPr>
    </w:p>
    <w:p w:rsidR="00CE44E8" w:rsidRPr="009978FF" w:rsidRDefault="00CE44E8" w:rsidP="00CE44E8">
      <w:pPr>
        <w:tabs>
          <w:tab w:val="left" w:pos="2475"/>
        </w:tabs>
        <w:jc w:val="center"/>
        <w:rPr>
          <w:b/>
          <w:bCs/>
          <w:sz w:val="28"/>
          <w:szCs w:val="28"/>
        </w:rPr>
      </w:pPr>
      <w:r w:rsidRPr="009978FF">
        <w:rPr>
          <w:b/>
          <w:bCs/>
          <w:sz w:val="28"/>
          <w:szCs w:val="28"/>
        </w:rPr>
        <w:t xml:space="preserve">1. Проведение  работ по строительству и капитальному ремонту </w:t>
      </w:r>
    </w:p>
    <w:p w:rsidR="00CE44E8" w:rsidRPr="009978FF" w:rsidRDefault="00CE44E8" w:rsidP="00CE44E8">
      <w:pPr>
        <w:tabs>
          <w:tab w:val="left" w:pos="2475"/>
        </w:tabs>
        <w:jc w:val="center"/>
        <w:rPr>
          <w:b/>
          <w:bCs/>
          <w:sz w:val="28"/>
          <w:szCs w:val="28"/>
        </w:rPr>
      </w:pPr>
      <w:r w:rsidRPr="009978FF">
        <w:rPr>
          <w:b/>
          <w:bCs/>
          <w:sz w:val="28"/>
          <w:szCs w:val="28"/>
        </w:rPr>
        <w:t>объектов ТЭК и ЖКХ.</w:t>
      </w:r>
    </w:p>
    <w:p w:rsidR="00CE44E8" w:rsidRPr="009978FF" w:rsidRDefault="00CE44E8" w:rsidP="00CE44E8">
      <w:pPr>
        <w:tabs>
          <w:tab w:val="left" w:pos="2475"/>
        </w:tabs>
        <w:jc w:val="center"/>
        <w:rPr>
          <w:sz w:val="28"/>
          <w:szCs w:val="28"/>
        </w:rPr>
      </w:pPr>
    </w:p>
    <w:p w:rsidR="00CE44E8" w:rsidRPr="009978FF" w:rsidRDefault="00CE44E8" w:rsidP="00CE44E8">
      <w:pPr>
        <w:tabs>
          <w:tab w:val="left" w:pos="2449"/>
        </w:tabs>
        <w:ind w:firstLine="510"/>
        <w:jc w:val="both"/>
        <w:rPr>
          <w:bCs/>
          <w:sz w:val="28"/>
          <w:szCs w:val="28"/>
        </w:rPr>
      </w:pPr>
      <w:r w:rsidRPr="009978FF">
        <w:rPr>
          <w:b/>
          <w:bCs/>
          <w:sz w:val="28"/>
          <w:szCs w:val="28"/>
        </w:rPr>
        <w:t xml:space="preserve"> </w:t>
      </w:r>
      <w:r w:rsidRPr="009978FF">
        <w:rPr>
          <w:bCs/>
          <w:sz w:val="28"/>
          <w:szCs w:val="28"/>
        </w:rPr>
        <w:t>На территории Плесецкого муниципального округа в настоящее время за счет областных средств и частных инвестиций ведутся следующие работы:</w:t>
      </w:r>
    </w:p>
    <w:p w:rsidR="00CE44E8" w:rsidRPr="009978FF" w:rsidRDefault="00CE44E8" w:rsidP="00CE44E8">
      <w:pPr>
        <w:tabs>
          <w:tab w:val="left" w:pos="2449"/>
        </w:tabs>
        <w:ind w:firstLine="510"/>
        <w:jc w:val="both"/>
        <w:rPr>
          <w:sz w:val="28"/>
          <w:szCs w:val="28"/>
        </w:rPr>
      </w:pPr>
      <w:r w:rsidRPr="009978FF">
        <w:rPr>
          <w:bCs/>
          <w:sz w:val="28"/>
          <w:szCs w:val="28"/>
        </w:rPr>
        <w:t xml:space="preserve"> 1.  </w:t>
      </w:r>
      <w:r w:rsidRPr="009978FF">
        <w:rPr>
          <w:sz w:val="28"/>
          <w:szCs w:val="28"/>
        </w:rPr>
        <w:t xml:space="preserve">В  рамках  Областной адресной инвестиционной программы на 2023 год и плановый период 2024 и 2025 годов, утвержденной Постановлением Правительства Архангельской области от 21.11.2023 № 1136-пп программы, на территории Плесецкого муниципального округа ведется строительство новой блочно-модульной котельной в                п. Строитель  мощностью 07 Гкал/час. С целью модернизации действующей котельной и переводу ее на биотопливо (пеллеты). </w:t>
      </w:r>
    </w:p>
    <w:p w:rsidR="00CE44E8" w:rsidRPr="009978FF" w:rsidRDefault="00CE44E8" w:rsidP="00CE44E8">
      <w:pPr>
        <w:ind w:firstLine="570"/>
        <w:jc w:val="both"/>
        <w:rPr>
          <w:sz w:val="28"/>
          <w:szCs w:val="28"/>
        </w:rPr>
      </w:pPr>
      <w:r w:rsidRPr="009978FF">
        <w:rPr>
          <w:sz w:val="28"/>
          <w:szCs w:val="28"/>
        </w:rPr>
        <w:t>2.  В соответствии с инвестиционной программой ресурсоснабжающей организации ООО «УК Уютный город» на территории Плесецкого муниципального округа в                          п. Плесецк ведется строительство новой биотопливной котельной мощностью 8 МВт,            что позволит закрыть две котельные в пос. Плесецк по ул. Беданова 5А и ул. Садовая 26А, часть потребителей которых будут подключены к газовой котельной по ул. Зеленая в                     пос. Плесецк (газовый модуль № 2), а часть к новой котельной. Также запланировано строительство новых участков тепловых сетей от новой котельной.</w:t>
      </w:r>
    </w:p>
    <w:p w:rsidR="00CE44E8" w:rsidRPr="009978FF" w:rsidRDefault="00CE44E8" w:rsidP="00CE44E8">
      <w:pPr>
        <w:ind w:firstLine="567"/>
        <w:jc w:val="both"/>
        <w:rPr>
          <w:sz w:val="28"/>
          <w:szCs w:val="28"/>
        </w:rPr>
      </w:pPr>
      <w:r w:rsidRPr="009978FF">
        <w:rPr>
          <w:sz w:val="28"/>
          <w:szCs w:val="28"/>
        </w:rPr>
        <w:t xml:space="preserve">3.    В соответствии с инвестиционной программой ресурсоснабжающей организации АО «АТГК» на территории Плесецкого муниципального округа в п. Савинский </w:t>
      </w:r>
      <w:r w:rsidRPr="009978FF">
        <w:rPr>
          <w:color w:val="000000"/>
          <w:sz w:val="28"/>
          <w:szCs w:val="28"/>
        </w:rPr>
        <w:t xml:space="preserve">ведется </w:t>
      </w:r>
      <w:r w:rsidRPr="009978FF">
        <w:rPr>
          <w:sz w:val="28"/>
          <w:szCs w:val="28"/>
        </w:rPr>
        <w:t xml:space="preserve">    строительство:</w:t>
      </w:r>
    </w:p>
    <w:p w:rsidR="00CE44E8" w:rsidRPr="009978FF" w:rsidRDefault="00CE44E8" w:rsidP="00CE44E8">
      <w:pPr>
        <w:ind w:firstLine="567"/>
        <w:jc w:val="both"/>
        <w:rPr>
          <w:sz w:val="28"/>
          <w:szCs w:val="28"/>
        </w:rPr>
      </w:pPr>
      <w:r w:rsidRPr="009978FF">
        <w:rPr>
          <w:sz w:val="28"/>
          <w:szCs w:val="28"/>
        </w:rPr>
        <w:t>–</w:t>
      </w:r>
      <w:r w:rsidRPr="009978FF">
        <w:rPr>
          <w:sz w:val="28"/>
          <w:szCs w:val="28"/>
        </w:rPr>
        <w:tab/>
        <w:t xml:space="preserve">тепловой сети от новой котельной до существующей системы теплоснабжения пос. Савинский» (строительство участка двухтрубной тепловой сети с современной запорной и регулирующей арматурой, который позволит присоединить новую газовую котельную к существующей системы теплоснабжения пос. Савинский. Прокладка тепловой сети будет осуществляться надземно на низких опорах с использованием предизолированных труб в ППУ изоляции, </w:t>
      </w:r>
      <w:r w:rsidRPr="009978FF">
        <w:rPr>
          <w:sz w:val="28"/>
          <w:szCs w:val="28"/>
          <w:lang w:val="en-US"/>
        </w:rPr>
        <w:t>D</w:t>
      </w:r>
      <w:r w:rsidRPr="009978FF">
        <w:rPr>
          <w:sz w:val="28"/>
          <w:szCs w:val="28"/>
        </w:rPr>
        <w:t>400 – 0,22 км (в двухтрубном исчислении));</w:t>
      </w:r>
    </w:p>
    <w:p w:rsidR="00CE44E8" w:rsidRPr="009978FF" w:rsidRDefault="00CE44E8" w:rsidP="00CE44E8">
      <w:pPr>
        <w:tabs>
          <w:tab w:val="left" w:pos="851"/>
        </w:tabs>
        <w:jc w:val="both"/>
        <w:rPr>
          <w:sz w:val="28"/>
          <w:szCs w:val="28"/>
        </w:rPr>
      </w:pPr>
      <w:r w:rsidRPr="009978FF">
        <w:rPr>
          <w:sz w:val="28"/>
          <w:szCs w:val="28"/>
        </w:rPr>
        <w:t xml:space="preserve">          - газовой котельной для обеспечения присоединенной нагрузки зон теплоснабжения котельных: производственная отопительная котельная и муниципальная отопительная котельная в пос. Савинский (Плесецкий муниципальный округ) с выводом из эксплуатации указанных котельных» предусматривает установку водогрейных котлов Термотехник ТТ100, общей тепловой мощностью 30,0 МВт, вспомогательного оборудования (насосы котлового контура, пластинчатые теплообменники, сетевые насосы, рециркуляционные насосы), узла учета тепловой энергии с передачей сигнала на </w:t>
      </w:r>
      <w:r w:rsidRPr="009978FF">
        <w:rPr>
          <w:sz w:val="28"/>
          <w:szCs w:val="28"/>
          <w:lang w:val="en-US"/>
        </w:rPr>
        <w:t>GSM</w:t>
      </w:r>
      <w:r w:rsidRPr="009978FF">
        <w:rPr>
          <w:sz w:val="28"/>
          <w:szCs w:val="28"/>
        </w:rPr>
        <w:t>-связи, системы внутреннего газоснабжения, топливоснабжения, общекотельной автоматики, удаленной диспетчеризации и мониторинга котельной, пожароохранной сигнализации, вентиляции и химводоподготовки, в здании из легких негорючих металлических конструкций – «сэндвич-</w:t>
      </w:r>
      <w:r w:rsidRPr="009978FF">
        <w:rPr>
          <w:sz w:val="28"/>
          <w:szCs w:val="28"/>
        </w:rPr>
        <w:lastRenderedPageBreak/>
        <w:t>панелей», а также монтаж свободностоящей дымовой трубы фермового типа с независимыми теплоизолированными газоходами из нержавеющей стали. Вид топлива – природный газ.</w:t>
      </w:r>
    </w:p>
    <w:p w:rsidR="00CE44E8" w:rsidRPr="009978FF" w:rsidRDefault="00C4786B" w:rsidP="00CE44E8">
      <w:pPr>
        <w:ind w:firstLine="567"/>
        <w:jc w:val="both"/>
        <w:rPr>
          <w:sz w:val="28"/>
          <w:szCs w:val="28"/>
        </w:rPr>
      </w:pPr>
      <w:r w:rsidRPr="009978FF">
        <w:rPr>
          <w:sz w:val="28"/>
          <w:szCs w:val="28"/>
        </w:rPr>
        <w:t xml:space="preserve">4. </w:t>
      </w:r>
      <w:r w:rsidR="00CE44E8" w:rsidRPr="009978FF">
        <w:rPr>
          <w:sz w:val="28"/>
          <w:szCs w:val="28"/>
        </w:rPr>
        <w:t xml:space="preserve">В рамках второго этап региональной программы Архангельской области  «Модернизация коммунальной  инфраструктуры (2023 – 2027 годы)» в период 2025 – </w:t>
      </w:r>
      <w:r w:rsidR="00CE44E8" w:rsidRPr="009978FF">
        <w:rPr>
          <w:sz w:val="28"/>
          <w:szCs w:val="28"/>
        </w:rPr>
        <w:br/>
        <w:t xml:space="preserve">2026 гг. планируется выполнение работ по капитальному ремонту магистральных канализационных сетей п. Плесецк от КНС-4 (очистные сооружения) до Пяргских болот (далее – напорный коллектор). </w:t>
      </w:r>
    </w:p>
    <w:p w:rsidR="00CE44E8" w:rsidRPr="009978FF" w:rsidRDefault="00CE44E8" w:rsidP="00CE44E8">
      <w:pPr>
        <w:spacing w:line="276" w:lineRule="auto"/>
        <w:ind w:firstLine="709"/>
        <w:jc w:val="both"/>
        <w:rPr>
          <w:sz w:val="28"/>
          <w:szCs w:val="28"/>
        </w:rPr>
      </w:pPr>
      <w:r w:rsidRPr="009978FF">
        <w:rPr>
          <w:sz w:val="28"/>
          <w:szCs w:val="28"/>
        </w:rPr>
        <w:t xml:space="preserve">Согласно полученному положительному заключению от государственного автономного учреждения Архангельской области «Управление государственной экспертизы» от 02.10.2023 № 29-1-1-2-058974-2023, сметная стоимость выполнения работ по напорному коллектору в ценах 2023 года составляет 93 992 901,10 руб., </w:t>
      </w:r>
      <w:r w:rsidRPr="009978FF">
        <w:rPr>
          <w:sz w:val="28"/>
          <w:szCs w:val="28"/>
        </w:rPr>
        <w:br/>
        <w:t>стоимость выполнения работ в ценах соответствующих лет реализации (с учетом инфляции) составляет 113 538 650,00 руб.</w:t>
      </w:r>
    </w:p>
    <w:p w:rsidR="00CE44E8" w:rsidRPr="009978FF" w:rsidRDefault="00CE44E8" w:rsidP="00CE44E8">
      <w:pPr>
        <w:ind w:firstLine="567"/>
        <w:jc w:val="both"/>
        <w:rPr>
          <w:sz w:val="28"/>
          <w:szCs w:val="28"/>
        </w:rPr>
      </w:pPr>
      <w:r w:rsidRPr="009978FF">
        <w:rPr>
          <w:sz w:val="28"/>
          <w:szCs w:val="28"/>
        </w:rPr>
        <w:t>В рамках капитального ремонта планируется переложить 13,2 км труб напорного коллектора (или 6,6 км в двухтрубном исчислении).</w:t>
      </w:r>
    </w:p>
    <w:p w:rsidR="00BB294E" w:rsidRPr="0028711F" w:rsidRDefault="00BB294E" w:rsidP="0028711F">
      <w:pPr>
        <w:spacing w:after="160" w:line="276" w:lineRule="auto"/>
        <w:rPr>
          <w:b/>
          <w:sz w:val="28"/>
          <w:szCs w:val="28"/>
          <w:lang w:eastAsia="zh-CN"/>
        </w:rPr>
      </w:pPr>
    </w:p>
    <w:sectPr w:rsidR="00BB294E" w:rsidRPr="0028711F" w:rsidSect="00155825">
      <w:pgSz w:w="11906" w:h="16838"/>
      <w:pgMar w:top="993" w:right="851" w:bottom="568"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F1DB2" w:rsidRDefault="00AF1DB2" w:rsidP="002C2D60">
      <w:r>
        <w:separator/>
      </w:r>
    </w:p>
  </w:endnote>
  <w:endnote w:type="continuationSeparator" w:id="0">
    <w:p w:rsidR="00AF1DB2" w:rsidRDefault="00AF1DB2" w:rsidP="002C2D6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Andale Sans UI">
    <w:charset w:val="00"/>
    <w:family w:val="auto"/>
    <w:pitch w:val="variable"/>
  </w:font>
  <w:font w:name="Tahoma">
    <w:panose1 w:val="020B0604030504040204"/>
    <w:charset w:val="CC"/>
    <w:family w:val="swiss"/>
    <w:pitch w:val="variable"/>
    <w:sig w:usb0="E1002EFF" w:usb1="C000605B" w:usb2="00000029" w:usb3="00000000" w:csb0="000101FF" w:csb1="00000000"/>
  </w:font>
  <w:font w:name="Segoe UI">
    <w:panose1 w:val="020B0502040204020203"/>
    <w:charset w:val="CC"/>
    <w:family w:val="swiss"/>
    <w:pitch w:val="variable"/>
    <w:sig w:usb0="E4002EFF" w:usb1="C000E47F" w:usb2="00000009" w:usb3="00000000" w:csb0="000001FF" w:csb1="00000000"/>
  </w:font>
  <w:font w:name="TimesNewRoman">
    <w:altName w:val="MS Mincho"/>
    <w:panose1 w:val="00000000000000000000"/>
    <w:charset w:val="80"/>
    <w:family w:val="auto"/>
    <w:notTrueType/>
    <w:pitch w:val="default"/>
    <w:sig w:usb0="00000201" w:usb1="08070000" w:usb2="00000010" w:usb3="00000000" w:csb0="00020004" w:csb1="00000000"/>
  </w:font>
  <w:font w:name="TimesNewRomanPSMT">
    <w:altName w:val="Times New Roman"/>
    <w:panose1 w:val="00000000000000000000"/>
    <w:charset w:val="00"/>
    <w:family w:val="roman"/>
    <w:notTrueType/>
    <w:pitch w:val="default"/>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F1DB2" w:rsidRDefault="00AF1DB2" w:rsidP="002C2D60">
      <w:r>
        <w:separator/>
      </w:r>
    </w:p>
  </w:footnote>
  <w:footnote w:type="continuationSeparator" w:id="0">
    <w:p w:rsidR="00AF1DB2" w:rsidRDefault="00AF1DB2" w:rsidP="002C2D60">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AB30208"/>
    <w:multiLevelType w:val="hybridMultilevel"/>
    <w:tmpl w:val="181AEA7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23C4534C"/>
    <w:multiLevelType w:val="hybridMultilevel"/>
    <w:tmpl w:val="D9C8873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2FBD144E"/>
    <w:multiLevelType w:val="hybridMultilevel"/>
    <w:tmpl w:val="475027C6"/>
    <w:lvl w:ilvl="0" w:tplc="FBA829C2">
      <w:start w:val="4"/>
      <w:numFmt w:val="decimal"/>
      <w:lvlText w:val="%1."/>
      <w:lvlJc w:val="left"/>
      <w:pPr>
        <w:ind w:left="1884" w:hanging="360"/>
      </w:pPr>
      <w:rPr>
        <w:rFonts w:hint="default"/>
      </w:rPr>
    </w:lvl>
    <w:lvl w:ilvl="1" w:tplc="04190019" w:tentative="1">
      <w:start w:val="1"/>
      <w:numFmt w:val="lowerLetter"/>
      <w:lvlText w:val="%2."/>
      <w:lvlJc w:val="left"/>
      <w:pPr>
        <w:ind w:left="2604" w:hanging="360"/>
      </w:pPr>
    </w:lvl>
    <w:lvl w:ilvl="2" w:tplc="0419001B" w:tentative="1">
      <w:start w:val="1"/>
      <w:numFmt w:val="lowerRoman"/>
      <w:lvlText w:val="%3."/>
      <w:lvlJc w:val="right"/>
      <w:pPr>
        <w:ind w:left="3324" w:hanging="180"/>
      </w:pPr>
    </w:lvl>
    <w:lvl w:ilvl="3" w:tplc="0419000F" w:tentative="1">
      <w:start w:val="1"/>
      <w:numFmt w:val="decimal"/>
      <w:lvlText w:val="%4."/>
      <w:lvlJc w:val="left"/>
      <w:pPr>
        <w:ind w:left="4044" w:hanging="360"/>
      </w:pPr>
    </w:lvl>
    <w:lvl w:ilvl="4" w:tplc="04190019" w:tentative="1">
      <w:start w:val="1"/>
      <w:numFmt w:val="lowerLetter"/>
      <w:lvlText w:val="%5."/>
      <w:lvlJc w:val="left"/>
      <w:pPr>
        <w:ind w:left="4764" w:hanging="360"/>
      </w:pPr>
    </w:lvl>
    <w:lvl w:ilvl="5" w:tplc="0419001B" w:tentative="1">
      <w:start w:val="1"/>
      <w:numFmt w:val="lowerRoman"/>
      <w:lvlText w:val="%6."/>
      <w:lvlJc w:val="right"/>
      <w:pPr>
        <w:ind w:left="5484" w:hanging="180"/>
      </w:pPr>
    </w:lvl>
    <w:lvl w:ilvl="6" w:tplc="0419000F" w:tentative="1">
      <w:start w:val="1"/>
      <w:numFmt w:val="decimal"/>
      <w:lvlText w:val="%7."/>
      <w:lvlJc w:val="left"/>
      <w:pPr>
        <w:ind w:left="6204" w:hanging="360"/>
      </w:pPr>
    </w:lvl>
    <w:lvl w:ilvl="7" w:tplc="04190019" w:tentative="1">
      <w:start w:val="1"/>
      <w:numFmt w:val="lowerLetter"/>
      <w:lvlText w:val="%8."/>
      <w:lvlJc w:val="left"/>
      <w:pPr>
        <w:ind w:left="6924" w:hanging="360"/>
      </w:pPr>
    </w:lvl>
    <w:lvl w:ilvl="8" w:tplc="0419001B" w:tentative="1">
      <w:start w:val="1"/>
      <w:numFmt w:val="lowerRoman"/>
      <w:lvlText w:val="%9."/>
      <w:lvlJc w:val="right"/>
      <w:pPr>
        <w:ind w:left="7644" w:hanging="180"/>
      </w:pPr>
    </w:lvl>
  </w:abstractNum>
  <w:abstractNum w:abstractNumId="3" w15:restartNumberingAfterBreak="0">
    <w:nsid w:val="3F212561"/>
    <w:multiLevelType w:val="hybridMultilevel"/>
    <w:tmpl w:val="D9C8873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445A7A53"/>
    <w:multiLevelType w:val="hybridMultilevel"/>
    <w:tmpl w:val="B29458D4"/>
    <w:lvl w:ilvl="0" w:tplc="E63084DE">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5" w15:restartNumberingAfterBreak="0">
    <w:nsid w:val="4B5417B3"/>
    <w:multiLevelType w:val="hybridMultilevel"/>
    <w:tmpl w:val="EB860228"/>
    <w:lvl w:ilvl="0" w:tplc="0419000F">
      <w:start w:val="4"/>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56E1372D"/>
    <w:multiLevelType w:val="hybridMultilevel"/>
    <w:tmpl w:val="5ED48852"/>
    <w:lvl w:ilvl="0" w:tplc="1A76833C">
      <w:start w:val="1"/>
      <w:numFmt w:val="decimal"/>
      <w:lvlText w:val="%1."/>
      <w:lvlJc w:val="left"/>
      <w:pPr>
        <w:ind w:left="1070" w:hanging="360"/>
      </w:pPr>
      <w:rPr>
        <w:rFonts w:hint="default"/>
        <w:b/>
      </w:rPr>
    </w:lvl>
    <w:lvl w:ilvl="1" w:tplc="04190019">
      <w:start w:val="1"/>
      <w:numFmt w:val="lowerLetter"/>
      <w:lvlText w:val="%2."/>
      <w:lvlJc w:val="left"/>
      <w:pPr>
        <w:ind w:left="1647" w:hanging="360"/>
      </w:pPr>
    </w:lvl>
    <w:lvl w:ilvl="2" w:tplc="0419001B">
      <w:start w:val="1"/>
      <w:numFmt w:val="lowerRoman"/>
      <w:lvlText w:val="%3."/>
      <w:lvlJc w:val="right"/>
      <w:pPr>
        <w:ind w:left="2367" w:hanging="180"/>
      </w:pPr>
    </w:lvl>
    <w:lvl w:ilvl="3" w:tplc="0419000F">
      <w:start w:val="1"/>
      <w:numFmt w:val="decimal"/>
      <w:lvlText w:val="%4."/>
      <w:lvlJc w:val="left"/>
      <w:pPr>
        <w:ind w:left="3087" w:hanging="360"/>
      </w:pPr>
    </w:lvl>
    <w:lvl w:ilvl="4" w:tplc="04190019">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7" w15:restartNumberingAfterBreak="0">
    <w:nsid w:val="57EC539A"/>
    <w:multiLevelType w:val="hybridMultilevel"/>
    <w:tmpl w:val="98241E32"/>
    <w:lvl w:ilvl="0" w:tplc="FBC66F70">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8" w15:restartNumberingAfterBreak="0">
    <w:nsid w:val="6B043A69"/>
    <w:multiLevelType w:val="hybridMultilevel"/>
    <w:tmpl w:val="C6066FB6"/>
    <w:lvl w:ilvl="0" w:tplc="ADBCA99E">
      <w:start w:val="1"/>
      <w:numFmt w:val="decimal"/>
      <w:lvlText w:val="%1)"/>
      <w:lvlJc w:val="left"/>
      <w:pPr>
        <w:ind w:left="928"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num w:numId="1">
    <w:abstractNumId w:val="6"/>
  </w:num>
  <w:num w:numId="2">
    <w:abstractNumId w:val="2"/>
  </w:num>
  <w:num w:numId="3">
    <w:abstractNumId w:val="8"/>
  </w:num>
  <w:num w:numId="4">
    <w:abstractNumId w:val="5"/>
  </w:num>
  <w:num w:numId="5">
    <w:abstractNumId w:val="7"/>
  </w:num>
  <w:num w:numId="6">
    <w:abstractNumId w:val="4"/>
  </w:num>
  <w:num w:numId="7">
    <w:abstractNumId w:val="0"/>
  </w:num>
  <w:num w:numId="8">
    <w:abstractNumId w:val="1"/>
  </w:num>
  <w:num w:numId="9">
    <w:abstractNumId w:val="3"/>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234A5"/>
    <w:rsid w:val="000154A5"/>
    <w:rsid w:val="00020DFA"/>
    <w:rsid w:val="00051582"/>
    <w:rsid w:val="00062B06"/>
    <w:rsid w:val="00076860"/>
    <w:rsid w:val="00083BC7"/>
    <w:rsid w:val="0008557B"/>
    <w:rsid w:val="00092057"/>
    <w:rsid w:val="000C3CB7"/>
    <w:rsid w:val="001029C8"/>
    <w:rsid w:val="00144B35"/>
    <w:rsid w:val="00145226"/>
    <w:rsid w:val="00155825"/>
    <w:rsid w:val="001A3894"/>
    <w:rsid w:val="001B12D0"/>
    <w:rsid w:val="001B1797"/>
    <w:rsid w:val="001C1194"/>
    <w:rsid w:val="001C7CFC"/>
    <w:rsid w:val="001E0726"/>
    <w:rsid w:val="001F676F"/>
    <w:rsid w:val="001F6E8E"/>
    <w:rsid w:val="002731D7"/>
    <w:rsid w:val="00277CB9"/>
    <w:rsid w:val="00280B7F"/>
    <w:rsid w:val="00287109"/>
    <w:rsid w:val="0028711F"/>
    <w:rsid w:val="0029137A"/>
    <w:rsid w:val="002B4527"/>
    <w:rsid w:val="002C2D60"/>
    <w:rsid w:val="002D3433"/>
    <w:rsid w:val="002D7828"/>
    <w:rsid w:val="002F3302"/>
    <w:rsid w:val="002F60F4"/>
    <w:rsid w:val="003059FE"/>
    <w:rsid w:val="00305F0E"/>
    <w:rsid w:val="003114E2"/>
    <w:rsid w:val="00340915"/>
    <w:rsid w:val="00350BBB"/>
    <w:rsid w:val="00363A68"/>
    <w:rsid w:val="00374FD7"/>
    <w:rsid w:val="0037773D"/>
    <w:rsid w:val="003B197E"/>
    <w:rsid w:val="003B2A03"/>
    <w:rsid w:val="003B56A9"/>
    <w:rsid w:val="003C55F0"/>
    <w:rsid w:val="003D53D9"/>
    <w:rsid w:val="00412F95"/>
    <w:rsid w:val="004140F5"/>
    <w:rsid w:val="00422F28"/>
    <w:rsid w:val="004369AB"/>
    <w:rsid w:val="00451B17"/>
    <w:rsid w:val="00455DE2"/>
    <w:rsid w:val="00461503"/>
    <w:rsid w:val="00493785"/>
    <w:rsid w:val="004B06CC"/>
    <w:rsid w:val="004D473F"/>
    <w:rsid w:val="004E17BD"/>
    <w:rsid w:val="004F3CCB"/>
    <w:rsid w:val="005011F3"/>
    <w:rsid w:val="0050402E"/>
    <w:rsid w:val="00511715"/>
    <w:rsid w:val="0053339B"/>
    <w:rsid w:val="00542559"/>
    <w:rsid w:val="00553FB3"/>
    <w:rsid w:val="0056785E"/>
    <w:rsid w:val="00596109"/>
    <w:rsid w:val="005A00F5"/>
    <w:rsid w:val="005A2A64"/>
    <w:rsid w:val="005B3E05"/>
    <w:rsid w:val="005E21D8"/>
    <w:rsid w:val="00614EF1"/>
    <w:rsid w:val="006253FF"/>
    <w:rsid w:val="006431C7"/>
    <w:rsid w:val="00694C30"/>
    <w:rsid w:val="006C0B77"/>
    <w:rsid w:val="006C6608"/>
    <w:rsid w:val="0070052F"/>
    <w:rsid w:val="0070203E"/>
    <w:rsid w:val="00704263"/>
    <w:rsid w:val="00704975"/>
    <w:rsid w:val="0073450B"/>
    <w:rsid w:val="00735563"/>
    <w:rsid w:val="007752DD"/>
    <w:rsid w:val="007A670A"/>
    <w:rsid w:val="007C3D9E"/>
    <w:rsid w:val="007C584F"/>
    <w:rsid w:val="007D1156"/>
    <w:rsid w:val="007D4028"/>
    <w:rsid w:val="00802F27"/>
    <w:rsid w:val="008222FB"/>
    <w:rsid w:val="00823053"/>
    <w:rsid w:val="008242FF"/>
    <w:rsid w:val="00837B14"/>
    <w:rsid w:val="00857AC8"/>
    <w:rsid w:val="00870751"/>
    <w:rsid w:val="00896639"/>
    <w:rsid w:val="008C01B2"/>
    <w:rsid w:val="008D5D42"/>
    <w:rsid w:val="00901AA2"/>
    <w:rsid w:val="00907464"/>
    <w:rsid w:val="00916DF4"/>
    <w:rsid w:val="00922C48"/>
    <w:rsid w:val="00930AED"/>
    <w:rsid w:val="00934193"/>
    <w:rsid w:val="00957668"/>
    <w:rsid w:val="00993242"/>
    <w:rsid w:val="009978FF"/>
    <w:rsid w:val="009B2C18"/>
    <w:rsid w:val="009F6341"/>
    <w:rsid w:val="00A00300"/>
    <w:rsid w:val="00A145DB"/>
    <w:rsid w:val="00A178DF"/>
    <w:rsid w:val="00A25A32"/>
    <w:rsid w:val="00A54D2D"/>
    <w:rsid w:val="00A719FC"/>
    <w:rsid w:val="00A71EB1"/>
    <w:rsid w:val="00A93F6B"/>
    <w:rsid w:val="00AE2C24"/>
    <w:rsid w:val="00AF1DB2"/>
    <w:rsid w:val="00B24B7A"/>
    <w:rsid w:val="00B82879"/>
    <w:rsid w:val="00B915B7"/>
    <w:rsid w:val="00BB294E"/>
    <w:rsid w:val="00BC001F"/>
    <w:rsid w:val="00BD31C1"/>
    <w:rsid w:val="00BE4095"/>
    <w:rsid w:val="00BE4690"/>
    <w:rsid w:val="00BE4AD3"/>
    <w:rsid w:val="00BF35B1"/>
    <w:rsid w:val="00C138A3"/>
    <w:rsid w:val="00C4786B"/>
    <w:rsid w:val="00C606F1"/>
    <w:rsid w:val="00C7219E"/>
    <w:rsid w:val="00C807E8"/>
    <w:rsid w:val="00CA128C"/>
    <w:rsid w:val="00CA28D5"/>
    <w:rsid w:val="00CE19A5"/>
    <w:rsid w:val="00CE44E8"/>
    <w:rsid w:val="00CE4FCE"/>
    <w:rsid w:val="00D021DC"/>
    <w:rsid w:val="00D234A5"/>
    <w:rsid w:val="00D50A14"/>
    <w:rsid w:val="00D844DC"/>
    <w:rsid w:val="00D9762C"/>
    <w:rsid w:val="00DB1B69"/>
    <w:rsid w:val="00DE2E63"/>
    <w:rsid w:val="00DF4A85"/>
    <w:rsid w:val="00DF508C"/>
    <w:rsid w:val="00DF7B29"/>
    <w:rsid w:val="00E02CC1"/>
    <w:rsid w:val="00E26B96"/>
    <w:rsid w:val="00E33C0C"/>
    <w:rsid w:val="00E975BC"/>
    <w:rsid w:val="00EA59DF"/>
    <w:rsid w:val="00EA71C6"/>
    <w:rsid w:val="00EC2C39"/>
    <w:rsid w:val="00ED47AF"/>
    <w:rsid w:val="00EE4070"/>
    <w:rsid w:val="00F12C76"/>
    <w:rsid w:val="00F360B2"/>
    <w:rsid w:val="00F50307"/>
    <w:rsid w:val="00F51864"/>
    <w:rsid w:val="00F5626C"/>
    <w:rsid w:val="00FC5E9F"/>
    <w:rsid w:val="00FF79C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686284B"/>
  <w15:docId w15:val="{498FAAD9-54B1-4138-AF7D-6DB3A810E2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D234A5"/>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uiPriority w:val="9"/>
    <w:qFormat/>
    <w:rsid w:val="00363A68"/>
    <w:pPr>
      <w:keepNext/>
      <w:keepLines/>
      <w:spacing w:before="480"/>
      <w:outlineLvl w:val="0"/>
    </w:pPr>
    <w:rPr>
      <w:rFonts w:asciiTheme="majorHAnsi" w:eastAsiaTheme="majorEastAsia" w:hAnsiTheme="majorHAnsi" w:cstheme="majorBidi"/>
      <w:b/>
      <w:bCs/>
      <w:color w:val="2E74B5" w:themeColor="accent1" w:themeShade="BF"/>
      <w:sz w:val="28"/>
      <w:szCs w:val="28"/>
    </w:rPr>
  </w:style>
  <w:style w:type="paragraph" w:styleId="2">
    <w:name w:val="heading 2"/>
    <w:basedOn w:val="a"/>
    <w:next w:val="a"/>
    <w:link w:val="20"/>
    <w:uiPriority w:val="99"/>
    <w:qFormat/>
    <w:rsid w:val="00934193"/>
    <w:pPr>
      <w:keepNext/>
      <w:spacing w:before="240" w:after="60"/>
      <w:outlineLvl w:val="1"/>
    </w:pPr>
    <w:rPr>
      <w:rFonts w:ascii="Arial" w:hAnsi="Arial" w:cs="Arial"/>
      <w:b/>
      <w:bCs/>
      <w:i/>
      <w:i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rsid w:val="00D234A5"/>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4">
    <w:name w:val="List Paragraph"/>
    <w:basedOn w:val="a"/>
    <w:link w:val="a5"/>
    <w:uiPriority w:val="34"/>
    <w:qFormat/>
    <w:rsid w:val="00D234A5"/>
    <w:pPr>
      <w:ind w:left="720"/>
      <w:contextualSpacing/>
    </w:pPr>
  </w:style>
  <w:style w:type="paragraph" w:customStyle="1" w:styleId="a6">
    <w:name w:val="Текст (лев)"/>
    <w:link w:val="a7"/>
    <w:rsid w:val="00455DE2"/>
    <w:pPr>
      <w:spacing w:before="60" w:after="0" w:line="240" w:lineRule="auto"/>
      <w:ind w:firstLine="567"/>
      <w:jc w:val="both"/>
    </w:pPr>
    <w:rPr>
      <w:rFonts w:ascii="Arial" w:eastAsia="Times New Roman" w:hAnsi="Arial" w:cs="Times New Roman"/>
      <w:sz w:val="18"/>
      <w:szCs w:val="20"/>
      <w:lang w:eastAsia="ru-RU"/>
    </w:rPr>
  </w:style>
  <w:style w:type="character" w:customStyle="1" w:styleId="a7">
    <w:name w:val="Текст (лев) Знак"/>
    <w:link w:val="a6"/>
    <w:rsid w:val="00455DE2"/>
    <w:rPr>
      <w:rFonts w:ascii="Arial" w:eastAsia="Times New Roman" w:hAnsi="Arial" w:cs="Times New Roman"/>
      <w:sz w:val="18"/>
      <w:szCs w:val="20"/>
      <w:lang w:eastAsia="ru-RU"/>
    </w:rPr>
  </w:style>
  <w:style w:type="character" w:customStyle="1" w:styleId="a8">
    <w:name w:val="Текст в табл"/>
    <w:rsid w:val="00455DE2"/>
    <w:rPr>
      <w:rFonts w:ascii="Arial" w:hAnsi="Arial"/>
      <w:noProof w:val="0"/>
      <w:sz w:val="16"/>
      <w:lang w:val="ru-RU"/>
    </w:rPr>
  </w:style>
  <w:style w:type="paragraph" w:styleId="3">
    <w:name w:val="Body Text Indent 3"/>
    <w:basedOn w:val="a"/>
    <w:link w:val="30"/>
    <w:rsid w:val="00FC5E9F"/>
    <w:pPr>
      <w:ind w:firstLine="708"/>
      <w:jc w:val="both"/>
    </w:pPr>
    <w:rPr>
      <w:sz w:val="28"/>
    </w:rPr>
  </w:style>
  <w:style w:type="character" w:customStyle="1" w:styleId="30">
    <w:name w:val="Основной текст с отступом 3 Знак"/>
    <w:basedOn w:val="a0"/>
    <w:link w:val="3"/>
    <w:rsid w:val="00FC5E9F"/>
    <w:rPr>
      <w:rFonts w:ascii="Times New Roman" w:eastAsia="Times New Roman" w:hAnsi="Times New Roman" w:cs="Times New Roman"/>
      <w:sz w:val="28"/>
      <w:szCs w:val="24"/>
      <w:lang w:eastAsia="ru-RU"/>
    </w:rPr>
  </w:style>
  <w:style w:type="paragraph" w:customStyle="1" w:styleId="ConsPlusNormal">
    <w:name w:val="ConsPlusNormal"/>
    <w:rsid w:val="00FC5E9F"/>
    <w:pPr>
      <w:widowControl w:val="0"/>
      <w:autoSpaceDE w:val="0"/>
      <w:autoSpaceDN w:val="0"/>
      <w:spacing w:after="0" w:line="240" w:lineRule="auto"/>
    </w:pPr>
    <w:rPr>
      <w:rFonts w:ascii="Calibri" w:eastAsia="Times New Roman" w:hAnsi="Calibri" w:cs="Calibri"/>
      <w:szCs w:val="20"/>
      <w:lang w:eastAsia="ru-RU"/>
    </w:rPr>
  </w:style>
  <w:style w:type="paragraph" w:styleId="a9">
    <w:name w:val="Normal (Web)"/>
    <w:basedOn w:val="a"/>
    <w:link w:val="aa"/>
    <w:uiPriority w:val="99"/>
    <w:unhideWhenUsed/>
    <w:rsid w:val="00FC5E9F"/>
    <w:pPr>
      <w:spacing w:before="100" w:beforeAutospacing="1" w:after="100" w:afterAutospacing="1"/>
    </w:pPr>
  </w:style>
  <w:style w:type="paragraph" w:styleId="21">
    <w:name w:val="Body Text Indent 2"/>
    <w:basedOn w:val="a"/>
    <w:link w:val="22"/>
    <w:unhideWhenUsed/>
    <w:rsid w:val="00B24B7A"/>
    <w:pPr>
      <w:spacing w:after="120" w:line="480" w:lineRule="auto"/>
      <w:ind w:left="283"/>
    </w:pPr>
  </w:style>
  <w:style w:type="character" w:customStyle="1" w:styleId="22">
    <w:name w:val="Основной текст с отступом 2 Знак"/>
    <w:basedOn w:val="a0"/>
    <w:link w:val="21"/>
    <w:rsid w:val="00B24B7A"/>
    <w:rPr>
      <w:rFonts w:ascii="Times New Roman" w:eastAsia="Times New Roman" w:hAnsi="Times New Roman" w:cs="Times New Roman"/>
      <w:sz w:val="24"/>
      <w:szCs w:val="24"/>
      <w:lang w:eastAsia="ru-RU"/>
    </w:rPr>
  </w:style>
  <w:style w:type="paragraph" w:customStyle="1" w:styleId="Standard">
    <w:name w:val="Standard"/>
    <w:rsid w:val="00BE4AD3"/>
    <w:pPr>
      <w:widowControl w:val="0"/>
      <w:suppressAutoHyphens/>
      <w:autoSpaceDN w:val="0"/>
      <w:spacing w:after="0" w:line="240" w:lineRule="auto"/>
      <w:textAlignment w:val="baseline"/>
    </w:pPr>
    <w:rPr>
      <w:rFonts w:ascii="Times New Roman" w:eastAsia="Andale Sans UI" w:hAnsi="Times New Roman" w:cs="Tahoma"/>
      <w:kern w:val="3"/>
      <w:sz w:val="24"/>
      <w:szCs w:val="24"/>
      <w:lang w:val="de-DE" w:eastAsia="ja-JP" w:bidi="fa-IR"/>
    </w:rPr>
  </w:style>
  <w:style w:type="character" w:customStyle="1" w:styleId="20">
    <w:name w:val="Заголовок 2 Знак"/>
    <w:basedOn w:val="a0"/>
    <w:link w:val="2"/>
    <w:uiPriority w:val="99"/>
    <w:rsid w:val="00934193"/>
    <w:rPr>
      <w:rFonts w:ascii="Arial" w:eastAsia="Times New Roman" w:hAnsi="Arial" w:cs="Arial"/>
      <w:b/>
      <w:bCs/>
      <w:i/>
      <w:iCs/>
      <w:sz w:val="28"/>
      <w:szCs w:val="28"/>
      <w:lang w:eastAsia="ru-RU"/>
    </w:rPr>
  </w:style>
  <w:style w:type="paragraph" w:styleId="ab">
    <w:name w:val="Body Text"/>
    <w:basedOn w:val="a"/>
    <w:link w:val="ac"/>
    <w:uiPriority w:val="99"/>
    <w:rsid w:val="00934193"/>
    <w:pPr>
      <w:spacing w:after="120"/>
    </w:pPr>
  </w:style>
  <w:style w:type="character" w:customStyle="1" w:styleId="ac">
    <w:name w:val="Основной текст Знак"/>
    <w:basedOn w:val="a0"/>
    <w:link w:val="ab"/>
    <w:uiPriority w:val="99"/>
    <w:rsid w:val="00934193"/>
    <w:rPr>
      <w:rFonts w:ascii="Times New Roman" w:eastAsia="Times New Roman" w:hAnsi="Times New Roman" w:cs="Times New Roman"/>
      <w:sz w:val="24"/>
      <w:szCs w:val="24"/>
      <w:lang w:eastAsia="ru-RU"/>
    </w:rPr>
  </w:style>
  <w:style w:type="paragraph" w:styleId="ad">
    <w:name w:val="No Spacing"/>
    <w:link w:val="ae"/>
    <w:qFormat/>
    <w:rsid w:val="00934193"/>
    <w:pPr>
      <w:spacing w:after="0" w:line="240" w:lineRule="auto"/>
    </w:pPr>
    <w:rPr>
      <w:rFonts w:ascii="Calibri" w:eastAsia="Times New Roman" w:hAnsi="Calibri" w:cs="Times New Roman"/>
      <w:lang w:eastAsia="ru-RU"/>
    </w:rPr>
  </w:style>
  <w:style w:type="character" w:customStyle="1" w:styleId="ae">
    <w:name w:val="Без интервала Знак"/>
    <w:basedOn w:val="a0"/>
    <w:link w:val="ad"/>
    <w:locked/>
    <w:rsid w:val="00934193"/>
    <w:rPr>
      <w:rFonts w:ascii="Calibri" w:eastAsia="Times New Roman" w:hAnsi="Calibri" w:cs="Times New Roman"/>
      <w:lang w:eastAsia="ru-RU"/>
    </w:rPr>
  </w:style>
  <w:style w:type="paragraph" w:customStyle="1" w:styleId="a00">
    <w:name w:val="a0"/>
    <w:basedOn w:val="a"/>
    <w:rsid w:val="00934193"/>
    <w:pPr>
      <w:spacing w:before="100" w:beforeAutospacing="1" w:after="100" w:afterAutospacing="1"/>
    </w:pPr>
  </w:style>
  <w:style w:type="paragraph" w:styleId="af">
    <w:name w:val="Title"/>
    <w:basedOn w:val="a"/>
    <w:link w:val="af0"/>
    <w:qFormat/>
    <w:rsid w:val="00934193"/>
    <w:pPr>
      <w:jc w:val="center"/>
    </w:pPr>
    <w:rPr>
      <w:b/>
      <w:sz w:val="28"/>
      <w:szCs w:val="20"/>
    </w:rPr>
  </w:style>
  <w:style w:type="character" w:customStyle="1" w:styleId="af0">
    <w:name w:val="Заголовок Знак"/>
    <w:basedOn w:val="a0"/>
    <w:link w:val="af"/>
    <w:rsid w:val="00934193"/>
    <w:rPr>
      <w:rFonts w:ascii="Times New Roman" w:eastAsia="Times New Roman" w:hAnsi="Times New Roman" w:cs="Times New Roman"/>
      <w:b/>
      <w:sz w:val="28"/>
      <w:szCs w:val="20"/>
      <w:lang w:eastAsia="ru-RU"/>
    </w:rPr>
  </w:style>
  <w:style w:type="character" w:styleId="af1">
    <w:name w:val="Strong"/>
    <w:basedOn w:val="a0"/>
    <w:qFormat/>
    <w:rsid w:val="00934193"/>
    <w:rPr>
      <w:b/>
      <w:bCs/>
    </w:rPr>
  </w:style>
  <w:style w:type="character" w:styleId="af2">
    <w:name w:val="Hyperlink"/>
    <w:basedOn w:val="a0"/>
    <w:unhideWhenUsed/>
    <w:rsid w:val="00934193"/>
    <w:rPr>
      <w:color w:val="0000FF"/>
      <w:u w:val="single"/>
    </w:rPr>
  </w:style>
  <w:style w:type="character" w:customStyle="1" w:styleId="FontStyle24">
    <w:name w:val="Font Style24"/>
    <w:basedOn w:val="a0"/>
    <w:uiPriority w:val="99"/>
    <w:rsid w:val="00934193"/>
    <w:rPr>
      <w:rFonts w:ascii="Times New Roman" w:hAnsi="Times New Roman" w:cs="Times New Roman" w:hint="default"/>
      <w:sz w:val="26"/>
      <w:szCs w:val="26"/>
    </w:rPr>
  </w:style>
  <w:style w:type="paragraph" w:customStyle="1" w:styleId="p2">
    <w:name w:val="p2"/>
    <w:basedOn w:val="a"/>
    <w:rsid w:val="00BD31C1"/>
    <w:pPr>
      <w:spacing w:before="100" w:beforeAutospacing="1" w:after="100" w:afterAutospacing="1"/>
    </w:pPr>
  </w:style>
  <w:style w:type="character" w:customStyle="1" w:styleId="aa">
    <w:name w:val="Обычный (веб) Знак"/>
    <w:link w:val="a9"/>
    <w:uiPriority w:val="99"/>
    <w:locked/>
    <w:rsid w:val="00BD31C1"/>
    <w:rPr>
      <w:rFonts w:ascii="Times New Roman" w:eastAsia="Times New Roman" w:hAnsi="Times New Roman" w:cs="Times New Roman"/>
      <w:sz w:val="24"/>
      <w:szCs w:val="24"/>
      <w:lang w:eastAsia="ru-RU"/>
    </w:rPr>
  </w:style>
  <w:style w:type="paragraph" w:customStyle="1" w:styleId="Default">
    <w:name w:val="Default"/>
    <w:rsid w:val="00F50307"/>
    <w:pPr>
      <w:autoSpaceDE w:val="0"/>
      <w:autoSpaceDN w:val="0"/>
      <w:adjustRightInd w:val="0"/>
      <w:spacing w:after="0" w:line="240" w:lineRule="auto"/>
    </w:pPr>
    <w:rPr>
      <w:rFonts w:ascii="Times New Roman" w:eastAsia="Times New Roman" w:hAnsi="Times New Roman" w:cs="Times New Roman"/>
      <w:color w:val="000000"/>
      <w:sz w:val="24"/>
      <w:szCs w:val="24"/>
    </w:rPr>
  </w:style>
  <w:style w:type="paragraph" w:styleId="af3">
    <w:name w:val="Body Text Indent"/>
    <w:basedOn w:val="a"/>
    <w:link w:val="af4"/>
    <w:uiPriority w:val="99"/>
    <w:semiHidden/>
    <w:unhideWhenUsed/>
    <w:rsid w:val="00BC001F"/>
    <w:pPr>
      <w:spacing w:after="120"/>
      <w:ind w:left="283"/>
    </w:pPr>
  </w:style>
  <w:style w:type="character" w:customStyle="1" w:styleId="af4">
    <w:name w:val="Основной текст с отступом Знак"/>
    <w:basedOn w:val="a0"/>
    <w:link w:val="af3"/>
    <w:uiPriority w:val="99"/>
    <w:semiHidden/>
    <w:rsid w:val="00BC001F"/>
    <w:rPr>
      <w:rFonts w:ascii="Times New Roman" w:eastAsia="Times New Roman" w:hAnsi="Times New Roman" w:cs="Times New Roman"/>
      <w:sz w:val="24"/>
      <w:szCs w:val="24"/>
      <w:lang w:eastAsia="ru-RU"/>
    </w:rPr>
  </w:style>
  <w:style w:type="paragraph" w:styleId="af5">
    <w:name w:val="header"/>
    <w:basedOn w:val="a"/>
    <w:link w:val="af6"/>
    <w:uiPriority w:val="99"/>
    <w:unhideWhenUsed/>
    <w:rsid w:val="002C2D60"/>
    <w:pPr>
      <w:tabs>
        <w:tab w:val="center" w:pos="4677"/>
        <w:tab w:val="right" w:pos="9355"/>
      </w:tabs>
    </w:pPr>
  </w:style>
  <w:style w:type="character" w:customStyle="1" w:styleId="af6">
    <w:name w:val="Верхний колонтитул Знак"/>
    <w:basedOn w:val="a0"/>
    <w:link w:val="af5"/>
    <w:uiPriority w:val="99"/>
    <w:rsid w:val="002C2D60"/>
    <w:rPr>
      <w:rFonts w:ascii="Times New Roman" w:eastAsia="Times New Roman" w:hAnsi="Times New Roman" w:cs="Times New Roman"/>
      <w:sz w:val="24"/>
      <w:szCs w:val="24"/>
      <w:lang w:eastAsia="ru-RU"/>
    </w:rPr>
  </w:style>
  <w:style w:type="paragraph" w:styleId="af7">
    <w:name w:val="footer"/>
    <w:basedOn w:val="a"/>
    <w:link w:val="af8"/>
    <w:uiPriority w:val="99"/>
    <w:unhideWhenUsed/>
    <w:rsid w:val="002C2D60"/>
    <w:pPr>
      <w:tabs>
        <w:tab w:val="center" w:pos="4677"/>
        <w:tab w:val="right" w:pos="9355"/>
      </w:tabs>
    </w:pPr>
  </w:style>
  <w:style w:type="character" w:customStyle="1" w:styleId="af8">
    <w:name w:val="Нижний колонтитул Знак"/>
    <w:basedOn w:val="a0"/>
    <w:link w:val="af7"/>
    <w:uiPriority w:val="99"/>
    <w:rsid w:val="002C2D60"/>
    <w:rPr>
      <w:rFonts w:ascii="Times New Roman" w:eastAsia="Times New Roman" w:hAnsi="Times New Roman" w:cs="Times New Roman"/>
      <w:sz w:val="24"/>
      <w:szCs w:val="24"/>
      <w:lang w:eastAsia="ru-RU"/>
    </w:rPr>
  </w:style>
  <w:style w:type="paragraph" w:styleId="af9">
    <w:name w:val="Balloon Text"/>
    <w:basedOn w:val="a"/>
    <w:link w:val="afa"/>
    <w:uiPriority w:val="99"/>
    <w:semiHidden/>
    <w:unhideWhenUsed/>
    <w:rsid w:val="00930AED"/>
    <w:rPr>
      <w:rFonts w:ascii="Segoe UI" w:hAnsi="Segoe UI" w:cs="Segoe UI"/>
      <w:sz w:val="18"/>
      <w:szCs w:val="18"/>
    </w:rPr>
  </w:style>
  <w:style w:type="character" w:customStyle="1" w:styleId="afa">
    <w:name w:val="Текст выноски Знак"/>
    <w:basedOn w:val="a0"/>
    <w:link w:val="af9"/>
    <w:uiPriority w:val="99"/>
    <w:semiHidden/>
    <w:rsid w:val="00930AED"/>
    <w:rPr>
      <w:rFonts w:ascii="Segoe UI" w:eastAsia="Times New Roman" w:hAnsi="Segoe UI" w:cs="Segoe UI"/>
      <w:sz w:val="18"/>
      <w:szCs w:val="18"/>
      <w:lang w:eastAsia="ru-RU"/>
    </w:rPr>
  </w:style>
  <w:style w:type="character" w:customStyle="1" w:styleId="10">
    <w:name w:val="Заголовок 1 Знак"/>
    <w:basedOn w:val="a0"/>
    <w:link w:val="1"/>
    <w:uiPriority w:val="9"/>
    <w:rsid w:val="00363A68"/>
    <w:rPr>
      <w:rFonts w:asciiTheme="majorHAnsi" w:eastAsiaTheme="majorEastAsia" w:hAnsiTheme="majorHAnsi" w:cstheme="majorBidi"/>
      <w:b/>
      <w:bCs/>
      <w:color w:val="2E74B5" w:themeColor="accent1" w:themeShade="BF"/>
      <w:sz w:val="28"/>
      <w:szCs w:val="28"/>
      <w:lang w:eastAsia="ru-RU"/>
    </w:rPr>
  </w:style>
  <w:style w:type="paragraph" w:styleId="31">
    <w:name w:val="Body Text 3"/>
    <w:basedOn w:val="a"/>
    <w:link w:val="32"/>
    <w:uiPriority w:val="99"/>
    <w:unhideWhenUsed/>
    <w:rsid w:val="00E975BC"/>
    <w:pPr>
      <w:spacing w:after="120"/>
    </w:pPr>
    <w:rPr>
      <w:sz w:val="16"/>
      <w:szCs w:val="16"/>
    </w:rPr>
  </w:style>
  <w:style w:type="character" w:customStyle="1" w:styleId="32">
    <w:name w:val="Основной текст 3 Знак"/>
    <w:basedOn w:val="a0"/>
    <w:link w:val="31"/>
    <w:uiPriority w:val="99"/>
    <w:rsid w:val="00E975BC"/>
    <w:rPr>
      <w:rFonts w:ascii="Times New Roman" w:eastAsia="Times New Roman" w:hAnsi="Times New Roman" w:cs="Times New Roman"/>
      <w:sz w:val="16"/>
      <w:szCs w:val="16"/>
    </w:rPr>
  </w:style>
  <w:style w:type="character" w:customStyle="1" w:styleId="fontstyle01">
    <w:name w:val="fontstyle01"/>
    <w:rsid w:val="00E975BC"/>
    <w:rPr>
      <w:rFonts w:ascii="Times New Roman" w:hAnsi="Times New Roman" w:cs="Times New Roman" w:hint="default"/>
      <w:b w:val="0"/>
      <w:bCs w:val="0"/>
      <w:i w:val="0"/>
      <w:iCs w:val="0"/>
      <w:color w:val="000000"/>
      <w:sz w:val="24"/>
      <w:szCs w:val="24"/>
    </w:rPr>
  </w:style>
  <w:style w:type="character" w:customStyle="1" w:styleId="a5">
    <w:name w:val="Абзац списка Знак"/>
    <w:link w:val="a4"/>
    <w:uiPriority w:val="34"/>
    <w:locked/>
    <w:rsid w:val="0029137A"/>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consultantplus://offline/ref=1A64F7F77BAE6992295992AD1CC9AE0DF3B0E744E5B3CE44B3F20342293AE98B0B9795AAB9526A1F03A0ECF187A9BF628E391A8D91E55331AEU8L" TargetMode="External"/><Relationship Id="rId13" Type="http://schemas.openxmlformats.org/officeDocument/2006/relationships/image" Target="media/image5.jpeg"/><Relationship Id="rId18" Type="http://schemas.openxmlformats.org/officeDocument/2006/relationships/image" Target="media/image10.jpe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9.jpe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image" Target="media/image7.jpeg"/><Relationship Id="rId10" Type="http://schemas.openxmlformats.org/officeDocument/2006/relationships/image" Target="media/image2.jpeg"/><Relationship Id="rId19" Type="http://schemas.openxmlformats.org/officeDocument/2006/relationships/image" Target="media/image11.jpe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6.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2B05D77-2A92-4497-A12A-7F153A7FE90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TotalTime>
  <Pages>22</Pages>
  <Words>6666</Words>
  <Characters>38000</Characters>
  <Application>Microsoft Office Word</Application>
  <DocSecurity>0</DocSecurity>
  <Lines>316</Lines>
  <Paragraphs>89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44577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Белова Надежда Андреевна</dc:creator>
  <cp:keywords/>
  <dc:description/>
  <cp:lastModifiedBy>Белова Надежда Андреевна</cp:lastModifiedBy>
  <cp:revision>3</cp:revision>
  <cp:lastPrinted>2023-04-06T15:20:00Z</cp:lastPrinted>
  <dcterms:created xsi:type="dcterms:W3CDTF">2025-03-25T07:06:00Z</dcterms:created>
  <dcterms:modified xsi:type="dcterms:W3CDTF">2025-03-25T07:38:00Z</dcterms:modified>
</cp:coreProperties>
</file>