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8A" w:rsidRDefault="0043478A" w:rsidP="00434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72453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8A" w:rsidRDefault="0043478A" w:rsidP="00434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478A" w:rsidRDefault="0043478A" w:rsidP="00434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ПЛЕСЕЦКОГО МУНИЦИПАЛЬНОГО ОКРУГА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АРХАНГЕЛЬСКОЙ ОБЛАСТИ</w:t>
      </w:r>
    </w:p>
    <w:p w:rsidR="0043478A" w:rsidRDefault="0043478A" w:rsidP="00434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78A" w:rsidRDefault="0043478A" w:rsidP="00434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78A" w:rsidRDefault="0043478A" w:rsidP="00434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ГЛАВЫ</w:t>
      </w:r>
    </w:p>
    <w:p w:rsidR="0043478A" w:rsidRDefault="0043478A" w:rsidP="00434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ПЛЕСЕЦКОГО МУНИЦИПАЛЬНОГО ОКРУГА</w:t>
      </w:r>
    </w:p>
    <w:p w:rsidR="0043478A" w:rsidRDefault="0043478A" w:rsidP="00434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78A" w:rsidRDefault="0043478A" w:rsidP="00434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78A" w:rsidRDefault="0043478A" w:rsidP="0043478A">
      <w:pPr>
        <w:spacing w:after="0" w:line="240" w:lineRule="auto"/>
        <w:jc w:val="center"/>
        <w:rPr>
          <w:rFonts w:ascii="Book Antiqua" w:eastAsia="Times New Roman" w:hAnsi="Book Antiqua" w:cs="Times New Roman"/>
          <w:b/>
          <w:spacing w:val="60"/>
          <w:sz w:val="36"/>
          <w:szCs w:val="36"/>
        </w:rPr>
      </w:pPr>
      <w:r>
        <w:rPr>
          <w:rFonts w:ascii="Book Antiqua" w:eastAsia="Times New Roman" w:hAnsi="Book Antiqua" w:cs="Times New Roman"/>
          <w:b/>
          <w:spacing w:val="60"/>
          <w:sz w:val="36"/>
          <w:szCs w:val="36"/>
        </w:rPr>
        <w:t>РАСПОРЯЖЕНИЕ</w:t>
      </w:r>
    </w:p>
    <w:p w:rsidR="0043478A" w:rsidRDefault="0043478A" w:rsidP="00434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478A" w:rsidRDefault="0043478A" w:rsidP="00434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478A" w:rsidRDefault="0043478A" w:rsidP="00434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478A" w:rsidRDefault="0043478A" w:rsidP="00434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478A" w:rsidRDefault="0043478A" w:rsidP="00434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пос. Плесецк</w:t>
      </w:r>
    </w:p>
    <w:p w:rsidR="0043478A" w:rsidRDefault="0043478A" w:rsidP="00434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78A" w:rsidRDefault="0043478A" w:rsidP="00434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78A" w:rsidRDefault="0043478A" w:rsidP="00434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78A" w:rsidRDefault="0043478A" w:rsidP="00434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О выявлении правообладателя ранее учтенного объекта недвижимости </w:t>
      </w:r>
    </w:p>
    <w:p w:rsidR="0043478A" w:rsidRDefault="0043478A" w:rsidP="00434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с кадастровым номером 29:15:061101:63</w:t>
      </w:r>
    </w:p>
    <w:p w:rsidR="0043478A" w:rsidRDefault="0043478A" w:rsidP="00434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478A" w:rsidRDefault="0043478A" w:rsidP="004347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78A" w:rsidRDefault="0043478A" w:rsidP="004347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43478A" w:rsidRDefault="0043478A" w:rsidP="0043478A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29:15:061101:63, площадью 307 кв.м. расположенного по адресу: обл. Архангельская, р-н Плесецкий, с. Савинское, ул. дер. Огарково, в качестве его правообладателя, владеющего данным земельным участком на праве собственности, выявлена Быкова Надежда Александровна,         года рождения, паспорт гражданина Российской Федерации серия    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выдан                 , дата выдачи               года, код подразделения        , СНИЛС                 , зарегистрированная по месту жительства:                            .</w:t>
      </w:r>
    </w:p>
    <w:p w:rsidR="0043478A" w:rsidRPr="0043478A" w:rsidRDefault="0043478A" w:rsidP="004347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3478A">
        <w:rPr>
          <w:rFonts w:ascii="Times New Roman" w:eastAsia="Times New Roman" w:hAnsi="Times New Roman" w:cs="Times New Roman"/>
          <w:sz w:val="28"/>
          <w:szCs w:val="28"/>
        </w:rPr>
        <w:t>Право собственности Быковой Надежды Александровны на указанный в пункте 1 настоящего распоряжения объект недвижимости подтверждается ответом на запрос от         года за №     (</w:t>
      </w:r>
      <w:proofErr w:type="spellStart"/>
      <w:r w:rsidRPr="0043478A">
        <w:rPr>
          <w:rFonts w:ascii="Times New Roman" w:eastAsia="Times New Roman" w:hAnsi="Times New Roman" w:cs="Times New Roman"/>
          <w:sz w:val="28"/>
          <w:szCs w:val="28"/>
        </w:rPr>
        <w:t>рег.№</w:t>
      </w:r>
      <w:proofErr w:type="spellEnd"/>
      <w:r w:rsidRPr="0043478A">
        <w:rPr>
          <w:rFonts w:ascii="Times New Roman" w:eastAsia="Times New Roman" w:hAnsi="Times New Roman" w:cs="Times New Roman"/>
          <w:sz w:val="28"/>
          <w:szCs w:val="28"/>
        </w:rPr>
        <w:t xml:space="preserve">    от           г.) нотариальной палаты Архангельской области, нотариальный округ:</w:t>
      </w:r>
      <w:proofErr w:type="gramStart"/>
      <w:r w:rsidRPr="0043478A">
        <w:rPr>
          <w:rFonts w:ascii="Times New Roman" w:eastAsia="Times New Roman" w:hAnsi="Times New Roman" w:cs="Times New Roman"/>
          <w:sz w:val="28"/>
          <w:szCs w:val="28"/>
        </w:rPr>
        <w:t xml:space="preserve">             ,</w:t>
      </w:r>
      <w:proofErr w:type="gramEnd"/>
      <w:r w:rsidRPr="0043478A">
        <w:rPr>
          <w:rFonts w:ascii="Times New Roman" w:eastAsia="Times New Roman" w:hAnsi="Times New Roman" w:cs="Times New Roman"/>
          <w:sz w:val="28"/>
          <w:szCs w:val="28"/>
        </w:rPr>
        <w:t xml:space="preserve"> нотариус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478A" w:rsidRDefault="0043478A" w:rsidP="004347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78A">
        <w:rPr>
          <w:rFonts w:ascii="Times New Roman" w:eastAsia="Times New Roman" w:hAnsi="Times New Roman" w:cs="Times New Roman"/>
          <w:sz w:val="28"/>
          <w:szCs w:val="28"/>
        </w:rPr>
        <w:t>Управлению муниципального имущества администрации Плесецкого муниципального округа</w:t>
      </w:r>
      <w:r w:rsidRPr="0043478A">
        <w:rPr>
          <w:rFonts w:ascii="Times New Roman" w:eastAsia="MS Mincho" w:hAnsi="Times New Roman" w:cs="Times New Roman"/>
          <w:sz w:val="28"/>
          <w:szCs w:val="28"/>
        </w:rPr>
        <w:t xml:space="preserve"> осуществить действия по внесению сведений в Единый государственный реестр недвижимос</w:t>
      </w:r>
      <w:r w:rsidRPr="0043478A">
        <w:rPr>
          <w:rFonts w:ascii="Times New Roman" w:eastAsia="Times New Roman" w:hAnsi="Times New Roman" w:cs="Times New Roman"/>
          <w:sz w:val="28"/>
          <w:szCs w:val="28"/>
        </w:rPr>
        <w:t>ти.</w:t>
      </w:r>
    </w:p>
    <w:p w:rsidR="0043478A" w:rsidRDefault="0043478A" w:rsidP="004347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начальника Управления муниципального имущества администрации Плесецкого муниципального округа Л.В. Вишнякову.</w:t>
      </w:r>
    </w:p>
    <w:p w:rsidR="0043478A" w:rsidRDefault="0043478A" w:rsidP="004347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43478A" w:rsidRDefault="0043478A" w:rsidP="00434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78A" w:rsidRDefault="0043478A" w:rsidP="00434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78A" w:rsidRDefault="0043478A" w:rsidP="00434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78A" w:rsidRDefault="0043478A" w:rsidP="004347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главы</w:t>
      </w:r>
    </w:p>
    <w:p w:rsidR="0043478A" w:rsidRDefault="0043478A" w:rsidP="004347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Плесецкого муниципального округа</w:t>
      </w:r>
    </w:p>
    <w:p w:rsidR="0043478A" w:rsidRDefault="0043478A" w:rsidP="004347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                                                                  Н.В. Худяков</w:t>
      </w:r>
    </w:p>
    <w:p w:rsidR="00DC33BB" w:rsidRDefault="00DC33BB"/>
    <w:sectPr w:rsidR="00DC33BB" w:rsidSect="00DC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B1F84"/>
    <w:multiLevelType w:val="hybridMultilevel"/>
    <w:tmpl w:val="75B2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78A"/>
    <w:rsid w:val="0043478A"/>
    <w:rsid w:val="00DC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7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2024-03-11T11:46:00Z</dcterms:created>
  <dcterms:modified xsi:type="dcterms:W3CDTF">2024-03-11T11:49:00Z</dcterms:modified>
</cp:coreProperties>
</file>