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>
          <w:szCs w:val="28"/>
        </w:rPr>
      </w:pPr>
      <w:r>
        <w:rPr/>
        <w:drawing>
          <wp:inline distT="0" distB="0" distL="0" distR="0">
            <wp:extent cx="457200" cy="723900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Cs w:val="28"/>
        </w:rPr>
      </w:pPr>
      <w:r>
        <w:rPr>
          <w:b/>
          <w:szCs w:val="28"/>
        </w:rPr>
        <w:t>АДМИНИСТРАЦИЯ ПЛЕСЕЦКОГО МУНИЦИПАЛЬНОГО ОКРУГА АРХАНГЕЛЬСКОЙ ОБЛАСТИ</w:t>
        <w:br/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center"/>
        <w:rPr>
          <w:rFonts w:ascii="Book Antiqua" w:hAnsi="Book Antiqua"/>
          <w:b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center"/>
        <w:rPr>
          <w:szCs w:val="28"/>
        </w:rPr>
      </w:pPr>
      <w:r>
        <w:rPr>
          <w:szCs w:val="28"/>
        </w:rPr>
        <w:t>04 мая 2022 года № 681-па</w:t>
      </w:r>
    </w:p>
    <w:p>
      <w:pPr>
        <w:pStyle w:val="Normal"/>
        <w:ind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пос. Плесецк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Порядка формирования перечня налоговых расходов Плесецкого муниципального округа Архангельской области и осуществления оценки налоговых расходов Плесецкого муниципального округа Архангельской области</w:t>
      </w:r>
    </w:p>
    <w:p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174.3 Бюджетного кодекса Российской Федерации,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 Российской Федерации от 22 июня 2019 года № 796, администрация Плесецкого муниципального округа Архангельской области </w:t>
      </w:r>
      <w:r>
        <w:rPr>
          <w:b/>
          <w:spacing w:val="60"/>
          <w:szCs w:val="28"/>
        </w:rPr>
        <w:t>постановляе</w:t>
      </w:r>
      <w:r>
        <w:rPr>
          <w:b/>
          <w:szCs w:val="28"/>
        </w:rPr>
        <w:t>т:</w:t>
      </w:r>
    </w:p>
    <w:p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прилагаемый Порядок формирования перечня налоговых расходов Плесецкого муниципального округа Архангельской области и осуществления оценки налоговых расходов Плесецкого муниципального округа Архангельской области.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2.</w:t>
        <w:tab/>
        <w:t>Настоящее постановление вступает в силу со дня его официального опубликования (обнародования).</w:t>
      </w:r>
    </w:p>
    <w:p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rma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before="0" w:after="0"/>
        <w:contextualSpacing/>
        <w:rPr>
          <w:b/>
          <w:b/>
          <w:szCs w:val="28"/>
        </w:rPr>
      </w:pPr>
      <w:r>
        <w:rPr>
          <w:b/>
          <w:szCs w:val="28"/>
        </w:rPr>
        <w:t xml:space="preserve">Глава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Плесецкого муниципального округа                                       И.В. Арсентьев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4536" w:hanging="0"/>
        <w:jc w:val="center"/>
        <w:rPr>
          <w:color w:val="FF0000"/>
          <w:szCs w:val="28"/>
        </w:rPr>
      </w:pPr>
      <w:r>
        <w:rPr>
          <w:color w:val="FF0000"/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4536" w:hanging="0"/>
        <w:jc w:val="right"/>
        <w:rPr/>
      </w:pPr>
      <w:r>
        <w:rPr/>
      </w:r>
    </w:p>
    <w:sectPr>
      <w:type w:val="nextPage"/>
      <w:pgSz w:w="11906" w:h="16838"/>
      <w:pgMar w:left="1701" w:right="851" w:header="0" w:top="709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Book 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778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e7783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7f121c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7f121c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7" w:customStyle="1">
    <w:name w:val="Основной текст с отступом Знак"/>
    <w:basedOn w:val="DefaultParagraphFont"/>
    <w:link w:val="aa"/>
    <w:qFormat/>
    <w:rsid w:val="00a0661d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cd2cc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8"/>
      <w:szCs w:val="20"/>
      <w:lang w:eastAsia="ru-RU" w:val="ru-RU" w:bidi="ar-SA"/>
    </w:rPr>
  </w:style>
  <w:style w:type="paragraph" w:styleId="ConsPlusTitle" w:customStyle="1">
    <w:name w:val="ConsPlusTitle"/>
    <w:qFormat/>
    <w:rsid w:val="00cd2cc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8"/>
      <w:szCs w:val="20"/>
      <w:lang w:eastAsia="ru-RU" w:val="ru-RU" w:bidi="ar-SA"/>
    </w:rPr>
  </w:style>
  <w:style w:type="paragraph" w:styleId="ConsPlusTitlePage" w:customStyle="1">
    <w:name w:val="ConsPlusTitlePage"/>
    <w:qFormat/>
    <w:rsid w:val="00cd2ccb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Normal" w:customStyle="1">
    <w:name w:val="ConsNormal"/>
    <w:qFormat/>
    <w:rsid w:val="00de7783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e7783"/>
    <w:pPr/>
    <w:rPr>
      <w:rFonts w:ascii="Tahoma" w:hAnsi="Tahoma" w:cs="Tahoma"/>
      <w:sz w:val="16"/>
      <w:szCs w:val="16"/>
    </w:rPr>
  </w:style>
  <w:style w:type="paragraph" w:styleId="S3" w:customStyle="1">
    <w:name w:val="s_3"/>
    <w:basedOn w:val="Normal"/>
    <w:qFormat/>
    <w:rsid w:val="00a1013c"/>
    <w:pPr>
      <w:spacing w:beforeAutospacing="1" w:afterAutospacing="1"/>
    </w:pPr>
    <w:rPr>
      <w:sz w:val="24"/>
      <w:szCs w:val="24"/>
    </w:rPr>
  </w:style>
  <w:style w:type="paragraph" w:styleId="S1" w:customStyle="1">
    <w:name w:val="s_1"/>
    <w:basedOn w:val="Normal"/>
    <w:qFormat/>
    <w:rsid w:val="00a1013c"/>
    <w:pPr>
      <w:spacing w:beforeAutospacing="1" w:afterAutospacing="1"/>
    </w:pPr>
    <w:rPr>
      <w:sz w:val="24"/>
      <w:szCs w:val="24"/>
    </w:rPr>
  </w:style>
  <w:style w:type="paragraph" w:styleId="Empty" w:customStyle="1">
    <w:name w:val="empty"/>
    <w:basedOn w:val="Normal"/>
    <w:qFormat/>
    <w:rsid w:val="00a1013c"/>
    <w:pPr>
      <w:spacing w:beforeAutospacing="1" w:afterAutospacing="1"/>
    </w:pPr>
    <w:rPr>
      <w:sz w:val="24"/>
      <w:szCs w:val="24"/>
    </w:rPr>
  </w:style>
  <w:style w:type="paragraph" w:styleId="S37" w:customStyle="1">
    <w:name w:val="s_37"/>
    <w:basedOn w:val="Normal"/>
    <w:qFormat/>
    <w:rsid w:val="00a1013c"/>
    <w:pPr>
      <w:spacing w:beforeAutospacing="1" w:afterAutospacing="1"/>
    </w:pPr>
    <w:rPr>
      <w:sz w:val="24"/>
      <w:szCs w:val="24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7f121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9"/>
    <w:uiPriority w:val="99"/>
    <w:semiHidden/>
    <w:unhideWhenUsed/>
    <w:rsid w:val="007f121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Normal"/>
    <w:link w:val="ab"/>
    <w:rsid w:val="00a0661d"/>
    <w:pPr>
      <w:ind w:firstLine="709"/>
      <w:jc w:val="both"/>
    </w:pPr>
    <w:rPr>
      <w:sz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124e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EFA90-BB6F-4715-8BD7-67D0DB61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LibreOffice/6.3.4.2$Windows_x86 LibreOffice_project/60da17e045e08f1793c57c00ba83cdfce946d0aa</Application>
  <Pages>2</Pages>
  <Words>118</Words>
  <Characters>953</Characters>
  <CharactersWithSpaces>1101</CharactersWithSpaces>
  <Paragraphs>11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2022-04-25T12:16:00Z</dcterms:created>
  <dc:creator>feu04</dc:creator>
  <dc:description/>
  <dc:language>ru-RU</dc:language>
  <cp:lastModifiedBy/>
  <cp:lastPrinted>2022-04-29T08:12:00Z</cp:lastPrinted>
  <dcterms:modified xsi:type="dcterms:W3CDTF">2022-05-05T09:53:21Z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