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 Обращения граждан, поступившие в администрацию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center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муниципального образования 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 xml:space="preserve"> район» в 2014 году через Правительство, министерства Архангельской области, Общественную приёмную Председателя Партии «Единая Россия».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Письменных обращений граждан</w:t>
      </w:r>
      <w:r>
        <w:rPr>
          <w:rFonts w:ascii="Arial" w:hAnsi="Arial" w:cs="Arial"/>
          <w:color w:val="1E1D1E"/>
          <w:sz w:val="18"/>
          <w:szCs w:val="18"/>
        </w:rPr>
        <w:t>, поступивших через Правительство, Министерства Архангельской области, Общественную приёмную Председателя Партии «Единая Россия», -</w:t>
      </w:r>
      <w:r>
        <w:rPr>
          <w:rStyle w:val="a4"/>
          <w:rFonts w:ascii="Arial" w:hAnsi="Arial" w:cs="Arial"/>
          <w:color w:val="1E1D1E"/>
          <w:sz w:val="18"/>
          <w:szCs w:val="18"/>
        </w:rPr>
        <w:t>84, </w:t>
      </w:r>
      <w:r>
        <w:rPr>
          <w:rFonts w:ascii="Arial" w:hAnsi="Arial" w:cs="Arial"/>
          <w:color w:val="1E1D1E"/>
          <w:sz w:val="18"/>
          <w:szCs w:val="18"/>
        </w:rPr>
        <w:t>что на </w:t>
      </w:r>
      <w:r>
        <w:rPr>
          <w:rStyle w:val="a4"/>
          <w:rFonts w:ascii="Arial" w:hAnsi="Arial" w:cs="Arial"/>
          <w:color w:val="1E1D1E"/>
          <w:sz w:val="18"/>
          <w:szCs w:val="18"/>
        </w:rPr>
        <w:t>51</w:t>
      </w:r>
      <w:r>
        <w:rPr>
          <w:rFonts w:ascii="Arial" w:hAnsi="Arial" w:cs="Arial"/>
          <w:color w:val="1E1D1E"/>
          <w:sz w:val="18"/>
          <w:szCs w:val="18"/>
        </w:rPr>
        <w:t> обращение меньше по сравнению с </w:t>
      </w:r>
      <w:r>
        <w:rPr>
          <w:rStyle w:val="a4"/>
          <w:rFonts w:ascii="Arial" w:hAnsi="Arial" w:cs="Arial"/>
          <w:color w:val="1E1D1E"/>
          <w:sz w:val="18"/>
          <w:szCs w:val="18"/>
        </w:rPr>
        <w:t>2013</w:t>
      </w:r>
      <w:r>
        <w:rPr>
          <w:rFonts w:ascii="Arial" w:hAnsi="Arial" w:cs="Arial"/>
          <w:color w:val="1E1D1E"/>
          <w:sz w:val="18"/>
          <w:szCs w:val="18"/>
        </w:rPr>
        <w:t> годом. (135 в 2013 г.), коллективных обращений граждан было </w:t>
      </w:r>
      <w:r>
        <w:rPr>
          <w:rStyle w:val="a4"/>
          <w:rFonts w:ascii="Arial" w:hAnsi="Arial" w:cs="Arial"/>
          <w:color w:val="1E1D1E"/>
          <w:sz w:val="18"/>
          <w:szCs w:val="18"/>
        </w:rPr>
        <w:t>2</w:t>
      </w:r>
      <w:r>
        <w:rPr>
          <w:rFonts w:ascii="Arial" w:hAnsi="Arial" w:cs="Arial"/>
          <w:color w:val="1E1D1E"/>
          <w:sz w:val="18"/>
          <w:szCs w:val="18"/>
        </w:rPr>
        <w:t> , повторных - </w:t>
      </w:r>
      <w:r>
        <w:rPr>
          <w:rStyle w:val="a4"/>
          <w:rFonts w:ascii="Arial" w:hAnsi="Arial" w:cs="Arial"/>
          <w:color w:val="1E1D1E"/>
          <w:sz w:val="18"/>
          <w:szCs w:val="18"/>
        </w:rPr>
        <w:t>11</w:t>
      </w:r>
      <w:r>
        <w:rPr>
          <w:rFonts w:ascii="Arial" w:hAnsi="Arial" w:cs="Arial"/>
          <w:color w:val="1E1D1E"/>
          <w:sz w:val="18"/>
          <w:szCs w:val="18"/>
        </w:rPr>
        <w:t> (в 2013 году коллективных обращений было 12, повторных – 5).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Из </w:t>
      </w:r>
      <w:r>
        <w:rPr>
          <w:rStyle w:val="a4"/>
          <w:rFonts w:ascii="Arial" w:hAnsi="Arial" w:cs="Arial"/>
          <w:color w:val="1E1D1E"/>
          <w:sz w:val="18"/>
          <w:szCs w:val="18"/>
        </w:rPr>
        <w:t>анализа</w:t>
      </w:r>
      <w:r>
        <w:rPr>
          <w:rFonts w:ascii="Arial" w:hAnsi="Arial" w:cs="Arial"/>
          <w:color w:val="1E1D1E"/>
          <w:sz w:val="18"/>
          <w:szCs w:val="18"/>
        </w:rPr>
        <w:t> данных обращений можно сделать вывод, что большее их количество поступило от населения муниципальных образований: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46 </w:t>
      </w:r>
      <w:r>
        <w:rPr>
          <w:rFonts w:ascii="Arial" w:hAnsi="Arial" w:cs="Arial"/>
          <w:color w:val="1E1D1E"/>
          <w:sz w:val="18"/>
          <w:szCs w:val="18"/>
        </w:rPr>
        <w:t>(</w:t>
      </w:r>
      <w:r>
        <w:rPr>
          <w:rStyle w:val="a4"/>
          <w:rFonts w:ascii="Arial" w:hAnsi="Arial" w:cs="Arial"/>
          <w:color w:val="1E1D1E"/>
          <w:sz w:val="18"/>
          <w:szCs w:val="18"/>
        </w:rPr>
        <w:t>48 в 2013 году.</w:t>
      </w:r>
      <w:r>
        <w:rPr>
          <w:rFonts w:ascii="Arial" w:hAnsi="Arial" w:cs="Arial"/>
          <w:color w:val="1E1D1E"/>
          <w:sz w:val="18"/>
          <w:szCs w:val="18"/>
        </w:rPr>
        <w:t>), Савинское»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8</w:t>
      </w:r>
      <w:r>
        <w:rPr>
          <w:rFonts w:ascii="Arial" w:hAnsi="Arial" w:cs="Arial"/>
          <w:color w:val="1E1D1E"/>
          <w:sz w:val="18"/>
          <w:szCs w:val="18"/>
        </w:rPr>
        <w:t> (</w:t>
      </w:r>
      <w:r>
        <w:rPr>
          <w:rStyle w:val="a4"/>
          <w:rFonts w:ascii="Arial" w:hAnsi="Arial" w:cs="Arial"/>
          <w:color w:val="1E1D1E"/>
          <w:sz w:val="18"/>
          <w:szCs w:val="18"/>
        </w:rPr>
        <w:t>19 в 2013 году.</w:t>
      </w:r>
      <w:r>
        <w:rPr>
          <w:rFonts w:ascii="Arial" w:hAnsi="Arial" w:cs="Arial"/>
          <w:color w:val="1E1D1E"/>
          <w:sz w:val="18"/>
          <w:szCs w:val="18"/>
        </w:rPr>
        <w:t>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Обозерское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6</w:t>
      </w:r>
      <w:r>
        <w:rPr>
          <w:rFonts w:ascii="Arial" w:hAnsi="Arial" w:cs="Arial"/>
          <w:color w:val="1E1D1E"/>
          <w:sz w:val="18"/>
          <w:szCs w:val="18"/>
        </w:rPr>
        <w:t> (</w:t>
      </w:r>
      <w:r>
        <w:rPr>
          <w:rStyle w:val="a4"/>
          <w:rFonts w:ascii="Arial" w:hAnsi="Arial" w:cs="Arial"/>
          <w:color w:val="1E1D1E"/>
          <w:sz w:val="18"/>
          <w:szCs w:val="18"/>
        </w:rPr>
        <w:t>23 в 2013 году.</w:t>
      </w:r>
      <w:r>
        <w:rPr>
          <w:rFonts w:ascii="Arial" w:hAnsi="Arial" w:cs="Arial"/>
          <w:color w:val="1E1D1E"/>
          <w:sz w:val="18"/>
          <w:szCs w:val="18"/>
        </w:rPr>
        <w:t>), </w:t>
      </w:r>
      <w:r>
        <w:rPr>
          <w:rStyle w:val="a4"/>
          <w:rFonts w:ascii="Arial" w:hAnsi="Arial" w:cs="Arial"/>
          <w:color w:val="1E1D1E"/>
          <w:sz w:val="18"/>
          <w:szCs w:val="18"/>
        </w:rPr>
        <w:t>«</w:t>
      </w:r>
      <w:proofErr w:type="spellStart"/>
      <w:r>
        <w:rPr>
          <w:rStyle w:val="a4"/>
          <w:rFonts w:ascii="Arial" w:hAnsi="Arial" w:cs="Arial"/>
          <w:color w:val="1E1D1E"/>
          <w:sz w:val="18"/>
          <w:szCs w:val="18"/>
        </w:rPr>
        <w:t>Пуксоозерское</w:t>
      </w:r>
      <w:proofErr w:type="spellEnd"/>
      <w:r>
        <w:rPr>
          <w:rStyle w:val="a4"/>
          <w:rFonts w:ascii="Arial" w:hAnsi="Arial" w:cs="Arial"/>
          <w:color w:val="1E1D1E"/>
          <w:sz w:val="18"/>
          <w:szCs w:val="18"/>
        </w:rPr>
        <w:t>» - 6</w:t>
      </w:r>
      <w:r>
        <w:rPr>
          <w:rFonts w:ascii="Arial" w:hAnsi="Arial" w:cs="Arial"/>
          <w:color w:val="1E1D1E"/>
          <w:sz w:val="18"/>
          <w:szCs w:val="18"/>
        </w:rPr>
        <w:t> (7 в 2013 году.).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Не обращались в </w:t>
      </w:r>
      <w:r>
        <w:rPr>
          <w:rStyle w:val="a4"/>
          <w:rFonts w:ascii="Arial" w:hAnsi="Arial" w:cs="Arial"/>
          <w:color w:val="1E1D1E"/>
          <w:sz w:val="18"/>
          <w:szCs w:val="18"/>
        </w:rPr>
        <w:t>2014 </w:t>
      </w:r>
      <w:r>
        <w:rPr>
          <w:rFonts w:ascii="Arial" w:hAnsi="Arial" w:cs="Arial"/>
          <w:color w:val="1E1D1E"/>
          <w:sz w:val="18"/>
          <w:szCs w:val="18"/>
        </w:rPr>
        <w:t>году в областные инстанции жители </w:t>
      </w:r>
      <w:r>
        <w:rPr>
          <w:rStyle w:val="a4"/>
          <w:rFonts w:ascii="Arial" w:hAnsi="Arial" w:cs="Arial"/>
          <w:color w:val="1E1D1E"/>
          <w:sz w:val="18"/>
          <w:szCs w:val="18"/>
        </w:rPr>
        <w:t>6 </w:t>
      </w:r>
      <w:r>
        <w:rPr>
          <w:rFonts w:ascii="Arial" w:hAnsi="Arial" w:cs="Arial"/>
          <w:color w:val="1E1D1E"/>
          <w:sz w:val="18"/>
          <w:szCs w:val="18"/>
        </w:rPr>
        <w:t>муниципальных образований: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Кенорецкое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 «Тарасовское»,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Почезерское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Самодедское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Ундозерское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Ярнемское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1 обращение поступило из муниципальных образований: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Кенозерское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Североонежское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Что касается </w:t>
      </w:r>
      <w:r>
        <w:rPr>
          <w:rStyle w:val="a4"/>
          <w:rFonts w:ascii="Arial" w:hAnsi="Arial" w:cs="Arial"/>
          <w:color w:val="1E1D1E"/>
          <w:sz w:val="18"/>
          <w:szCs w:val="18"/>
        </w:rPr>
        <w:t>проблем</w:t>
      </w:r>
      <w:r>
        <w:rPr>
          <w:rFonts w:ascii="Arial" w:hAnsi="Arial" w:cs="Arial"/>
          <w:color w:val="1E1D1E"/>
          <w:sz w:val="18"/>
          <w:szCs w:val="18"/>
        </w:rPr>
        <w:t>, обозначенных заявителями в обращениях, то в первую очередь это: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- </w:t>
      </w:r>
      <w:r>
        <w:rPr>
          <w:rStyle w:val="a4"/>
          <w:rFonts w:ascii="Arial" w:hAnsi="Arial" w:cs="Arial"/>
          <w:color w:val="1E1D1E"/>
          <w:sz w:val="18"/>
          <w:szCs w:val="18"/>
        </w:rPr>
        <w:t>получение жилого помещения и улучшение жилищных условий</w:t>
      </w:r>
      <w:r>
        <w:rPr>
          <w:rFonts w:ascii="Arial" w:hAnsi="Arial" w:cs="Arial"/>
          <w:color w:val="1E1D1E"/>
          <w:sz w:val="18"/>
          <w:szCs w:val="18"/>
        </w:rPr>
        <w:t> – в </w:t>
      </w:r>
      <w:r>
        <w:rPr>
          <w:rStyle w:val="a4"/>
          <w:rFonts w:ascii="Arial" w:hAnsi="Arial" w:cs="Arial"/>
          <w:color w:val="1E1D1E"/>
          <w:sz w:val="18"/>
          <w:szCs w:val="18"/>
        </w:rPr>
        <w:t>20 </w:t>
      </w:r>
      <w:r>
        <w:rPr>
          <w:rFonts w:ascii="Arial" w:hAnsi="Arial" w:cs="Arial"/>
          <w:color w:val="1E1D1E"/>
          <w:sz w:val="18"/>
          <w:szCs w:val="18"/>
        </w:rPr>
        <w:t>обращениях (</w:t>
      </w:r>
      <w:r>
        <w:rPr>
          <w:rStyle w:val="a4"/>
          <w:rFonts w:ascii="Arial" w:hAnsi="Arial" w:cs="Arial"/>
          <w:color w:val="1E1D1E"/>
          <w:sz w:val="18"/>
          <w:szCs w:val="18"/>
        </w:rPr>
        <w:t>в 32 обращениях в 2013 г.),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капитальный и текущий ремонт жилья</w:t>
      </w:r>
      <w:r>
        <w:rPr>
          <w:rFonts w:ascii="Arial" w:hAnsi="Arial" w:cs="Arial"/>
          <w:color w:val="1E1D1E"/>
          <w:sz w:val="18"/>
          <w:szCs w:val="18"/>
        </w:rPr>
        <w:t> - </w:t>
      </w:r>
      <w:r>
        <w:rPr>
          <w:rStyle w:val="a4"/>
          <w:rFonts w:ascii="Arial" w:hAnsi="Arial" w:cs="Arial"/>
          <w:color w:val="1E1D1E"/>
          <w:sz w:val="18"/>
          <w:szCs w:val="18"/>
        </w:rPr>
        <w:t>в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29 обращениях, (в 16 обращениях в 2013 году</w:t>
      </w:r>
      <w:r>
        <w:rPr>
          <w:rFonts w:ascii="Arial" w:hAnsi="Arial" w:cs="Arial"/>
          <w:color w:val="1E1D1E"/>
          <w:sz w:val="18"/>
          <w:szCs w:val="18"/>
        </w:rPr>
        <w:t>.),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- </w:t>
      </w:r>
      <w:r>
        <w:rPr>
          <w:rStyle w:val="a4"/>
          <w:rFonts w:ascii="Arial" w:hAnsi="Arial" w:cs="Arial"/>
          <w:color w:val="1E1D1E"/>
          <w:sz w:val="18"/>
          <w:szCs w:val="18"/>
        </w:rPr>
        <w:t>проблемы теплоснабжения населения подняты в 1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обращении</w:t>
      </w:r>
      <w:r>
        <w:rPr>
          <w:rFonts w:ascii="Arial" w:hAnsi="Arial" w:cs="Arial"/>
          <w:color w:val="1E1D1E"/>
          <w:sz w:val="18"/>
          <w:szCs w:val="18"/>
        </w:rPr>
        <w:t> (</w:t>
      </w:r>
      <w:r>
        <w:rPr>
          <w:rStyle w:val="a4"/>
          <w:rFonts w:ascii="Arial" w:hAnsi="Arial" w:cs="Arial"/>
          <w:color w:val="1E1D1E"/>
          <w:sz w:val="18"/>
          <w:szCs w:val="18"/>
        </w:rPr>
        <w:t>в 7 обращениях в 2013 году</w:t>
      </w:r>
      <w:r>
        <w:rPr>
          <w:rFonts w:ascii="Arial" w:hAnsi="Arial" w:cs="Arial"/>
          <w:color w:val="1E1D1E"/>
          <w:sz w:val="18"/>
          <w:szCs w:val="18"/>
        </w:rPr>
        <w:t>),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- </w:t>
      </w:r>
      <w:r>
        <w:rPr>
          <w:rStyle w:val="a4"/>
          <w:rFonts w:ascii="Arial" w:hAnsi="Arial" w:cs="Arial"/>
          <w:color w:val="1E1D1E"/>
          <w:sz w:val="18"/>
          <w:szCs w:val="18"/>
        </w:rPr>
        <w:t>вопросы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работы общественного транспорта и содержания дорог</w:t>
      </w:r>
      <w:r>
        <w:rPr>
          <w:rFonts w:ascii="Arial" w:hAnsi="Arial" w:cs="Arial"/>
          <w:color w:val="1E1D1E"/>
          <w:sz w:val="18"/>
          <w:szCs w:val="18"/>
        </w:rPr>
        <w:t> – в </w:t>
      </w:r>
      <w:r>
        <w:rPr>
          <w:rStyle w:val="a4"/>
          <w:rFonts w:ascii="Arial" w:hAnsi="Arial" w:cs="Arial"/>
          <w:color w:val="1E1D1E"/>
          <w:sz w:val="18"/>
          <w:szCs w:val="18"/>
        </w:rPr>
        <w:t>6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обращениях</w:t>
      </w:r>
      <w:r>
        <w:rPr>
          <w:rFonts w:ascii="Arial" w:hAnsi="Arial" w:cs="Arial"/>
          <w:color w:val="1E1D1E"/>
          <w:sz w:val="18"/>
          <w:szCs w:val="18"/>
        </w:rPr>
        <w:t>, (19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в 2013 году)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- вопросы, </w:t>
      </w:r>
      <w:r>
        <w:rPr>
          <w:rStyle w:val="a4"/>
          <w:rFonts w:ascii="Arial" w:hAnsi="Arial" w:cs="Arial"/>
          <w:color w:val="1E1D1E"/>
          <w:sz w:val="18"/>
          <w:szCs w:val="18"/>
        </w:rPr>
        <w:t>связанные с работой детских садов</w:t>
      </w:r>
      <w:r>
        <w:rPr>
          <w:rFonts w:ascii="Arial" w:hAnsi="Arial" w:cs="Arial"/>
          <w:color w:val="1E1D1E"/>
          <w:sz w:val="18"/>
          <w:szCs w:val="18"/>
        </w:rPr>
        <w:t>, </w:t>
      </w:r>
      <w:r>
        <w:rPr>
          <w:rStyle w:val="a4"/>
          <w:rFonts w:ascii="Arial" w:hAnsi="Arial" w:cs="Arial"/>
          <w:color w:val="1E1D1E"/>
          <w:sz w:val="18"/>
          <w:szCs w:val="18"/>
        </w:rPr>
        <w:t>школ - в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3 обращениях,</w:t>
      </w:r>
      <w:r>
        <w:rPr>
          <w:rFonts w:ascii="Arial" w:hAnsi="Arial" w:cs="Arial"/>
          <w:color w:val="1E1D1E"/>
          <w:sz w:val="18"/>
          <w:szCs w:val="18"/>
        </w:rPr>
        <w:t> (5 в2013 г.),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вопросы водоснабжения населения</w:t>
      </w:r>
      <w:r>
        <w:rPr>
          <w:rFonts w:ascii="Arial" w:hAnsi="Arial" w:cs="Arial"/>
          <w:color w:val="1E1D1E"/>
          <w:sz w:val="18"/>
          <w:szCs w:val="18"/>
        </w:rPr>
        <w:t> подняты в </w:t>
      </w:r>
      <w:r>
        <w:rPr>
          <w:rStyle w:val="a4"/>
          <w:rFonts w:ascii="Arial" w:hAnsi="Arial" w:cs="Arial"/>
          <w:color w:val="1E1D1E"/>
          <w:sz w:val="18"/>
          <w:szCs w:val="18"/>
        </w:rPr>
        <w:t>4</w:t>
      </w:r>
      <w:r>
        <w:rPr>
          <w:rFonts w:ascii="Arial" w:hAnsi="Arial" w:cs="Arial"/>
          <w:color w:val="1E1D1E"/>
          <w:sz w:val="18"/>
          <w:szCs w:val="18"/>
        </w:rPr>
        <w:t> обращениях, в 2013 году с такой проблемой жители нашего района обращались в областные инстанции - 17 раз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- проблемы опеки были обозначены в 1 обращении, </w:t>
      </w:r>
      <w:r>
        <w:rPr>
          <w:rFonts w:ascii="Arial" w:hAnsi="Arial" w:cs="Arial"/>
          <w:color w:val="1E1D1E"/>
          <w:sz w:val="18"/>
          <w:szCs w:val="18"/>
        </w:rPr>
        <w:t>в 2013 году они поднимались в 4 обращениях.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- </w:t>
      </w:r>
      <w:r>
        <w:rPr>
          <w:rStyle w:val="a4"/>
          <w:rFonts w:ascii="Arial" w:hAnsi="Arial" w:cs="Arial"/>
          <w:color w:val="1E1D1E"/>
          <w:sz w:val="18"/>
          <w:szCs w:val="18"/>
        </w:rPr>
        <w:t>вопросы освещения, благоустройства, озеленения населённых пунктов подняты в 2 обращениях, </w:t>
      </w:r>
      <w:r>
        <w:rPr>
          <w:rFonts w:ascii="Arial" w:hAnsi="Arial" w:cs="Arial"/>
          <w:color w:val="1E1D1E"/>
          <w:sz w:val="18"/>
          <w:szCs w:val="18"/>
        </w:rPr>
        <w:t>(5 в 2013 г.),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- По прочим вопросам</w:t>
      </w:r>
      <w:r>
        <w:rPr>
          <w:rFonts w:ascii="Arial" w:hAnsi="Arial" w:cs="Arial"/>
          <w:color w:val="1E1D1E"/>
          <w:sz w:val="18"/>
          <w:szCs w:val="18"/>
        </w:rPr>
        <w:t> обратились </w:t>
      </w:r>
      <w:r>
        <w:rPr>
          <w:rStyle w:val="a4"/>
          <w:rFonts w:ascii="Arial" w:hAnsi="Arial" w:cs="Arial"/>
          <w:color w:val="1E1D1E"/>
          <w:sz w:val="18"/>
          <w:szCs w:val="18"/>
        </w:rPr>
        <w:t>18</w:t>
      </w:r>
      <w:r>
        <w:rPr>
          <w:rFonts w:ascii="Arial" w:hAnsi="Arial" w:cs="Arial"/>
          <w:color w:val="1E1D1E"/>
          <w:sz w:val="18"/>
          <w:szCs w:val="18"/>
        </w:rPr>
        <w:t> человек (7 в 2013 году),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(организации досуга детей, восстановления памятника погибшим, вопросам связи, использования заброшенных земель и др.)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Не было в 2014 году</w:t>
      </w:r>
      <w:r>
        <w:rPr>
          <w:rFonts w:ascii="Arial" w:hAnsi="Arial" w:cs="Arial"/>
          <w:color w:val="1E1D1E"/>
          <w:sz w:val="18"/>
          <w:szCs w:val="18"/>
        </w:rPr>
        <w:t> обращений через Правительство Архангельской области по вопросам: тарифов на предоставление услуг ЖКХ (в 2 обращениях в 2013 году), медицинского обслуживания (в 2 обращениях в 2013 году), переселения граждан из ветхого и аварийного жилья (в 13 обращениях в 2013 году), оказания материальной помощи (в 6 обращениях в 2013 году).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Через проект «Прямая линия» Правительства Архангельской области </w:t>
      </w:r>
      <w:r>
        <w:rPr>
          <w:rFonts w:ascii="Arial" w:hAnsi="Arial" w:cs="Arial"/>
          <w:color w:val="1E1D1E"/>
          <w:sz w:val="18"/>
          <w:szCs w:val="18"/>
        </w:rPr>
        <w:t>в администрацию муниципального образования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район» </w:t>
      </w:r>
      <w:r>
        <w:rPr>
          <w:rStyle w:val="a4"/>
          <w:rFonts w:ascii="Arial" w:hAnsi="Arial" w:cs="Arial"/>
          <w:color w:val="1E1D1E"/>
          <w:sz w:val="18"/>
          <w:szCs w:val="18"/>
        </w:rPr>
        <w:t>в 2014 году</w:t>
      </w:r>
      <w:r>
        <w:rPr>
          <w:rFonts w:ascii="Arial" w:hAnsi="Arial" w:cs="Arial"/>
          <w:color w:val="1E1D1E"/>
          <w:sz w:val="18"/>
          <w:szCs w:val="18"/>
        </w:rPr>
        <w:t> поступило </w:t>
      </w:r>
      <w:r>
        <w:rPr>
          <w:rStyle w:val="a4"/>
          <w:rFonts w:ascii="Arial" w:hAnsi="Arial" w:cs="Arial"/>
          <w:color w:val="1E1D1E"/>
          <w:sz w:val="18"/>
          <w:szCs w:val="18"/>
        </w:rPr>
        <w:t>17</w:t>
      </w:r>
      <w:r>
        <w:rPr>
          <w:rFonts w:ascii="Arial" w:hAnsi="Arial" w:cs="Arial"/>
          <w:color w:val="1E1D1E"/>
          <w:sz w:val="18"/>
          <w:szCs w:val="18"/>
        </w:rPr>
        <w:t xml:space="preserve"> обращений от жителей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района, все они были рассмотрены в установленные сроки (в 2013 году – 37 обращений, в 2012 году – 21 обращение).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 xml:space="preserve">В данных обращениях поднимались вопросы содержания и ремонта муниципальных дорог, ветхого жилья, улучшения жилищных условий, качества отопления жилых помещений, предоставления жилья взамен ветхого, ремонта кровли, печей жилых помещений, вопросы, связанные с освещением населённых пунктов, водоснабжения и другие. Большая часть проблем, с которыми население 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Плесецкого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района обращается на проект «Прямая линия» Правительства Архангельской области, - это вопросы ЖКХ. (11 из 17)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Все обращения граждан, поступившие в администрацию через Правительство Архангельской области, в 2014 году были рассмотрены в установленные законом сроки.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Письменных обращений, заявлений</w:t>
      </w:r>
      <w:r>
        <w:rPr>
          <w:rFonts w:ascii="Arial" w:hAnsi="Arial" w:cs="Arial"/>
          <w:color w:val="1E1D1E"/>
          <w:sz w:val="18"/>
          <w:szCs w:val="18"/>
        </w:rPr>
        <w:t>, поступивших в </w:t>
      </w:r>
      <w:r>
        <w:rPr>
          <w:rStyle w:val="a4"/>
          <w:rFonts w:ascii="Arial" w:hAnsi="Arial" w:cs="Arial"/>
          <w:color w:val="1E1D1E"/>
          <w:sz w:val="18"/>
          <w:szCs w:val="18"/>
        </w:rPr>
        <w:t>2014</w:t>
      </w:r>
      <w:r>
        <w:rPr>
          <w:rFonts w:ascii="Arial" w:hAnsi="Arial" w:cs="Arial"/>
          <w:color w:val="1E1D1E"/>
          <w:sz w:val="18"/>
          <w:szCs w:val="18"/>
        </w:rPr>
        <w:t> году в администрацию района – </w:t>
      </w:r>
      <w:r>
        <w:rPr>
          <w:rStyle w:val="a4"/>
          <w:rFonts w:ascii="Arial" w:hAnsi="Arial" w:cs="Arial"/>
          <w:color w:val="1E1D1E"/>
          <w:sz w:val="18"/>
          <w:szCs w:val="18"/>
        </w:rPr>
        <w:t>356</w:t>
      </w:r>
      <w:r>
        <w:rPr>
          <w:rFonts w:ascii="Arial" w:hAnsi="Arial" w:cs="Arial"/>
          <w:color w:val="1E1D1E"/>
          <w:sz w:val="18"/>
          <w:szCs w:val="18"/>
        </w:rPr>
        <w:t> </w:t>
      </w:r>
      <w:r>
        <w:rPr>
          <w:rStyle w:val="a4"/>
          <w:rFonts w:ascii="Arial" w:hAnsi="Arial" w:cs="Arial"/>
          <w:color w:val="1E1D1E"/>
          <w:sz w:val="18"/>
          <w:szCs w:val="18"/>
        </w:rPr>
        <w:t>(</w:t>
      </w:r>
      <w:r>
        <w:rPr>
          <w:rFonts w:ascii="Arial" w:hAnsi="Arial" w:cs="Arial"/>
          <w:color w:val="1E1D1E"/>
          <w:sz w:val="18"/>
          <w:szCs w:val="18"/>
        </w:rPr>
        <w:t>537 в 2013 году</w:t>
      </w:r>
      <w:r>
        <w:rPr>
          <w:rStyle w:val="a4"/>
          <w:rFonts w:ascii="Arial" w:hAnsi="Arial" w:cs="Arial"/>
          <w:color w:val="1E1D1E"/>
          <w:sz w:val="18"/>
          <w:szCs w:val="18"/>
        </w:rPr>
        <w:t>)</w:t>
      </w:r>
      <w:r>
        <w:rPr>
          <w:rFonts w:ascii="Arial" w:hAnsi="Arial" w:cs="Arial"/>
          <w:color w:val="1E1D1E"/>
          <w:sz w:val="18"/>
          <w:szCs w:val="18"/>
        </w:rPr>
        <w:t>, что на</w:t>
      </w:r>
      <w:r>
        <w:rPr>
          <w:rStyle w:val="a4"/>
          <w:rFonts w:ascii="Arial" w:hAnsi="Arial" w:cs="Arial"/>
          <w:color w:val="1E1D1E"/>
          <w:sz w:val="18"/>
          <w:szCs w:val="18"/>
        </w:rPr>
        <w:t> 181 </w:t>
      </w:r>
      <w:r>
        <w:rPr>
          <w:rFonts w:ascii="Arial" w:hAnsi="Arial" w:cs="Arial"/>
          <w:color w:val="1E1D1E"/>
          <w:sz w:val="18"/>
          <w:szCs w:val="18"/>
        </w:rPr>
        <w:t>обращение меньше по сравнению с </w:t>
      </w:r>
      <w:r>
        <w:rPr>
          <w:rStyle w:val="a4"/>
          <w:rFonts w:ascii="Arial" w:hAnsi="Arial" w:cs="Arial"/>
          <w:color w:val="1E1D1E"/>
          <w:sz w:val="18"/>
          <w:szCs w:val="18"/>
        </w:rPr>
        <w:t>2013</w:t>
      </w:r>
      <w:r>
        <w:rPr>
          <w:rFonts w:ascii="Arial" w:hAnsi="Arial" w:cs="Arial"/>
          <w:color w:val="1E1D1E"/>
          <w:sz w:val="18"/>
          <w:szCs w:val="18"/>
        </w:rPr>
        <w:t> годом, в том числе: </w:t>
      </w:r>
      <w:r>
        <w:rPr>
          <w:rStyle w:val="a4"/>
          <w:rFonts w:ascii="Arial" w:hAnsi="Arial" w:cs="Arial"/>
          <w:color w:val="1E1D1E"/>
          <w:sz w:val="18"/>
          <w:szCs w:val="18"/>
        </w:rPr>
        <w:t>234 </w:t>
      </w:r>
      <w:r>
        <w:rPr>
          <w:rFonts w:ascii="Arial" w:hAnsi="Arial" w:cs="Arial"/>
          <w:color w:val="1E1D1E"/>
          <w:sz w:val="18"/>
          <w:szCs w:val="18"/>
        </w:rPr>
        <w:t>по земельным и имущественным вопросам, </w:t>
      </w:r>
      <w:r>
        <w:rPr>
          <w:rStyle w:val="a4"/>
          <w:rFonts w:ascii="Arial" w:hAnsi="Arial" w:cs="Arial"/>
          <w:color w:val="1E1D1E"/>
          <w:sz w:val="18"/>
          <w:szCs w:val="18"/>
        </w:rPr>
        <w:t>122 </w:t>
      </w:r>
      <w:r>
        <w:rPr>
          <w:rFonts w:ascii="Arial" w:hAnsi="Arial" w:cs="Arial"/>
          <w:color w:val="1E1D1E"/>
          <w:sz w:val="18"/>
          <w:szCs w:val="18"/>
        </w:rPr>
        <w:t>обращения по другим вопросам, (в 2013 году в администрацию поступило 537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обращений, в том числе 335 по земельным вопросам и аренде помещений, 202 по другим вопросам).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Коллективных обращений граждан было </w:t>
      </w:r>
      <w:r>
        <w:rPr>
          <w:rStyle w:val="a4"/>
          <w:rFonts w:ascii="Arial" w:hAnsi="Arial" w:cs="Arial"/>
          <w:color w:val="1E1D1E"/>
          <w:sz w:val="18"/>
          <w:szCs w:val="18"/>
        </w:rPr>
        <w:t>8</w:t>
      </w:r>
      <w:r>
        <w:rPr>
          <w:rFonts w:ascii="Arial" w:hAnsi="Arial" w:cs="Arial"/>
          <w:color w:val="1E1D1E"/>
          <w:sz w:val="18"/>
          <w:szCs w:val="18"/>
        </w:rPr>
        <w:t>, повторных </w:t>
      </w:r>
      <w:r>
        <w:rPr>
          <w:rStyle w:val="a4"/>
          <w:rFonts w:ascii="Arial" w:hAnsi="Arial" w:cs="Arial"/>
          <w:color w:val="1E1D1E"/>
          <w:sz w:val="18"/>
          <w:szCs w:val="18"/>
        </w:rPr>
        <w:t>– 6,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(в 2013 году в администрацию района поступило – 31 коллективное обращение, 9 повторных)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Наибольшее количество обращений на имя главы района поступило из муниципальных образований: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213 </w:t>
      </w:r>
      <w:r>
        <w:rPr>
          <w:rFonts w:ascii="Arial" w:hAnsi="Arial" w:cs="Arial"/>
          <w:color w:val="1E1D1E"/>
          <w:sz w:val="18"/>
          <w:szCs w:val="18"/>
        </w:rPr>
        <w:t>(232 в 2013 г.),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Североонежское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26 </w:t>
      </w:r>
      <w:r>
        <w:rPr>
          <w:rFonts w:ascii="Arial" w:hAnsi="Arial" w:cs="Arial"/>
          <w:color w:val="1E1D1E"/>
          <w:sz w:val="18"/>
          <w:szCs w:val="18"/>
        </w:rPr>
        <w:t>(57 в 2013 г.), «Савинское»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24 (</w:t>
      </w:r>
      <w:r>
        <w:rPr>
          <w:rFonts w:ascii="Arial" w:hAnsi="Arial" w:cs="Arial"/>
          <w:color w:val="1E1D1E"/>
          <w:sz w:val="18"/>
          <w:szCs w:val="18"/>
        </w:rPr>
        <w:t>54 в 2013 г.).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Конёвское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- </w:t>
      </w:r>
      <w:r>
        <w:rPr>
          <w:rStyle w:val="a4"/>
          <w:rFonts w:ascii="Arial" w:hAnsi="Arial" w:cs="Arial"/>
          <w:color w:val="1E1D1E"/>
          <w:sz w:val="18"/>
          <w:szCs w:val="18"/>
        </w:rPr>
        <w:t>20</w:t>
      </w:r>
      <w:r>
        <w:rPr>
          <w:rFonts w:ascii="Arial" w:hAnsi="Arial" w:cs="Arial"/>
          <w:color w:val="1E1D1E"/>
          <w:sz w:val="18"/>
          <w:szCs w:val="18"/>
        </w:rPr>
        <w:t> (34 в 2013 г.),</w:t>
      </w:r>
      <w:r>
        <w:rPr>
          <w:rStyle w:val="a4"/>
          <w:rFonts w:ascii="Arial" w:hAnsi="Arial" w:cs="Arial"/>
          <w:color w:val="1E1D1E"/>
          <w:sz w:val="18"/>
          <w:szCs w:val="18"/>
        </w:rPr>
        <w:t> </w:t>
      </w:r>
      <w:r>
        <w:rPr>
          <w:rFonts w:ascii="Arial" w:hAnsi="Arial" w:cs="Arial"/>
          <w:color w:val="1E1D1E"/>
          <w:sz w:val="18"/>
          <w:szCs w:val="18"/>
        </w:rPr>
        <w:t>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Ундозерское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»,</w:t>
      </w:r>
      <w:r>
        <w:rPr>
          <w:rStyle w:val="a4"/>
          <w:rFonts w:ascii="Arial" w:hAnsi="Arial" w:cs="Arial"/>
          <w:color w:val="1E1D1E"/>
          <w:sz w:val="18"/>
          <w:szCs w:val="18"/>
        </w:rPr>
        <w:t> 14 (</w:t>
      </w:r>
      <w:r>
        <w:rPr>
          <w:rFonts w:ascii="Arial" w:hAnsi="Arial" w:cs="Arial"/>
          <w:color w:val="1E1D1E"/>
          <w:sz w:val="18"/>
          <w:szCs w:val="18"/>
        </w:rPr>
        <w:t>6 в 2013</w:t>
      </w:r>
      <w:r>
        <w:rPr>
          <w:rStyle w:val="a4"/>
          <w:rFonts w:ascii="Arial" w:hAnsi="Arial" w:cs="Arial"/>
          <w:color w:val="1E1D1E"/>
          <w:sz w:val="18"/>
          <w:szCs w:val="18"/>
        </w:rPr>
        <w:t> г.), </w:t>
      </w:r>
      <w:r>
        <w:rPr>
          <w:rFonts w:ascii="Arial" w:hAnsi="Arial" w:cs="Arial"/>
          <w:color w:val="1E1D1E"/>
          <w:sz w:val="18"/>
          <w:szCs w:val="18"/>
        </w:rPr>
        <w:t>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Оксовское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</w:t>
      </w:r>
      <w:r>
        <w:rPr>
          <w:rStyle w:val="a4"/>
          <w:rFonts w:ascii="Arial" w:hAnsi="Arial" w:cs="Arial"/>
          <w:color w:val="1E1D1E"/>
          <w:sz w:val="18"/>
          <w:szCs w:val="18"/>
        </w:rPr>
        <w:t> - 9 (</w:t>
      </w:r>
      <w:r>
        <w:rPr>
          <w:rFonts w:ascii="Arial" w:hAnsi="Arial" w:cs="Arial"/>
          <w:color w:val="1E1D1E"/>
          <w:sz w:val="18"/>
          <w:szCs w:val="18"/>
        </w:rPr>
        <w:t>28 в 2013 г.).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lastRenderedPageBreak/>
        <w:t>Наименьшее количество обращений из муниципальных образований: «Тарасовское»(</w:t>
      </w:r>
      <w:r>
        <w:rPr>
          <w:rStyle w:val="a4"/>
          <w:rFonts w:ascii="Arial" w:hAnsi="Arial" w:cs="Arial"/>
          <w:color w:val="1E1D1E"/>
          <w:sz w:val="18"/>
          <w:szCs w:val="18"/>
        </w:rPr>
        <w:t>2</w:t>
      </w:r>
      <w:r>
        <w:rPr>
          <w:rFonts w:ascii="Arial" w:hAnsi="Arial" w:cs="Arial"/>
          <w:color w:val="1E1D1E"/>
          <w:sz w:val="18"/>
          <w:szCs w:val="18"/>
        </w:rPr>
        <w:t>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Кенозерское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(</w:t>
      </w:r>
      <w:r>
        <w:rPr>
          <w:rStyle w:val="a4"/>
          <w:rFonts w:ascii="Arial" w:hAnsi="Arial" w:cs="Arial"/>
          <w:color w:val="1E1D1E"/>
          <w:sz w:val="18"/>
          <w:szCs w:val="18"/>
        </w:rPr>
        <w:t>3</w:t>
      </w:r>
      <w:r>
        <w:rPr>
          <w:rFonts w:ascii="Arial" w:hAnsi="Arial" w:cs="Arial"/>
          <w:color w:val="1E1D1E"/>
          <w:sz w:val="18"/>
          <w:szCs w:val="18"/>
        </w:rPr>
        <w:t>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Ярнемское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(</w:t>
      </w:r>
      <w:r>
        <w:rPr>
          <w:rStyle w:val="a4"/>
          <w:rFonts w:ascii="Arial" w:hAnsi="Arial" w:cs="Arial"/>
          <w:color w:val="1E1D1E"/>
          <w:sz w:val="18"/>
          <w:szCs w:val="18"/>
        </w:rPr>
        <w:t>3</w:t>
      </w:r>
      <w:r>
        <w:rPr>
          <w:rFonts w:ascii="Arial" w:hAnsi="Arial" w:cs="Arial"/>
          <w:color w:val="1E1D1E"/>
          <w:sz w:val="18"/>
          <w:szCs w:val="18"/>
        </w:rPr>
        <w:t>),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Кенорецкое</w:t>
      </w:r>
      <w:proofErr w:type="spellEnd"/>
      <w:r>
        <w:rPr>
          <w:rFonts w:ascii="Arial" w:hAnsi="Arial" w:cs="Arial"/>
          <w:color w:val="1E1D1E"/>
          <w:sz w:val="18"/>
          <w:szCs w:val="18"/>
        </w:rPr>
        <w:t>» (</w:t>
      </w:r>
      <w:r>
        <w:rPr>
          <w:rStyle w:val="a4"/>
          <w:rFonts w:ascii="Arial" w:hAnsi="Arial" w:cs="Arial"/>
          <w:color w:val="1E1D1E"/>
          <w:sz w:val="18"/>
          <w:szCs w:val="18"/>
        </w:rPr>
        <w:t>4</w:t>
      </w:r>
      <w:r>
        <w:rPr>
          <w:rFonts w:ascii="Arial" w:hAnsi="Arial" w:cs="Arial"/>
          <w:color w:val="1E1D1E"/>
          <w:sz w:val="18"/>
          <w:szCs w:val="18"/>
        </w:rPr>
        <w:t>),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Жители обращаются к главе района с теми же проблемами, что и в Правительство, Министерства области.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Style w:val="a4"/>
          <w:rFonts w:ascii="Arial" w:hAnsi="Arial" w:cs="Arial"/>
          <w:color w:val="1E1D1E"/>
          <w:sz w:val="18"/>
          <w:szCs w:val="18"/>
        </w:rPr>
        <w:t>Уменьшилось число обращений по земельным вопросам и аренде помещений на 101, (</w:t>
      </w:r>
      <w:r>
        <w:rPr>
          <w:rFonts w:ascii="Arial" w:hAnsi="Arial" w:cs="Arial"/>
          <w:color w:val="1E1D1E"/>
          <w:sz w:val="18"/>
          <w:szCs w:val="18"/>
        </w:rPr>
        <w:t>234 в 2014 году/335 в 2013 году),</w:t>
      </w:r>
      <w:r>
        <w:rPr>
          <w:rStyle w:val="a4"/>
          <w:rFonts w:ascii="Arial" w:hAnsi="Arial" w:cs="Arial"/>
          <w:color w:val="1E1D1E"/>
          <w:sz w:val="18"/>
          <w:szCs w:val="18"/>
        </w:rPr>
        <w:t> на 50 по вопросам получения жилого помещения (</w:t>
      </w:r>
      <w:r>
        <w:rPr>
          <w:rFonts w:ascii="Arial" w:hAnsi="Arial" w:cs="Arial"/>
          <w:color w:val="1E1D1E"/>
          <w:sz w:val="18"/>
          <w:szCs w:val="18"/>
        </w:rPr>
        <w:t>7/57</w:t>
      </w:r>
      <w:r>
        <w:rPr>
          <w:rStyle w:val="a4"/>
          <w:rFonts w:ascii="Arial" w:hAnsi="Arial" w:cs="Arial"/>
          <w:color w:val="1E1D1E"/>
          <w:sz w:val="18"/>
          <w:szCs w:val="18"/>
        </w:rPr>
        <w:t>), на 24 о работе общественного транспорта, дорогам (</w:t>
      </w:r>
      <w:r>
        <w:rPr>
          <w:rFonts w:ascii="Arial" w:hAnsi="Arial" w:cs="Arial"/>
          <w:color w:val="1E1D1E"/>
          <w:sz w:val="18"/>
          <w:szCs w:val="18"/>
        </w:rPr>
        <w:t>6/30</w:t>
      </w:r>
      <w:r>
        <w:rPr>
          <w:rStyle w:val="a4"/>
          <w:rFonts w:ascii="Arial" w:hAnsi="Arial" w:cs="Arial"/>
          <w:color w:val="1E1D1E"/>
          <w:sz w:val="18"/>
          <w:szCs w:val="18"/>
        </w:rPr>
        <w:t>), на 7 по вопросам благоустройства </w:t>
      </w:r>
      <w:r>
        <w:rPr>
          <w:rFonts w:ascii="Arial" w:hAnsi="Arial" w:cs="Arial"/>
          <w:color w:val="1E1D1E"/>
          <w:sz w:val="18"/>
          <w:szCs w:val="18"/>
        </w:rPr>
        <w:t>(2/9</w:t>
      </w:r>
      <w:r>
        <w:rPr>
          <w:rStyle w:val="a4"/>
          <w:rFonts w:ascii="Arial" w:hAnsi="Arial" w:cs="Arial"/>
          <w:color w:val="1E1D1E"/>
          <w:sz w:val="18"/>
          <w:szCs w:val="18"/>
        </w:rPr>
        <w:t>).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Отдел организационной работы и муниципальной службы администрации муниципального образования 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район» ведет реестр обращений граждан на все уровни власти и осуществляет постоянный контроль своевременного направления ответов, ежемесячно информирует на совещании при главе о работе сотрудников администрации с обращениями граждан.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Марсова Н.П. – начальник отдела организационной работы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и муниципальной службы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 администрации муниципального образования</w:t>
      </w:r>
    </w:p>
    <w:p w:rsidR="00AB76D6" w:rsidRDefault="00AB76D6" w:rsidP="00AB76D6">
      <w:pPr>
        <w:pStyle w:val="a3"/>
        <w:shd w:val="clear" w:color="auto" w:fill="FFFFFF"/>
        <w:spacing w:before="0" w:beforeAutospacing="0" w:after="144" w:afterAutospacing="0"/>
        <w:jc w:val="both"/>
        <w:rPr>
          <w:rFonts w:ascii="Arial" w:hAnsi="Arial" w:cs="Arial"/>
          <w:color w:val="1E1D1E"/>
          <w:sz w:val="18"/>
          <w:szCs w:val="18"/>
        </w:rPr>
      </w:pPr>
      <w:r>
        <w:rPr>
          <w:rFonts w:ascii="Arial" w:hAnsi="Arial" w:cs="Arial"/>
          <w:color w:val="1E1D1E"/>
          <w:sz w:val="18"/>
          <w:szCs w:val="18"/>
        </w:rPr>
        <w:t>«</w:t>
      </w:r>
      <w:proofErr w:type="spellStart"/>
      <w:r>
        <w:rPr>
          <w:rFonts w:ascii="Arial" w:hAnsi="Arial" w:cs="Arial"/>
          <w:color w:val="1E1D1E"/>
          <w:sz w:val="18"/>
          <w:szCs w:val="18"/>
        </w:rPr>
        <w:t>Плесецкий</w:t>
      </w:r>
      <w:proofErr w:type="spellEnd"/>
      <w:r>
        <w:rPr>
          <w:rFonts w:ascii="Arial" w:hAnsi="Arial" w:cs="Arial"/>
          <w:color w:val="1E1D1E"/>
          <w:sz w:val="18"/>
          <w:szCs w:val="18"/>
        </w:rPr>
        <w:t xml:space="preserve"> район»</w:t>
      </w:r>
    </w:p>
    <w:p w:rsidR="00813489" w:rsidRDefault="00813489"/>
    <w:sectPr w:rsidR="00813489" w:rsidSect="00813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76D6"/>
    <w:rsid w:val="00813489"/>
    <w:rsid w:val="00A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76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4465</Characters>
  <Application>Microsoft Office Word</Application>
  <DocSecurity>0</DocSecurity>
  <Lines>37</Lines>
  <Paragraphs>10</Paragraphs>
  <ScaleCrop>false</ScaleCrop>
  <Company>Microsoft</Company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2023-07-10T07:15:00Z</dcterms:created>
  <dcterms:modified xsi:type="dcterms:W3CDTF">2023-07-10T07:15:00Z</dcterms:modified>
</cp:coreProperties>
</file>